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FBB1E" w14:textId="77777777" w:rsidR="00C12021" w:rsidRDefault="00440C27">
      <w:pPr>
        <w:spacing w:before="89"/>
        <w:ind w:left="1600"/>
        <w:rPr>
          <w:b/>
          <w:sz w:val="48"/>
        </w:rPr>
      </w:pPr>
      <w:bookmarkStart w:id="0" w:name="_GoBack"/>
      <w:bookmarkEnd w:id="0"/>
      <w:r>
        <w:rPr>
          <w:b/>
          <w:sz w:val="48"/>
        </w:rPr>
        <w:t>U.S. Small Business</w:t>
      </w:r>
      <w:r>
        <w:rPr>
          <w:b/>
          <w:spacing w:val="-61"/>
          <w:sz w:val="48"/>
        </w:rPr>
        <w:t xml:space="preserve"> </w:t>
      </w:r>
      <w:r>
        <w:rPr>
          <w:b/>
          <w:sz w:val="48"/>
        </w:rPr>
        <w:t>Administration</w:t>
      </w:r>
    </w:p>
    <w:p w14:paraId="654A3168" w14:textId="77777777" w:rsidR="00C12021" w:rsidRDefault="00440C27">
      <w:pPr>
        <w:spacing w:before="123"/>
        <w:ind w:left="1327" w:right="1200"/>
        <w:jc w:val="center"/>
        <w:rPr>
          <w:b/>
          <w:sz w:val="32"/>
        </w:rPr>
      </w:pPr>
      <w:r>
        <w:rPr>
          <w:b/>
          <w:sz w:val="32"/>
        </w:rPr>
        <w:t>Office of Small Business Development Centers</w:t>
      </w:r>
    </w:p>
    <w:p w14:paraId="6A5655DE" w14:textId="77777777" w:rsidR="00C12021" w:rsidRDefault="00C12021">
      <w:pPr>
        <w:pStyle w:val="BodyText"/>
        <w:spacing w:before="5"/>
        <w:rPr>
          <w:b/>
          <w:sz w:val="34"/>
        </w:rPr>
      </w:pPr>
    </w:p>
    <w:p w14:paraId="0D2925DB" w14:textId="77777777" w:rsidR="00C12021" w:rsidRDefault="00440C27">
      <w:pPr>
        <w:spacing w:before="1"/>
        <w:ind w:left="1329" w:right="1200"/>
        <w:jc w:val="center"/>
        <w:rPr>
          <w:b/>
          <w:sz w:val="56"/>
        </w:rPr>
      </w:pPr>
      <w:r>
        <w:rPr>
          <w:b/>
          <w:sz w:val="56"/>
        </w:rPr>
        <w:t>The SBDC National</w:t>
      </w:r>
      <w:r>
        <w:rPr>
          <w:b/>
          <w:spacing w:val="-89"/>
          <w:sz w:val="56"/>
        </w:rPr>
        <w:t xml:space="preserve"> </w:t>
      </w:r>
      <w:r>
        <w:rPr>
          <w:b/>
          <w:sz w:val="56"/>
        </w:rPr>
        <w:t>Information Clearinghouse</w:t>
      </w:r>
    </w:p>
    <w:p w14:paraId="7E9DEDDD" w14:textId="77777777" w:rsidR="00C12021" w:rsidRDefault="00C12021">
      <w:pPr>
        <w:pStyle w:val="BodyText"/>
        <w:spacing w:before="5"/>
        <w:rPr>
          <w:b/>
          <w:sz w:val="53"/>
        </w:rPr>
      </w:pPr>
    </w:p>
    <w:p w14:paraId="0BBB370B" w14:textId="77777777" w:rsidR="00C12021" w:rsidRDefault="00440C27">
      <w:pPr>
        <w:ind w:left="1325" w:right="1200"/>
        <w:jc w:val="center"/>
        <w:rPr>
          <w:b/>
          <w:sz w:val="32"/>
        </w:rPr>
      </w:pPr>
      <w:r>
        <w:rPr>
          <w:b/>
          <w:sz w:val="32"/>
        </w:rPr>
        <w:t>FY 201</w:t>
      </w:r>
      <w:r w:rsidR="006B2C62">
        <w:rPr>
          <w:b/>
          <w:sz w:val="32"/>
        </w:rPr>
        <w:t>9</w:t>
      </w:r>
    </w:p>
    <w:p w14:paraId="283B48EF" w14:textId="77777777" w:rsidR="00C12021" w:rsidRDefault="00C12021">
      <w:pPr>
        <w:pStyle w:val="BodyText"/>
        <w:spacing w:before="3"/>
        <w:rPr>
          <w:b/>
          <w:sz w:val="53"/>
        </w:rPr>
      </w:pPr>
    </w:p>
    <w:p w14:paraId="0569CB8D" w14:textId="77777777" w:rsidR="00C12021" w:rsidRDefault="002B7B6A">
      <w:pPr>
        <w:spacing w:line="319" w:lineRule="auto"/>
        <w:ind w:left="2930" w:right="2804"/>
        <w:jc w:val="center"/>
        <w:rPr>
          <w:b/>
          <w:sz w:val="32"/>
        </w:rPr>
      </w:pPr>
      <w:proofErr w:type="gramStart"/>
      <w:r>
        <w:rPr>
          <w:b/>
          <w:sz w:val="32"/>
        </w:rPr>
        <w:t>FUNDING OPPORTUNITY</w:t>
      </w:r>
      <w:r w:rsidR="00440C27">
        <w:rPr>
          <w:b/>
          <w:sz w:val="26"/>
        </w:rPr>
        <w:t xml:space="preserve"> </w:t>
      </w:r>
      <w:r w:rsidR="00FE51CB">
        <w:rPr>
          <w:b/>
          <w:sz w:val="32"/>
        </w:rPr>
        <w:t>NO.</w:t>
      </w:r>
      <w:proofErr w:type="gramEnd"/>
      <w:r w:rsidR="00440C27">
        <w:rPr>
          <w:b/>
          <w:sz w:val="32"/>
        </w:rPr>
        <w:t xml:space="preserve"> OSBDC -201</w:t>
      </w:r>
      <w:r w:rsidR="006B2C62">
        <w:rPr>
          <w:b/>
          <w:sz w:val="32"/>
        </w:rPr>
        <w:t>9</w:t>
      </w:r>
      <w:r w:rsidR="00440C27">
        <w:rPr>
          <w:b/>
          <w:sz w:val="32"/>
        </w:rPr>
        <w:t>-</w:t>
      </w:r>
      <w:r w:rsidR="00E572AD">
        <w:rPr>
          <w:b/>
          <w:sz w:val="32"/>
        </w:rPr>
        <w:t>0</w:t>
      </w:r>
      <w:r w:rsidR="00D26830">
        <w:rPr>
          <w:b/>
          <w:sz w:val="32"/>
        </w:rPr>
        <w:t>3</w:t>
      </w:r>
    </w:p>
    <w:p w14:paraId="46B281B7" w14:textId="77777777" w:rsidR="00C12021" w:rsidRDefault="00C12021">
      <w:pPr>
        <w:pStyle w:val="BodyText"/>
        <w:spacing w:before="7"/>
        <w:rPr>
          <w:b/>
          <w:sz w:val="47"/>
        </w:rPr>
      </w:pPr>
    </w:p>
    <w:p w14:paraId="49272ABD" w14:textId="77777777" w:rsidR="00C12021" w:rsidRDefault="00440C27">
      <w:pPr>
        <w:pStyle w:val="BodyText"/>
        <w:spacing w:before="0"/>
        <w:ind w:left="155" w:right="98" w:hanging="4"/>
        <w:jc w:val="center"/>
      </w:pPr>
      <w:r>
        <w:t xml:space="preserve">The purpose of this </w:t>
      </w:r>
      <w:r w:rsidR="002B7B6A">
        <w:t>Funding Opportunity</w:t>
      </w:r>
      <w:r>
        <w:t xml:space="preserve"> is to invite proposals from entities </w:t>
      </w:r>
      <w:r>
        <w:rPr>
          <w:u w:val="single"/>
        </w:rPr>
        <w:t xml:space="preserve">currently funded by SBA </w:t>
      </w:r>
      <w:r>
        <w:rPr>
          <w:spacing w:val="-3"/>
          <w:u w:val="single"/>
        </w:rPr>
        <w:t xml:space="preserve">as </w:t>
      </w:r>
      <w:r>
        <w:rPr>
          <w:u w:val="single"/>
        </w:rPr>
        <w:t xml:space="preserve">a Small Business Development </w:t>
      </w:r>
      <w:r>
        <w:t xml:space="preserve">Center (SBDC) Lead Center. </w:t>
      </w:r>
      <w:r>
        <w:rPr>
          <w:spacing w:val="-3"/>
        </w:rPr>
        <w:t xml:space="preserve">Only </w:t>
      </w:r>
      <w:r>
        <w:t xml:space="preserve">applications that are submitted by SBDC Lead Centers will be considered for funding. </w:t>
      </w:r>
      <w:r>
        <w:rPr>
          <w:u w:val="single"/>
        </w:rPr>
        <w:t>For profit businesses are not eligible for this award</w:t>
      </w:r>
      <w:r>
        <w:t>.</w:t>
      </w:r>
    </w:p>
    <w:p w14:paraId="7E9F65A7" w14:textId="77777777" w:rsidR="00C12021" w:rsidRDefault="00C12021">
      <w:pPr>
        <w:pStyle w:val="BodyText"/>
        <w:spacing w:before="0"/>
        <w:rPr>
          <w:sz w:val="20"/>
        </w:rPr>
      </w:pPr>
    </w:p>
    <w:p w14:paraId="440BC56F" w14:textId="77777777" w:rsidR="00C12021" w:rsidRDefault="00C12021">
      <w:pPr>
        <w:pStyle w:val="BodyText"/>
        <w:spacing w:before="3"/>
        <w:rPr>
          <w:sz w:val="23"/>
        </w:rPr>
      </w:pPr>
    </w:p>
    <w:p w14:paraId="12A20047" w14:textId="64C96DF0" w:rsidR="00C12021" w:rsidRDefault="00440C27">
      <w:pPr>
        <w:pStyle w:val="BodyText"/>
        <w:spacing w:before="0"/>
        <w:ind w:left="119" w:right="215"/>
        <w:jc w:val="both"/>
      </w:pPr>
      <w:r>
        <w:t xml:space="preserve">Proposals responding to this program announcement must be posted to </w:t>
      </w:r>
      <w:hyperlink r:id="rId9">
        <w:r>
          <w:rPr>
            <w:color w:val="0000FF"/>
            <w:u w:val="single" w:color="0000FF"/>
          </w:rPr>
          <w:t>www.grants.gov</w:t>
        </w:r>
      </w:hyperlink>
      <w:r>
        <w:rPr>
          <w:color w:val="0000FF"/>
          <w:u w:val="single" w:color="0000FF"/>
        </w:rPr>
        <w:t xml:space="preserve"> </w:t>
      </w:r>
      <w:r>
        <w:t xml:space="preserve">by </w:t>
      </w:r>
      <w:r w:rsidRPr="00990150">
        <w:rPr>
          <w:highlight w:val="yellow"/>
        </w:rPr>
        <w:t>11:59 PM</w:t>
      </w:r>
      <w:r>
        <w:t xml:space="preserve"> EDT on</w:t>
      </w:r>
      <w:r w:rsidR="006C1DC7">
        <w:t xml:space="preserve"> Friday November 30, 2018. </w:t>
      </w:r>
      <w:r>
        <w:t>No other methods of submission will be permitted. Proposals submitted after the stipulated deadline will be rejected without being evaluated.</w:t>
      </w:r>
    </w:p>
    <w:p w14:paraId="6BF16C2C" w14:textId="77777777" w:rsidR="00C12021" w:rsidRDefault="00C12021">
      <w:pPr>
        <w:pStyle w:val="BodyText"/>
        <w:spacing w:before="0"/>
        <w:rPr>
          <w:sz w:val="24"/>
        </w:rPr>
      </w:pPr>
    </w:p>
    <w:p w14:paraId="27CFBFA8" w14:textId="77777777" w:rsidR="00C12021" w:rsidRDefault="00C12021">
      <w:pPr>
        <w:pStyle w:val="BodyText"/>
        <w:spacing w:before="0"/>
        <w:rPr>
          <w:sz w:val="24"/>
        </w:rPr>
      </w:pPr>
    </w:p>
    <w:p w14:paraId="67F86A9E" w14:textId="77777777" w:rsidR="00C12021" w:rsidRDefault="00C12021">
      <w:pPr>
        <w:pStyle w:val="BodyText"/>
        <w:spacing w:before="0"/>
        <w:rPr>
          <w:sz w:val="24"/>
        </w:rPr>
      </w:pPr>
    </w:p>
    <w:p w14:paraId="401F2064" w14:textId="77777777" w:rsidR="00C12021" w:rsidRDefault="00C12021">
      <w:pPr>
        <w:pStyle w:val="BodyText"/>
        <w:spacing w:before="0"/>
        <w:rPr>
          <w:sz w:val="24"/>
        </w:rPr>
      </w:pPr>
    </w:p>
    <w:p w14:paraId="052A72E0" w14:textId="77777777" w:rsidR="00C12021" w:rsidRDefault="00C12021">
      <w:pPr>
        <w:pStyle w:val="BodyText"/>
        <w:spacing w:before="0"/>
        <w:rPr>
          <w:sz w:val="24"/>
        </w:rPr>
      </w:pPr>
    </w:p>
    <w:p w14:paraId="4885A6FC" w14:textId="77777777" w:rsidR="00C12021" w:rsidRDefault="00C12021">
      <w:pPr>
        <w:pStyle w:val="BodyText"/>
        <w:spacing w:before="0"/>
        <w:rPr>
          <w:sz w:val="24"/>
        </w:rPr>
      </w:pPr>
    </w:p>
    <w:p w14:paraId="4A63E072" w14:textId="77777777" w:rsidR="00C12021" w:rsidRDefault="00C12021">
      <w:pPr>
        <w:pStyle w:val="BodyText"/>
        <w:spacing w:before="0"/>
        <w:rPr>
          <w:sz w:val="24"/>
        </w:rPr>
      </w:pPr>
    </w:p>
    <w:p w14:paraId="74A65984" w14:textId="77777777" w:rsidR="00C12021" w:rsidRDefault="00C12021">
      <w:pPr>
        <w:pStyle w:val="BodyText"/>
        <w:spacing w:before="0"/>
        <w:rPr>
          <w:sz w:val="24"/>
        </w:rPr>
      </w:pPr>
    </w:p>
    <w:p w14:paraId="2CC51092" w14:textId="77777777" w:rsidR="00C12021" w:rsidRDefault="00C12021">
      <w:pPr>
        <w:pStyle w:val="BodyText"/>
        <w:spacing w:before="0"/>
        <w:rPr>
          <w:sz w:val="24"/>
        </w:rPr>
      </w:pPr>
    </w:p>
    <w:p w14:paraId="1F196F02" w14:textId="77777777" w:rsidR="00C12021" w:rsidRDefault="00C12021">
      <w:pPr>
        <w:pStyle w:val="BodyText"/>
        <w:spacing w:before="0"/>
        <w:rPr>
          <w:sz w:val="24"/>
        </w:rPr>
      </w:pPr>
    </w:p>
    <w:p w14:paraId="2DC45B85" w14:textId="77777777" w:rsidR="00C12021" w:rsidRDefault="00C12021">
      <w:pPr>
        <w:pStyle w:val="BodyText"/>
        <w:spacing w:before="0"/>
        <w:rPr>
          <w:sz w:val="24"/>
        </w:rPr>
      </w:pPr>
    </w:p>
    <w:p w14:paraId="60F7D535" w14:textId="77777777" w:rsidR="00C12021" w:rsidRDefault="00C12021">
      <w:pPr>
        <w:pStyle w:val="BodyText"/>
        <w:spacing w:before="0"/>
        <w:rPr>
          <w:sz w:val="24"/>
        </w:rPr>
      </w:pPr>
    </w:p>
    <w:p w14:paraId="1EBB2E91" w14:textId="77777777" w:rsidR="00C12021" w:rsidRDefault="00C12021">
      <w:pPr>
        <w:pStyle w:val="BodyText"/>
        <w:spacing w:before="0"/>
        <w:rPr>
          <w:sz w:val="24"/>
        </w:rPr>
      </w:pPr>
    </w:p>
    <w:p w14:paraId="0DF64220" w14:textId="77777777" w:rsidR="00C12021" w:rsidRDefault="00440C27">
      <w:pPr>
        <w:spacing w:before="140"/>
        <w:ind w:left="1255" w:right="1200"/>
        <w:jc w:val="center"/>
        <w:rPr>
          <w:b/>
          <w:sz w:val="18"/>
        </w:rPr>
      </w:pPr>
      <w:r>
        <w:rPr>
          <w:b/>
        </w:rPr>
        <w:t>U.S. S</w:t>
      </w:r>
      <w:r>
        <w:rPr>
          <w:b/>
          <w:sz w:val="18"/>
        </w:rPr>
        <w:t xml:space="preserve">MALL </w:t>
      </w:r>
      <w:r>
        <w:rPr>
          <w:b/>
        </w:rPr>
        <w:t>B</w:t>
      </w:r>
      <w:r>
        <w:rPr>
          <w:b/>
          <w:sz w:val="18"/>
        </w:rPr>
        <w:t xml:space="preserve">USINESS </w:t>
      </w:r>
      <w:r>
        <w:rPr>
          <w:b/>
        </w:rPr>
        <w:t>A</w:t>
      </w:r>
      <w:r>
        <w:rPr>
          <w:b/>
          <w:sz w:val="18"/>
        </w:rPr>
        <w:t>DMINISTRATION</w:t>
      </w:r>
    </w:p>
    <w:p w14:paraId="3B538A1C" w14:textId="77777777" w:rsidR="00C12021" w:rsidRDefault="00440C27">
      <w:pPr>
        <w:spacing w:before="119"/>
        <w:ind w:left="1260" w:right="1200"/>
        <w:jc w:val="center"/>
        <w:rPr>
          <w:sz w:val="18"/>
        </w:rPr>
      </w:pPr>
      <w:r>
        <w:t>O</w:t>
      </w:r>
      <w:r>
        <w:rPr>
          <w:sz w:val="18"/>
        </w:rPr>
        <w:t xml:space="preserve">FFICE OF </w:t>
      </w:r>
      <w:r>
        <w:t>S</w:t>
      </w:r>
      <w:r>
        <w:rPr>
          <w:sz w:val="18"/>
        </w:rPr>
        <w:t xml:space="preserve">MALL </w:t>
      </w:r>
      <w:r>
        <w:t>B</w:t>
      </w:r>
      <w:r>
        <w:rPr>
          <w:sz w:val="18"/>
        </w:rPr>
        <w:t xml:space="preserve">USINESS </w:t>
      </w:r>
      <w:r>
        <w:t>D</w:t>
      </w:r>
      <w:r>
        <w:rPr>
          <w:sz w:val="18"/>
        </w:rPr>
        <w:t xml:space="preserve">EVELOPMENT </w:t>
      </w:r>
      <w:r>
        <w:t>C</w:t>
      </w:r>
      <w:r>
        <w:rPr>
          <w:sz w:val="18"/>
        </w:rPr>
        <w:t>ENTERS</w:t>
      </w:r>
    </w:p>
    <w:p w14:paraId="0EE62EC3" w14:textId="77777777" w:rsidR="00C12021" w:rsidRDefault="00C12021">
      <w:pPr>
        <w:jc w:val="center"/>
        <w:rPr>
          <w:sz w:val="18"/>
        </w:rPr>
        <w:sectPr w:rsidR="00C12021">
          <w:type w:val="continuous"/>
          <w:pgSz w:w="12240" w:h="15840"/>
          <w:pgMar w:top="1340" w:right="1020" w:bottom="280" w:left="960" w:header="720" w:footer="720" w:gutter="0"/>
          <w:cols w:space="720"/>
        </w:sectPr>
      </w:pPr>
    </w:p>
    <w:p w14:paraId="2F9CB978" w14:textId="77777777" w:rsidR="00C12021" w:rsidRDefault="00C12021">
      <w:pPr>
        <w:pStyle w:val="BodyText"/>
        <w:spacing w:before="0"/>
        <w:rPr>
          <w:sz w:val="20"/>
        </w:rPr>
      </w:pPr>
    </w:p>
    <w:p w14:paraId="2A840723" w14:textId="77777777" w:rsidR="00C12021" w:rsidRDefault="00440C27">
      <w:pPr>
        <w:pStyle w:val="Heading1"/>
        <w:spacing w:before="101"/>
        <w:ind w:left="120" w:firstLine="0"/>
      </w:pPr>
      <w:bookmarkStart w:id="1" w:name="Contents"/>
      <w:bookmarkEnd w:id="1"/>
      <w:r>
        <w:t>Contents</w:t>
      </w:r>
    </w:p>
    <w:p w14:paraId="26129BB0" w14:textId="77777777" w:rsidR="00A40C24" w:rsidRDefault="00A40C24">
      <w:pPr>
        <w:pStyle w:val="Heading1"/>
        <w:spacing w:before="101"/>
        <w:ind w:left="120" w:firstLine="0"/>
      </w:pPr>
    </w:p>
    <w:p w14:paraId="32EB7DD7" w14:textId="77777777" w:rsidR="00C12021" w:rsidRPr="000D32C7" w:rsidRDefault="000D32C7" w:rsidP="00F824B2">
      <w:pPr>
        <w:pStyle w:val="BodyText"/>
        <w:numPr>
          <w:ilvl w:val="0"/>
          <w:numId w:val="21"/>
        </w:numPr>
        <w:spacing w:before="0" w:after="120"/>
      </w:pPr>
      <w:r w:rsidRPr="000D32C7">
        <w:t>FUNDING OPPORUTNITY DESCRIPTION</w:t>
      </w:r>
      <w:r w:rsidR="00A40C24">
        <w:tab/>
      </w:r>
      <w:r w:rsidR="009B6D39">
        <w:t>4</w:t>
      </w:r>
    </w:p>
    <w:p w14:paraId="0F475EDA" w14:textId="77777777" w:rsidR="000D32C7" w:rsidRPr="000D32C7" w:rsidRDefault="000D32C7" w:rsidP="00F824B2">
      <w:pPr>
        <w:pStyle w:val="BodyText"/>
        <w:numPr>
          <w:ilvl w:val="1"/>
          <w:numId w:val="21"/>
        </w:numPr>
        <w:spacing w:before="0" w:after="120"/>
      </w:pPr>
      <w:r w:rsidRPr="000D32C7">
        <w:t>Program Overview</w:t>
      </w:r>
      <w:r w:rsidR="00A40C24">
        <w:tab/>
      </w:r>
      <w:r w:rsidR="009B6D39">
        <w:t>4</w:t>
      </w:r>
    </w:p>
    <w:p w14:paraId="400E7815" w14:textId="77777777" w:rsidR="000D32C7" w:rsidRPr="000D32C7" w:rsidRDefault="000D32C7" w:rsidP="00F824B2">
      <w:pPr>
        <w:pStyle w:val="BodyText"/>
        <w:numPr>
          <w:ilvl w:val="1"/>
          <w:numId w:val="21"/>
        </w:numPr>
        <w:spacing w:before="0" w:after="120"/>
      </w:pPr>
      <w:r w:rsidRPr="000D32C7">
        <w:t>Purpose</w:t>
      </w:r>
      <w:r w:rsidR="00A40C24">
        <w:tab/>
      </w:r>
      <w:r w:rsidR="009B6D39">
        <w:t>4</w:t>
      </w:r>
    </w:p>
    <w:p w14:paraId="0621A1E3" w14:textId="77777777" w:rsidR="000D32C7" w:rsidRPr="000D32C7" w:rsidRDefault="000D32C7" w:rsidP="00F824B2">
      <w:pPr>
        <w:pStyle w:val="BodyText"/>
        <w:numPr>
          <w:ilvl w:val="1"/>
          <w:numId w:val="21"/>
        </w:numPr>
        <w:spacing w:before="0" w:after="120"/>
      </w:pPr>
      <w:r w:rsidRPr="000D32C7">
        <w:t>Background</w:t>
      </w:r>
      <w:r w:rsidR="00A40C24">
        <w:tab/>
      </w:r>
      <w:r w:rsidR="009B6D39">
        <w:t>5</w:t>
      </w:r>
    </w:p>
    <w:p w14:paraId="534C364A" w14:textId="77777777" w:rsidR="000D32C7" w:rsidRPr="000D32C7" w:rsidRDefault="000D32C7" w:rsidP="00F824B2">
      <w:pPr>
        <w:pStyle w:val="BodyText"/>
        <w:numPr>
          <w:ilvl w:val="1"/>
          <w:numId w:val="21"/>
        </w:numPr>
        <w:spacing w:before="0" w:after="120"/>
      </w:pPr>
      <w:r w:rsidRPr="000D32C7">
        <w:t>Legislation</w:t>
      </w:r>
      <w:r w:rsidR="00EE2013">
        <w:tab/>
      </w:r>
      <w:r w:rsidR="009B6D39">
        <w:t>5</w:t>
      </w:r>
    </w:p>
    <w:p w14:paraId="2DCB90E5" w14:textId="77777777" w:rsidR="000D32C7" w:rsidRDefault="000D32C7" w:rsidP="00F824B2">
      <w:pPr>
        <w:pStyle w:val="BodyText"/>
        <w:numPr>
          <w:ilvl w:val="0"/>
          <w:numId w:val="21"/>
        </w:numPr>
        <w:spacing w:before="0" w:after="120"/>
      </w:pPr>
      <w:r w:rsidRPr="000D32C7">
        <w:t>AWARD INFORMATION</w:t>
      </w:r>
      <w:r w:rsidR="00A40C24">
        <w:tab/>
      </w:r>
      <w:r w:rsidR="009B6D39">
        <w:t>5</w:t>
      </w:r>
    </w:p>
    <w:p w14:paraId="75827D20" w14:textId="77777777" w:rsidR="000D32C7" w:rsidRDefault="000D32C7" w:rsidP="00F824B2">
      <w:pPr>
        <w:pStyle w:val="BodyText"/>
        <w:numPr>
          <w:ilvl w:val="1"/>
          <w:numId w:val="21"/>
        </w:numPr>
        <w:spacing w:before="0" w:after="120"/>
      </w:pPr>
      <w:r>
        <w:t>Requirements for the Clearinghouse</w:t>
      </w:r>
      <w:r w:rsidR="00A40C24">
        <w:tab/>
      </w:r>
      <w:r w:rsidR="009B6D39">
        <w:t>5</w:t>
      </w:r>
    </w:p>
    <w:p w14:paraId="2A072FF5" w14:textId="77777777" w:rsidR="000D32C7" w:rsidRPr="000D32C7" w:rsidRDefault="000D32C7" w:rsidP="00F824B2">
      <w:pPr>
        <w:pStyle w:val="BodyText"/>
        <w:numPr>
          <w:ilvl w:val="1"/>
          <w:numId w:val="21"/>
        </w:numPr>
        <w:spacing w:before="0" w:after="120"/>
      </w:pPr>
      <w:r>
        <w:t>Program Income</w:t>
      </w:r>
      <w:r w:rsidR="00A40C24">
        <w:tab/>
      </w:r>
      <w:r w:rsidR="009B6D39">
        <w:t>7</w:t>
      </w:r>
    </w:p>
    <w:p w14:paraId="70C7A33E" w14:textId="77777777" w:rsidR="000D32C7" w:rsidRDefault="000D32C7" w:rsidP="00F824B2">
      <w:pPr>
        <w:pStyle w:val="BodyText"/>
        <w:numPr>
          <w:ilvl w:val="0"/>
          <w:numId w:val="21"/>
        </w:numPr>
        <w:spacing w:before="0" w:after="120"/>
      </w:pPr>
      <w:r w:rsidRPr="000D32C7">
        <w:t>ELIGIBILITY REQUIREMENTS</w:t>
      </w:r>
      <w:r w:rsidR="00EE2013">
        <w:tab/>
      </w:r>
      <w:r w:rsidR="009B6D39">
        <w:t>7</w:t>
      </w:r>
    </w:p>
    <w:p w14:paraId="35CE682D" w14:textId="77777777" w:rsidR="000D32C7" w:rsidRDefault="000D32C7" w:rsidP="00F824B2">
      <w:pPr>
        <w:pStyle w:val="BodyText"/>
        <w:numPr>
          <w:ilvl w:val="1"/>
          <w:numId w:val="21"/>
        </w:numPr>
        <w:spacing w:before="0" w:after="120"/>
      </w:pPr>
      <w:r>
        <w:t>Eligible Applicants</w:t>
      </w:r>
      <w:r w:rsidR="00A40C24">
        <w:tab/>
      </w:r>
      <w:r w:rsidR="009B6D39">
        <w:t>7</w:t>
      </w:r>
    </w:p>
    <w:p w14:paraId="4A7F5A7E" w14:textId="77777777" w:rsidR="000D32C7" w:rsidRDefault="000D32C7" w:rsidP="00F824B2">
      <w:pPr>
        <w:pStyle w:val="BodyText"/>
        <w:numPr>
          <w:ilvl w:val="1"/>
          <w:numId w:val="21"/>
        </w:numPr>
        <w:spacing w:before="0" w:after="120"/>
      </w:pPr>
      <w:r>
        <w:t>Ineligible Applicants</w:t>
      </w:r>
      <w:r w:rsidR="00A40C24">
        <w:tab/>
      </w:r>
      <w:r w:rsidR="009B6D39">
        <w:t>7</w:t>
      </w:r>
    </w:p>
    <w:p w14:paraId="12BF6CF1" w14:textId="77777777" w:rsidR="000D32C7" w:rsidRPr="000D32C7" w:rsidRDefault="000D32C7" w:rsidP="00F824B2">
      <w:pPr>
        <w:pStyle w:val="BodyText"/>
        <w:numPr>
          <w:ilvl w:val="1"/>
          <w:numId w:val="21"/>
        </w:numPr>
        <w:spacing w:before="0" w:after="120"/>
      </w:pPr>
      <w:r>
        <w:t>Cost Sharing and Matching</w:t>
      </w:r>
      <w:r w:rsidR="00A40C24">
        <w:tab/>
      </w:r>
      <w:r w:rsidR="009B6D39">
        <w:t>8</w:t>
      </w:r>
    </w:p>
    <w:p w14:paraId="54C312DF" w14:textId="77777777" w:rsidR="000D32C7" w:rsidRDefault="000D32C7" w:rsidP="00F824B2">
      <w:pPr>
        <w:pStyle w:val="BodyText"/>
        <w:numPr>
          <w:ilvl w:val="0"/>
          <w:numId w:val="21"/>
        </w:numPr>
        <w:spacing w:before="0" w:after="120"/>
      </w:pPr>
      <w:r w:rsidRPr="000D32C7">
        <w:t>APPLICATION</w:t>
      </w:r>
      <w:r w:rsidR="00A40C24">
        <w:tab/>
      </w:r>
      <w:r w:rsidR="009B6D39">
        <w:t>8</w:t>
      </w:r>
    </w:p>
    <w:p w14:paraId="5AB7CD20" w14:textId="77777777" w:rsidR="000D32C7" w:rsidRDefault="000D32C7" w:rsidP="00F824B2">
      <w:pPr>
        <w:pStyle w:val="BodyText"/>
        <w:numPr>
          <w:ilvl w:val="1"/>
          <w:numId w:val="21"/>
        </w:numPr>
        <w:spacing w:before="0" w:after="120"/>
      </w:pPr>
      <w:r>
        <w:t>General Instructions</w:t>
      </w:r>
      <w:r w:rsidR="002803C0">
        <w:tab/>
      </w:r>
      <w:r w:rsidR="009B6D39">
        <w:t>8</w:t>
      </w:r>
    </w:p>
    <w:p w14:paraId="584535D7" w14:textId="77777777" w:rsidR="000D32C7" w:rsidRDefault="000D32C7" w:rsidP="00F824B2">
      <w:pPr>
        <w:pStyle w:val="BodyText"/>
        <w:numPr>
          <w:ilvl w:val="1"/>
          <w:numId w:val="21"/>
        </w:numPr>
        <w:spacing w:before="0" w:after="120"/>
      </w:pPr>
      <w:r>
        <w:t>Technical Proposal – Program Narrative</w:t>
      </w:r>
      <w:r w:rsidR="00A40C24">
        <w:tab/>
      </w:r>
      <w:r w:rsidR="009B6D39">
        <w:t>8</w:t>
      </w:r>
    </w:p>
    <w:p w14:paraId="722F648D" w14:textId="77777777" w:rsidR="000D32C7" w:rsidRDefault="000D32C7" w:rsidP="00F824B2">
      <w:pPr>
        <w:pStyle w:val="BodyText"/>
        <w:numPr>
          <w:ilvl w:val="1"/>
          <w:numId w:val="21"/>
        </w:numPr>
        <w:spacing w:before="0" w:after="120"/>
      </w:pPr>
      <w:r>
        <w:t>Cost Proposal – Federal Budget</w:t>
      </w:r>
      <w:r w:rsidR="00A40C24">
        <w:tab/>
      </w:r>
      <w:r w:rsidR="009B6D39">
        <w:t>8</w:t>
      </w:r>
    </w:p>
    <w:p w14:paraId="1F316132" w14:textId="77777777" w:rsidR="000D32C7" w:rsidRDefault="000D32C7" w:rsidP="00F824B2">
      <w:pPr>
        <w:pStyle w:val="BodyText"/>
        <w:numPr>
          <w:ilvl w:val="1"/>
          <w:numId w:val="21"/>
        </w:numPr>
        <w:spacing w:before="0" w:after="120"/>
      </w:pPr>
      <w:r>
        <w:t>Cost Proposal – Program income</w:t>
      </w:r>
      <w:r w:rsidR="00A40C24">
        <w:tab/>
      </w:r>
      <w:r w:rsidR="009B6D39">
        <w:t>9</w:t>
      </w:r>
    </w:p>
    <w:p w14:paraId="446A8B43" w14:textId="77777777" w:rsidR="000D32C7" w:rsidRDefault="000D32C7" w:rsidP="00F824B2">
      <w:pPr>
        <w:pStyle w:val="BodyText"/>
        <w:numPr>
          <w:ilvl w:val="1"/>
          <w:numId w:val="21"/>
        </w:numPr>
        <w:spacing w:before="0" w:after="120"/>
      </w:pPr>
      <w:r>
        <w:t>Treatment of Proposal Information</w:t>
      </w:r>
      <w:r w:rsidR="00A40C24">
        <w:tab/>
      </w:r>
      <w:r w:rsidR="009B6D39">
        <w:t>9</w:t>
      </w:r>
    </w:p>
    <w:p w14:paraId="466D69D9" w14:textId="77777777" w:rsidR="000D32C7" w:rsidRDefault="000D32C7" w:rsidP="00F824B2">
      <w:pPr>
        <w:pStyle w:val="BodyText"/>
        <w:numPr>
          <w:ilvl w:val="1"/>
          <w:numId w:val="21"/>
        </w:numPr>
        <w:spacing w:before="0" w:after="120"/>
      </w:pPr>
      <w:r>
        <w:t>Proposal Submission</w:t>
      </w:r>
      <w:r w:rsidR="00A40C24">
        <w:tab/>
      </w:r>
      <w:r w:rsidR="009B6D39">
        <w:t>10</w:t>
      </w:r>
    </w:p>
    <w:p w14:paraId="6E8281DF" w14:textId="77777777" w:rsidR="000D32C7" w:rsidRDefault="000D32C7" w:rsidP="00F824B2">
      <w:pPr>
        <w:pStyle w:val="BodyText"/>
        <w:numPr>
          <w:ilvl w:val="1"/>
          <w:numId w:val="21"/>
        </w:numPr>
        <w:spacing w:before="0" w:after="120"/>
      </w:pPr>
      <w:r>
        <w:t>Award Notification:  Ineligible Applicants</w:t>
      </w:r>
      <w:r w:rsidR="00A40C24">
        <w:tab/>
      </w:r>
      <w:r w:rsidR="009B6D39">
        <w:t>10</w:t>
      </w:r>
    </w:p>
    <w:p w14:paraId="1FBD3243" w14:textId="77777777" w:rsidR="000D32C7" w:rsidRDefault="000D32C7" w:rsidP="00F824B2">
      <w:pPr>
        <w:pStyle w:val="BodyText"/>
        <w:numPr>
          <w:ilvl w:val="1"/>
          <w:numId w:val="21"/>
        </w:numPr>
        <w:spacing w:before="0" w:after="120"/>
      </w:pPr>
      <w:r>
        <w:t>Award Notification:  Unsuccessful Applicants</w:t>
      </w:r>
      <w:r w:rsidR="00A40C24">
        <w:tab/>
      </w:r>
      <w:r w:rsidR="009B6D39">
        <w:t>10</w:t>
      </w:r>
    </w:p>
    <w:p w14:paraId="383DFDB2" w14:textId="77777777" w:rsidR="00A40C24" w:rsidRPr="000D32C7" w:rsidRDefault="00A40C24" w:rsidP="00F824B2">
      <w:pPr>
        <w:pStyle w:val="BodyText"/>
        <w:numPr>
          <w:ilvl w:val="1"/>
          <w:numId w:val="21"/>
        </w:numPr>
        <w:spacing w:before="0" w:after="120"/>
      </w:pPr>
      <w:r>
        <w:t>Cancellation</w:t>
      </w:r>
      <w:r>
        <w:tab/>
      </w:r>
      <w:r w:rsidR="009B6D39">
        <w:t>10</w:t>
      </w:r>
    </w:p>
    <w:p w14:paraId="3D3A68D6" w14:textId="77777777" w:rsidR="000D32C7" w:rsidRDefault="000D32C7" w:rsidP="00F824B2">
      <w:pPr>
        <w:pStyle w:val="BodyText"/>
        <w:numPr>
          <w:ilvl w:val="0"/>
          <w:numId w:val="21"/>
        </w:numPr>
        <w:spacing w:before="0" w:after="120"/>
      </w:pPr>
      <w:r w:rsidRPr="000D32C7">
        <w:t>APPLICATON REVIEW INFORMATION</w:t>
      </w:r>
      <w:r w:rsidR="00A40C24">
        <w:tab/>
      </w:r>
      <w:r w:rsidR="009B6D39">
        <w:t>10</w:t>
      </w:r>
    </w:p>
    <w:p w14:paraId="04D4A50D" w14:textId="77777777" w:rsidR="00A40C24" w:rsidRDefault="00A40C24" w:rsidP="00F824B2">
      <w:pPr>
        <w:pStyle w:val="BodyText"/>
        <w:numPr>
          <w:ilvl w:val="1"/>
          <w:numId w:val="21"/>
        </w:numPr>
        <w:spacing w:before="0" w:after="120"/>
      </w:pPr>
      <w:r>
        <w:t>General</w:t>
      </w:r>
      <w:r>
        <w:tab/>
      </w:r>
      <w:r w:rsidR="009B6D39">
        <w:t>10</w:t>
      </w:r>
    </w:p>
    <w:p w14:paraId="6CCC85E3" w14:textId="77777777" w:rsidR="00A40C24" w:rsidRDefault="00A40C24" w:rsidP="00F824B2">
      <w:pPr>
        <w:pStyle w:val="BodyText"/>
        <w:numPr>
          <w:ilvl w:val="1"/>
          <w:numId w:val="21"/>
        </w:numPr>
        <w:spacing w:before="0" w:after="120"/>
      </w:pPr>
      <w:r>
        <w:t>Technical and Cost Evaluation Criteria</w:t>
      </w:r>
      <w:r>
        <w:tab/>
      </w:r>
      <w:r w:rsidR="009B6D39">
        <w:t>10</w:t>
      </w:r>
    </w:p>
    <w:p w14:paraId="7D394F12" w14:textId="77777777" w:rsidR="00A40C24" w:rsidRPr="000D32C7" w:rsidRDefault="00A40C24" w:rsidP="00F824B2">
      <w:pPr>
        <w:pStyle w:val="BodyText"/>
        <w:numPr>
          <w:ilvl w:val="1"/>
          <w:numId w:val="21"/>
        </w:numPr>
        <w:spacing w:before="0" w:after="120"/>
      </w:pPr>
      <w:r>
        <w:t>Review and Selection Process</w:t>
      </w:r>
      <w:r>
        <w:tab/>
      </w:r>
      <w:r w:rsidR="00821662">
        <w:t>1</w:t>
      </w:r>
      <w:r w:rsidR="009B6D39">
        <w:t>2</w:t>
      </w:r>
    </w:p>
    <w:p w14:paraId="1A9B5E40" w14:textId="77777777" w:rsidR="000D32C7" w:rsidRDefault="000D32C7" w:rsidP="00F824B2">
      <w:pPr>
        <w:pStyle w:val="BodyText"/>
        <w:numPr>
          <w:ilvl w:val="0"/>
          <w:numId w:val="21"/>
        </w:numPr>
        <w:spacing w:before="0" w:after="120"/>
      </w:pPr>
      <w:r w:rsidRPr="000D32C7">
        <w:t>AWARD ADMINISTRATION</w:t>
      </w:r>
      <w:r w:rsidR="00A40C24">
        <w:tab/>
      </w:r>
      <w:r w:rsidR="00821662">
        <w:t>1</w:t>
      </w:r>
      <w:r w:rsidR="009B6D39">
        <w:t>2</w:t>
      </w:r>
    </w:p>
    <w:p w14:paraId="557B88B4" w14:textId="77777777" w:rsidR="00A40C24" w:rsidRDefault="00A40C24" w:rsidP="00F824B2">
      <w:pPr>
        <w:pStyle w:val="BodyText"/>
        <w:numPr>
          <w:ilvl w:val="1"/>
          <w:numId w:val="21"/>
        </w:numPr>
        <w:spacing w:before="0" w:after="120"/>
      </w:pPr>
      <w:r>
        <w:t>Forms</w:t>
      </w:r>
      <w:r>
        <w:tab/>
      </w:r>
      <w:r w:rsidR="00821662">
        <w:t>1</w:t>
      </w:r>
      <w:r w:rsidR="009B6D39">
        <w:t>2</w:t>
      </w:r>
    </w:p>
    <w:p w14:paraId="7F3837DB" w14:textId="77777777" w:rsidR="00A40C24" w:rsidRDefault="00A40C24" w:rsidP="00F824B2">
      <w:pPr>
        <w:pStyle w:val="BodyText"/>
        <w:numPr>
          <w:ilvl w:val="1"/>
          <w:numId w:val="21"/>
        </w:numPr>
        <w:spacing w:before="0" w:after="120"/>
      </w:pPr>
      <w:r>
        <w:t>Reporting Requirements</w:t>
      </w:r>
      <w:r>
        <w:tab/>
      </w:r>
      <w:r w:rsidR="00821662">
        <w:t>1</w:t>
      </w:r>
      <w:r w:rsidR="009B6D39">
        <w:t>5</w:t>
      </w:r>
    </w:p>
    <w:p w14:paraId="2AC3BDED" w14:textId="77777777" w:rsidR="00A40C24" w:rsidRDefault="00A40C24" w:rsidP="00F824B2">
      <w:pPr>
        <w:pStyle w:val="BodyText"/>
        <w:numPr>
          <w:ilvl w:val="1"/>
          <w:numId w:val="21"/>
        </w:numPr>
        <w:spacing w:before="0" w:after="120"/>
      </w:pPr>
      <w:r>
        <w:t>Performance Reports</w:t>
      </w:r>
      <w:r>
        <w:tab/>
      </w:r>
      <w:r w:rsidR="00821662">
        <w:t>1</w:t>
      </w:r>
      <w:r w:rsidR="009B6D39">
        <w:t>5</w:t>
      </w:r>
    </w:p>
    <w:p w14:paraId="325A0032" w14:textId="77777777" w:rsidR="00A40C24" w:rsidRDefault="00A40C24" w:rsidP="00F824B2">
      <w:pPr>
        <w:pStyle w:val="BodyText"/>
        <w:numPr>
          <w:ilvl w:val="1"/>
          <w:numId w:val="21"/>
        </w:numPr>
        <w:spacing w:before="0" w:after="120"/>
      </w:pPr>
      <w:r>
        <w:t>Financial Reports</w:t>
      </w:r>
      <w:r>
        <w:tab/>
      </w:r>
      <w:r w:rsidR="00821662">
        <w:t>1</w:t>
      </w:r>
      <w:r w:rsidR="009B6D39">
        <w:t>5</w:t>
      </w:r>
    </w:p>
    <w:p w14:paraId="41C64280" w14:textId="77777777" w:rsidR="00A40C24" w:rsidRDefault="00A40C24" w:rsidP="00F824B2">
      <w:pPr>
        <w:pStyle w:val="BodyText"/>
        <w:numPr>
          <w:ilvl w:val="1"/>
          <w:numId w:val="21"/>
        </w:numPr>
        <w:spacing w:before="0" w:after="120"/>
      </w:pPr>
      <w:r>
        <w:t>Annual Needs Assessment</w:t>
      </w:r>
      <w:r>
        <w:tab/>
      </w:r>
      <w:r w:rsidR="00821662">
        <w:t>1</w:t>
      </w:r>
      <w:r w:rsidR="009B6D39">
        <w:t>6</w:t>
      </w:r>
    </w:p>
    <w:p w14:paraId="6DF1F526" w14:textId="77777777" w:rsidR="00A40C24" w:rsidRDefault="00A40C24" w:rsidP="00F824B2">
      <w:pPr>
        <w:pStyle w:val="BodyText"/>
        <w:numPr>
          <w:ilvl w:val="1"/>
          <w:numId w:val="21"/>
        </w:numPr>
        <w:spacing w:before="0" w:after="120"/>
      </w:pPr>
      <w:r>
        <w:t>Carryover Requests</w:t>
      </w:r>
      <w:r>
        <w:tab/>
      </w:r>
      <w:r w:rsidR="00821662">
        <w:t>1</w:t>
      </w:r>
      <w:r w:rsidR="009B6D39">
        <w:t>6</w:t>
      </w:r>
    </w:p>
    <w:p w14:paraId="7656AC09" w14:textId="77777777" w:rsidR="00A40C24" w:rsidRDefault="00A40C24" w:rsidP="00F824B2">
      <w:pPr>
        <w:pStyle w:val="BodyText"/>
        <w:numPr>
          <w:ilvl w:val="1"/>
          <w:numId w:val="21"/>
        </w:numPr>
        <w:spacing w:before="0" w:after="120"/>
      </w:pPr>
      <w:r>
        <w:t>Record-keeping Instructions</w:t>
      </w:r>
      <w:r>
        <w:tab/>
      </w:r>
      <w:r w:rsidR="00821662">
        <w:t>1</w:t>
      </w:r>
      <w:r w:rsidR="009B6D39">
        <w:t>7</w:t>
      </w:r>
    </w:p>
    <w:p w14:paraId="7612D193" w14:textId="77777777" w:rsidR="00A40C24" w:rsidRPr="000D32C7" w:rsidRDefault="00A40C24" w:rsidP="00F824B2">
      <w:pPr>
        <w:pStyle w:val="BodyText"/>
        <w:numPr>
          <w:ilvl w:val="1"/>
          <w:numId w:val="21"/>
        </w:numPr>
        <w:spacing w:before="0" w:after="120"/>
      </w:pPr>
      <w:r>
        <w:lastRenderedPageBreak/>
        <w:t>OMB Uniform Administrative Requirements and Cost Principles</w:t>
      </w:r>
      <w:r>
        <w:tab/>
      </w:r>
      <w:r w:rsidR="00821662">
        <w:t>1</w:t>
      </w:r>
      <w:r w:rsidR="009B6D39">
        <w:t>7</w:t>
      </w:r>
    </w:p>
    <w:p w14:paraId="4AFEDB6E" w14:textId="77777777" w:rsidR="000D32C7" w:rsidRDefault="000D32C7" w:rsidP="00F824B2">
      <w:pPr>
        <w:pStyle w:val="BodyText"/>
        <w:numPr>
          <w:ilvl w:val="0"/>
          <w:numId w:val="21"/>
        </w:numPr>
        <w:spacing w:before="0" w:after="120"/>
      </w:pPr>
      <w:r w:rsidRPr="000D32C7">
        <w:t>AGENCY CONTACTS</w:t>
      </w:r>
      <w:r w:rsidR="00A40C24">
        <w:tab/>
      </w:r>
      <w:r w:rsidR="00821662">
        <w:t>1</w:t>
      </w:r>
      <w:r w:rsidR="009B6D39">
        <w:t>7</w:t>
      </w:r>
    </w:p>
    <w:p w14:paraId="2E34DB83" w14:textId="77777777" w:rsidR="00A40C24" w:rsidRDefault="00A40C24" w:rsidP="00F824B2">
      <w:pPr>
        <w:pStyle w:val="BodyText"/>
        <w:numPr>
          <w:ilvl w:val="1"/>
          <w:numId w:val="21"/>
        </w:numPr>
        <w:spacing w:before="0" w:after="120"/>
      </w:pPr>
      <w:r>
        <w:t>Small Business Development Center’s Point of Contact</w:t>
      </w:r>
      <w:r>
        <w:tab/>
      </w:r>
      <w:r w:rsidR="00821662">
        <w:t>1</w:t>
      </w:r>
      <w:r w:rsidR="009B6D39">
        <w:t>7</w:t>
      </w:r>
    </w:p>
    <w:p w14:paraId="3CD5EE2E" w14:textId="77777777" w:rsidR="00A40C24" w:rsidRPr="000D32C7" w:rsidRDefault="00A40C24" w:rsidP="00F824B2">
      <w:pPr>
        <w:pStyle w:val="BodyText"/>
        <w:numPr>
          <w:ilvl w:val="1"/>
          <w:numId w:val="21"/>
        </w:numPr>
        <w:spacing w:before="0" w:after="120"/>
      </w:pPr>
      <w:r>
        <w:t>Grants.gov Technical Support</w:t>
      </w:r>
      <w:r>
        <w:tab/>
      </w:r>
      <w:r w:rsidR="00821662">
        <w:t>1</w:t>
      </w:r>
      <w:r w:rsidR="009B6D39">
        <w:t>7</w:t>
      </w:r>
    </w:p>
    <w:p w14:paraId="761F4063" w14:textId="77777777" w:rsidR="000D32C7" w:rsidRDefault="000D32C7" w:rsidP="00F824B2">
      <w:pPr>
        <w:pStyle w:val="BodyText"/>
        <w:numPr>
          <w:ilvl w:val="0"/>
          <w:numId w:val="21"/>
        </w:numPr>
        <w:spacing w:before="0" w:after="120"/>
      </w:pPr>
      <w:r w:rsidRPr="000D32C7">
        <w:t>OTHER INFORMATION</w:t>
      </w:r>
      <w:r w:rsidR="00A40C24">
        <w:tab/>
      </w:r>
      <w:r w:rsidR="009B6D39">
        <w:t>17</w:t>
      </w:r>
    </w:p>
    <w:p w14:paraId="27F60276" w14:textId="77777777" w:rsidR="00A40C24" w:rsidRPr="000D32C7" w:rsidRDefault="00A40C24" w:rsidP="00F824B2">
      <w:pPr>
        <w:pStyle w:val="BodyText"/>
        <w:numPr>
          <w:ilvl w:val="1"/>
          <w:numId w:val="21"/>
        </w:numPr>
        <w:spacing w:before="0" w:after="120"/>
      </w:pPr>
      <w:r>
        <w:t>Definitions</w:t>
      </w:r>
      <w:r w:rsidR="00576F2D">
        <w:tab/>
      </w:r>
      <w:r w:rsidR="00821662">
        <w:t>1</w:t>
      </w:r>
      <w:r w:rsidR="009B6D39">
        <w:t>7</w:t>
      </w:r>
    </w:p>
    <w:p w14:paraId="23C9434F" w14:textId="77777777" w:rsidR="00F824B2" w:rsidRDefault="00F824B2">
      <w:pPr>
        <w:rPr>
          <w:sz w:val="24"/>
        </w:rPr>
      </w:pPr>
      <w:r>
        <w:rPr>
          <w:sz w:val="24"/>
        </w:rPr>
        <w:br w:type="page"/>
      </w:r>
    </w:p>
    <w:p w14:paraId="7B27EA63" w14:textId="77777777" w:rsidR="00C12021" w:rsidRDefault="00440C27">
      <w:pPr>
        <w:pStyle w:val="ListParagraph"/>
        <w:numPr>
          <w:ilvl w:val="1"/>
          <w:numId w:val="12"/>
        </w:numPr>
        <w:tabs>
          <w:tab w:val="left" w:pos="879"/>
          <w:tab w:val="left" w:pos="880"/>
        </w:tabs>
        <w:spacing w:before="0"/>
        <w:ind w:hanging="719"/>
        <w:rPr>
          <w:b/>
        </w:rPr>
      </w:pPr>
      <w:bookmarkStart w:id="2" w:name="1.0_FUNDING_OPPORTUNITY_DESCRIPTION"/>
      <w:bookmarkStart w:id="3" w:name="_bookmark0"/>
      <w:bookmarkEnd w:id="2"/>
      <w:bookmarkEnd w:id="3"/>
      <w:r>
        <w:rPr>
          <w:b/>
        </w:rPr>
        <w:lastRenderedPageBreak/>
        <w:t xml:space="preserve">FUNDING </w:t>
      </w:r>
      <w:r>
        <w:rPr>
          <w:b/>
          <w:spacing w:val="-3"/>
        </w:rPr>
        <w:t>OPPORTUNITY</w:t>
      </w:r>
      <w:r>
        <w:rPr>
          <w:b/>
          <w:spacing w:val="-8"/>
        </w:rPr>
        <w:t xml:space="preserve"> </w:t>
      </w:r>
      <w:r>
        <w:rPr>
          <w:b/>
        </w:rPr>
        <w:t>DESCRIPTION</w:t>
      </w:r>
    </w:p>
    <w:p w14:paraId="4557DD1D" w14:textId="77777777" w:rsidR="00C12021" w:rsidRDefault="00440C27">
      <w:pPr>
        <w:pStyle w:val="ListParagraph"/>
        <w:numPr>
          <w:ilvl w:val="1"/>
          <w:numId w:val="12"/>
        </w:numPr>
        <w:tabs>
          <w:tab w:val="left" w:pos="880"/>
          <w:tab w:val="left" w:pos="881"/>
        </w:tabs>
        <w:spacing w:before="117" w:after="43"/>
        <w:ind w:left="880"/>
      </w:pPr>
      <w:bookmarkStart w:id="4" w:name="_bookmark1"/>
      <w:bookmarkEnd w:id="4"/>
      <w:r>
        <w:t>Program</w:t>
      </w:r>
      <w:r>
        <w:rPr>
          <w:spacing w:val="-14"/>
        </w:rPr>
        <w:t xml:space="preserve"> </w:t>
      </w:r>
      <w:r>
        <w:t>Overview</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3240"/>
        <w:gridCol w:w="6228"/>
      </w:tblGrid>
      <w:tr w:rsidR="00C12021" w14:paraId="70A8ED5B" w14:textId="77777777">
        <w:trPr>
          <w:trHeight w:hRule="exact" w:val="641"/>
        </w:trPr>
        <w:tc>
          <w:tcPr>
            <w:tcW w:w="655" w:type="dxa"/>
          </w:tcPr>
          <w:p w14:paraId="56CA72D5" w14:textId="77777777" w:rsidR="00C12021" w:rsidRDefault="00440C27">
            <w:pPr>
              <w:pStyle w:val="TableParagraph"/>
              <w:spacing w:before="79"/>
              <w:ind w:left="38"/>
            </w:pPr>
            <w:r>
              <w:t>1.1.1</w:t>
            </w:r>
          </w:p>
        </w:tc>
        <w:tc>
          <w:tcPr>
            <w:tcW w:w="3240" w:type="dxa"/>
          </w:tcPr>
          <w:p w14:paraId="2FA4324B" w14:textId="77777777" w:rsidR="00C12021" w:rsidRDefault="00440C27">
            <w:pPr>
              <w:pStyle w:val="TableParagraph"/>
              <w:spacing w:before="79"/>
            </w:pPr>
            <w:r>
              <w:t>Federal Agency Name:</w:t>
            </w:r>
          </w:p>
        </w:tc>
        <w:tc>
          <w:tcPr>
            <w:tcW w:w="6228" w:type="dxa"/>
          </w:tcPr>
          <w:p w14:paraId="492A23B7" w14:textId="77777777" w:rsidR="00C12021" w:rsidRDefault="00440C27">
            <w:pPr>
              <w:pStyle w:val="TableParagraph"/>
              <w:spacing w:before="79"/>
              <w:ind w:left="463" w:hanging="1"/>
            </w:pPr>
            <w:r>
              <w:t>U.S. Small Business Administration, Office of Small Business Development Centers</w:t>
            </w:r>
          </w:p>
        </w:tc>
      </w:tr>
      <w:tr w:rsidR="00C12021" w14:paraId="05EA54F1" w14:textId="77777777">
        <w:trPr>
          <w:trHeight w:hRule="exact" w:val="367"/>
        </w:trPr>
        <w:tc>
          <w:tcPr>
            <w:tcW w:w="655" w:type="dxa"/>
          </w:tcPr>
          <w:p w14:paraId="1BA6C003" w14:textId="77777777" w:rsidR="00C12021" w:rsidRDefault="00440C27">
            <w:pPr>
              <w:pStyle w:val="TableParagraph"/>
              <w:spacing w:before="53"/>
              <w:ind w:left="38"/>
            </w:pPr>
            <w:r>
              <w:t>1.1.2</w:t>
            </w:r>
          </w:p>
        </w:tc>
        <w:tc>
          <w:tcPr>
            <w:tcW w:w="3240" w:type="dxa"/>
          </w:tcPr>
          <w:p w14:paraId="6720E19E" w14:textId="77777777" w:rsidR="00C12021" w:rsidRDefault="00440C27">
            <w:pPr>
              <w:pStyle w:val="TableParagraph"/>
              <w:spacing w:before="53"/>
            </w:pPr>
            <w:r>
              <w:t>Funding Opportunity Title:</w:t>
            </w:r>
          </w:p>
        </w:tc>
        <w:tc>
          <w:tcPr>
            <w:tcW w:w="6228" w:type="dxa"/>
          </w:tcPr>
          <w:p w14:paraId="737C62E1" w14:textId="77777777" w:rsidR="00C12021" w:rsidRDefault="00440C27">
            <w:pPr>
              <w:pStyle w:val="TableParagraph"/>
              <w:spacing w:before="53"/>
              <w:ind w:left="463"/>
            </w:pPr>
            <w:r>
              <w:t>Small Business Development Center Clearinghouse</w:t>
            </w:r>
          </w:p>
        </w:tc>
      </w:tr>
      <w:tr w:rsidR="00C12021" w14:paraId="16A7226B" w14:textId="77777777">
        <w:trPr>
          <w:trHeight w:hRule="exact" w:val="367"/>
        </w:trPr>
        <w:tc>
          <w:tcPr>
            <w:tcW w:w="655" w:type="dxa"/>
          </w:tcPr>
          <w:p w14:paraId="09C95721" w14:textId="77777777" w:rsidR="00C12021" w:rsidRDefault="00440C27">
            <w:pPr>
              <w:pStyle w:val="TableParagraph"/>
              <w:spacing w:before="53"/>
              <w:ind w:left="38"/>
            </w:pPr>
            <w:r>
              <w:t>1.1.3</w:t>
            </w:r>
          </w:p>
        </w:tc>
        <w:tc>
          <w:tcPr>
            <w:tcW w:w="3240" w:type="dxa"/>
          </w:tcPr>
          <w:p w14:paraId="0C203B99" w14:textId="77777777" w:rsidR="00C12021" w:rsidRDefault="00440C27">
            <w:pPr>
              <w:pStyle w:val="TableParagraph"/>
              <w:spacing w:before="53"/>
            </w:pPr>
            <w:r>
              <w:t>Announcement Type:</w:t>
            </w:r>
          </w:p>
        </w:tc>
        <w:tc>
          <w:tcPr>
            <w:tcW w:w="6228" w:type="dxa"/>
          </w:tcPr>
          <w:p w14:paraId="4B9B0F4F" w14:textId="77777777" w:rsidR="00C12021" w:rsidRDefault="00440C27">
            <w:pPr>
              <w:pStyle w:val="TableParagraph"/>
              <w:spacing w:before="53"/>
              <w:ind w:left="463"/>
            </w:pPr>
            <w:r>
              <w:t>Annual</w:t>
            </w:r>
          </w:p>
        </w:tc>
      </w:tr>
      <w:tr w:rsidR="00C12021" w14:paraId="20E839D4" w14:textId="77777777" w:rsidTr="00990150">
        <w:trPr>
          <w:trHeight w:hRule="exact" w:val="720"/>
        </w:trPr>
        <w:tc>
          <w:tcPr>
            <w:tcW w:w="655" w:type="dxa"/>
          </w:tcPr>
          <w:p w14:paraId="24E018BF" w14:textId="77777777" w:rsidR="00C12021" w:rsidRDefault="00440C27">
            <w:pPr>
              <w:pStyle w:val="TableParagraph"/>
              <w:spacing w:before="53"/>
              <w:ind w:left="38"/>
            </w:pPr>
            <w:r>
              <w:t>1.1.4</w:t>
            </w:r>
          </w:p>
        </w:tc>
        <w:tc>
          <w:tcPr>
            <w:tcW w:w="3240" w:type="dxa"/>
          </w:tcPr>
          <w:p w14:paraId="442221DE" w14:textId="77777777" w:rsidR="00C12021" w:rsidRDefault="00440C27">
            <w:pPr>
              <w:pStyle w:val="TableParagraph"/>
              <w:spacing w:before="53"/>
            </w:pPr>
            <w:r>
              <w:t>Funding Opportunity Number:</w:t>
            </w:r>
          </w:p>
        </w:tc>
        <w:tc>
          <w:tcPr>
            <w:tcW w:w="6228" w:type="dxa"/>
          </w:tcPr>
          <w:p w14:paraId="6C7A0A40" w14:textId="77777777" w:rsidR="00C12021" w:rsidRPr="00990150" w:rsidRDefault="00440C27" w:rsidP="00D26830">
            <w:pPr>
              <w:pStyle w:val="TableParagraph"/>
              <w:spacing w:before="53"/>
              <w:ind w:left="463"/>
              <w:rPr>
                <w:b/>
              </w:rPr>
            </w:pPr>
            <w:r w:rsidRPr="00990150">
              <w:rPr>
                <w:b/>
              </w:rPr>
              <w:t>OSBDC-</w:t>
            </w:r>
            <w:r w:rsidR="002B7B6A" w:rsidRPr="00990150">
              <w:rPr>
                <w:b/>
              </w:rPr>
              <w:t>2019</w:t>
            </w:r>
            <w:r w:rsidRPr="00990150">
              <w:rPr>
                <w:b/>
              </w:rPr>
              <w:t>-</w:t>
            </w:r>
            <w:r w:rsidR="00E572AD" w:rsidRPr="00990150">
              <w:rPr>
                <w:b/>
              </w:rPr>
              <w:t>0</w:t>
            </w:r>
            <w:r w:rsidR="00D26830">
              <w:rPr>
                <w:b/>
              </w:rPr>
              <w:t>3</w:t>
            </w:r>
          </w:p>
        </w:tc>
      </w:tr>
      <w:tr w:rsidR="00C12021" w14:paraId="56AD173F" w14:textId="77777777">
        <w:trPr>
          <w:trHeight w:hRule="exact" w:val="367"/>
        </w:trPr>
        <w:tc>
          <w:tcPr>
            <w:tcW w:w="655" w:type="dxa"/>
          </w:tcPr>
          <w:p w14:paraId="07FF482B" w14:textId="77777777" w:rsidR="00C12021" w:rsidRDefault="00440C27">
            <w:pPr>
              <w:pStyle w:val="TableParagraph"/>
              <w:spacing w:before="50"/>
              <w:ind w:left="38"/>
            </w:pPr>
            <w:r>
              <w:t>1.1.5</w:t>
            </w:r>
          </w:p>
        </w:tc>
        <w:tc>
          <w:tcPr>
            <w:tcW w:w="3240" w:type="dxa"/>
          </w:tcPr>
          <w:p w14:paraId="67805E67" w14:textId="77777777" w:rsidR="00C12021" w:rsidRDefault="00440C27">
            <w:pPr>
              <w:pStyle w:val="TableParagraph"/>
              <w:spacing w:before="50"/>
            </w:pPr>
            <w:r>
              <w:t>CDFA Number:</w:t>
            </w:r>
          </w:p>
        </w:tc>
        <w:tc>
          <w:tcPr>
            <w:tcW w:w="6228" w:type="dxa"/>
          </w:tcPr>
          <w:p w14:paraId="42B28BE1" w14:textId="77777777" w:rsidR="00C12021" w:rsidRDefault="00440C27">
            <w:pPr>
              <w:pStyle w:val="TableParagraph"/>
              <w:spacing w:before="50"/>
              <w:ind w:left="463"/>
            </w:pPr>
            <w:r>
              <w:t>59.037</w:t>
            </w:r>
          </w:p>
        </w:tc>
      </w:tr>
      <w:tr w:rsidR="00C12021" w14:paraId="0FB5435F" w14:textId="77777777">
        <w:trPr>
          <w:trHeight w:hRule="exact" w:val="614"/>
        </w:trPr>
        <w:tc>
          <w:tcPr>
            <w:tcW w:w="655" w:type="dxa"/>
          </w:tcPr>
          <w:p w14:paraId="4961A3ED" w14:textId="77777777" w:rsidR="00C12021" w:rsidRDefault="00440C27">
            <w:pPr>
              <w:pStyle w:val="TableParagraph"/>
              <w:spacing w:before="50"/>
              <w:ind w:left="38"/>
            </w:pPr>
            <w:r>
              <w:t>1.1.6</w:t>
            </w:r>
          </w:p>
        </w:tc>
        <w:tc>
          <w:tcPr>
            <w:tcW w:w="3240" w:type="dxa"/>
          </w:tcPr>
          <w:p w14:paraId="41DAA559" w14:textId="77777777" w:rsidR="00C12021" w:rsidRDefault="00440C27">
            <w:pPr>
              <w:pStyle w:val="TableParagraph"/>
              <w:spacing w:before="50"/>
            </w:pPr>
            <w:r>
              <w:t>Closing Date for Submissions:</w:t>
            </w:r>
          </w:p>
        </w:tc>
        <w:tc>
          <w:tcPr>
            <w:tcW w:w="6228" w:type="dxa"/>
          </w:tcPr>
          <w:p w14:paraId="7C061089" w14:textId="6569A079" w:rsidR="00C12021" w:rsidRDefault="006C1DC7" w:rsidP="009B6D39">
            <w:pPr>
              <w:pStyle w:val="TableParagraph"/>
              <w:spacing w:before="53" w:line="242" w:lineRule="auto"/>
              <w:ind w:left="463" w:right="11"/>
            </w:pPr>
            <w:r>
              <w:rPr>
                <w:b/>
              </w:rPr>
              <w:t>November 30, 2018</w:t>
            </w:r>
            <w:r w:rsidR="00440C27">
              <w:t xml:space="preserve"> Proposals due to the OSBDC via </w:t>
            </w:r>
            <w:hyperlink r:id="rId10">
              <w:r w:rsidR="00440C27">
                <w:t>www.grants.gov</w:t>
              </w:r>
            </w:hyperlink>
            <w:r w:rsidR="00440C27">
              <w:t xml:space="preserve"> at </w:t>
            </w:r>
            <w:r w:rsidR="002B7B6A" w:rsidRPr="00990150">
              <w:rPr>
                <w:b/>
                <w:highlight w:val="yellow"/>
              </w:rPr>
              <w:t xml:space="preserve">11:59 </w:t>
            </w:r>
            <w:r w:rsidR="00440C27" w:rsidRPr="00990150">
              <w:rPr>
                <w:b/>
                <w:highlight w:val="yellow"/>
              </w:rPr>
              <w:t>p.m</w:t>
            </w:r>
            <w:r w:rsidR="00440C27" w:rsidRPr="00990150">
              <w:rPr>
                <w:b/>
              </w:rPr>
              <w:t>.</w:t>
            </w:r>
            <w:r w:rsidR="00440C27">
              <w:t xml:space="preserve"> EDT.</w:t>
            </w:r>
          </w:p>
        </w:tc>
      </w:tr>
      <w:tr w:rsidR="00C12021" w14:paraId="1E9EF583" w14:textId="77777777">
        <w:trPr>
          <w:trHeight w:hRule="exact" w:val="367"/>
        </w:trPr>
        <w:tc>
          <w:tcPr>
            <w:tcW w:w="655" w:type="dxa"/>
          </w:tcPr>
          <w:p w14:paraId="37E640B2" w14:textId="77777777" w:rsidR="00C12021" w:rsidRDefault="00440C27">
            <w:pPr>
              <w:pStyle w:val="TableParagraph"/>
              <w:spacing w:before="50"/>
              <w:ind w:left="38"/>
            </w:pPr>
            <w:r>
              <w:t>1.1.7.</w:t>
            </w:r>
          </w:p>
        </w:tc>
        <w:tc>
          <w:tcPr>
            <w:tcW w:w="3240" w:type="dxa"/>
          </w:tcPr>
          <w:p w14:paraId="174CB473" w14:textId="77777777" w:rsidR="00C12021" w:rsidRDefault="00440C27">
            <w:pPr>
              <w:pStyle w:val="TableParagraph"/>
              <w:spacing w:before="50"/>
            </w:pPr>
            <w:r>
              <w:t>Authority:</w:t>
            </w:r>
          </w:p>
        </w:tc>
        <w:tc>
          <w:tcPr>
            <w:tcW w:w="6228" w:type="dxa"/>
          </w:tcPr>
          <w:p w14:paraId="74B353B3" w14:textId="77777777" w:rsidR="00C12021" w:rsidRDefault="00440C27">
            <w:pPr>
              <w:pStyle w:val="TableParagraph"/>
              <w:spacing w:before="50"/>
              <w:ind w:left="463"/>
            </w:pPr>
            <w:r>
              <w:t>Small Business Act, Section 21 (c)(8) (15 USC § 648 (c)(8))</w:t>
            </w:r>
          </w:p>
        </w:tc>
      </w:tr>
      <w:tr w:rsidR="00C12021" w14:paraId="621755B1" w14:textId="77777777">
        <w:trPr>
          <w:trHeight w:hRule="exact" w:val="370"/>
        </w:trPr>
        <w:tc>
          <w:tcPr>
            <w:tcW w:w="655" w:type="dxa"/>
          </w:tcPr>
          <w:p w14:paraId="533D6341" w14:textId="77777777" w:rsidR="00C12021" w:rsidRDefault="00440C27">
            <w:pPr>
              <w:pStyle w:val="TableParagraph"/>
              <w:spacing w:before="55"/>
              <w:ind w:left="38"/>
            </w:pPr>
            <w:r>
              <w:t>1.1.8</w:t>
            </w:r>
          </w:p>
        </w:tc>
        <w:tc>
          <w:tcPr>
            <w:tcW w:w="3240" w:type="dxa"/>
          </w:tcPr>
          <w:p w14:paraId="75158515" w14:textId="77777777" w:rsidR="00C12021" w:rsidRDefault="00440C27">
            <w:pPr>
              <w:pStyle w:val="TableParagraph"/>
              <w:spacing w:before="55"/>
            </w:pPr>
            <w:r>
              <w:t>Funding Instrument:</w:t>
            </w:r>
          </w:p>
        </w:tc>
        <w:tc>
          <w:tcPr>
            <w:tcW w:w="6228" w:type="dxa"/>
          </w:tcPr>
          <w:p w14:paraId="559F79FA" w14:textId="77777777" w:rsidR="00C12021" w:rsidRDefault="00440C27">
            <w:pPr>
              <w:pStyle w:val="TableParagraph"/>
              <w:spacing w:before="55"/>
              <w:ind w:left="463"/>
            </w:pPr>
            <w:r>
              <w:t>Grant</w:t>
            </w:r>
          </w:p>
        </w:tc>
      </w:tr>
      <w:tr w:rsidR="00C12021" w14:paraId="7E6F35C8" w14:textId="77777777">
        <w:trPr>
          <w:trHeight w:hRule="exact" w:val="612"/>
        </w:trPr>
        <w:tc>
          <w:tcPr>
            <w:tcW w:w="655" w:type="dxa"/>
          </w:tcPr>
          <w:p w14:paraId="343F5A64" w14:textId="77777777" w:rsidR="00C12021" w:rsidRDefault="00440C27">
            <w:pPr>
              <w:pStyle w:val="TableParagraph"/>
              <w:spacing w:before="50"/>
              <w:ind w:left="38"/>
            </w:pPr>
            <w:r>
              <w:t>1.1.9</w:t>
            </w:r>
          </w:p>
        </w:tc>
        <w:tc>
          <w:tcPr>
            <w:tcW w:w="3240" w:type="dxa"/>
          </w:tcPr>
          <w:p w14:paraId="7D7B882A" w14:textId="77777777" w:rsidR="00C12021" w:rsidRDefault="00440C27">
            <w:pPr>
              <w:pStyle w:val="TableParagraph"/>
              <w:spacing w:before="50"/>
            </w:pPr>
            <w:r>
              <w:t>Funding:</w:t>
            </w:r>
          </w:p>
        </w:tc>
        <w:tc>
          <w:tcPr>
            <w:tcW w:w="6228" w:type="dxa"/>
          </w:tcPr>
          <w:p w14:paraId="0723AB4C" w14:textId="77777777" w:rsidR="00C12021" w:rsidRDefault="00440C27" w:rsidP="002B7B6A">
            <w:pPr>
              <w:pStyle w:val="TableParagraph"/>
              <w:spacing w:before="53"/>
              <w:ind w:left="462" w:right="237"/>
            </w:pPr>
            <w:r>
              <w:t xml:space="preserve">Funding is for a twelve month period. Funding is for Fiscal Year </w:t>
            </w:r>
            <w:r w:rsidR="002B7B6A">
              <w:t>2019</w:t>
            </w:r>
            <w:r>
              <w:t>.</w:t>
            </w:r>
          </w:p>
        </w:tc>
      </w:tr>
      <w:tr w:rsidR="00C12021" w14:paraId="37ABC6F7" w14:textId="77777777">
        <w:trPr>
          <w:trHeight w:hRule="exact" w:val="1111"/>
        </w:trPr>
        <w:tc>
          <w:tcPr>
            <w:tcW w:w="655" w:type="dxa"/>
          </w:tcPr>
          <w:p w14:paraId="0B6F3C2F" w14:textId="77777777" w:rsidR="00C12021" w:rsidRDefault="00440C27">
            <w:pPr>
              <w:pStyle w:val="TableParagraph"/>
              <w:spacing w:before="53"/>
              <w:ind w:left="38"/>
            </w:pPr>
            <w:r>
              <w:t>1.1.10</w:t>
            </w:r>
          </w:p>
        </w:tc>
        <w:tc>
          <w:tcPr>
            <w:tcW w:w="3240" w:type="dxa"/>
          </w:tcPr>
          <w:p w14:paraId="45649ABC" w14:textId="77777777" w:rsidR="00C12021" w:rsidRDefault="00440C27">
            <w:pPr>
              <w:pStyle w:val="TableParagraph"/>
              <w:spacing w:before="53"/>
            </w:pPr>
            <w:r>
              <w:t>Award Amount:</w:t>
            </w:r>
          </w:p>
        </w:tc>
        <w:tc>
          <w:tcPr>
            <w:tcW w:w="6228" w:type="dxa"/>
          </w:tcPr>
          <w:p w14:paraId="3F90F8F6" w14:textId="77777777" w:rsidR="00C12021" w:rsidRDefault="00440C27" w:rsidP="00F63419">
            <w:pPr>
              <w:pStyle w:val="TableParagraph"/>
              <w:spacing w:before="55"/>
              <w:ind w:left="465"/>
            </w:pPr>
            <w:r>
              <w:t>Funding is subject to the availability of Federal appropriations for fiscal year (FY) 201</w:t>
            </w:r>
            <w:r w:rsidR="006B2C62">
              <w:t>9</w:t>
            </w:r>
            <w:r>
              <w:t>. The proposals submitted under this announcement should not exceed $300,000 per 12-month budget period, excluding Federal equipment provided.</w:t>
            </w:r>
          </w:p>
        </w:tc>
      </w:tr>
      <w:tr w:rsidR="00C12021" w14:paraId="53FA4160" w14:textId="77777777">
        <w:trPr>
          <w:trHeight w:hRule="exact" w:val="1109"/>
        </w:trPr>
        <w:tc>
          <w:tcPr>
            <w:tcW w:w="655" w:type="dxa"/>
          </w:tcPr>
          <w:p w14:paraId="53FCC427" w14:textId="77777777" w:rsidR="00C12021" w:rsidRDefault="00440C27">
            <w:pPr>
              <w:pStyle w:val="TableParagraph"/>
              <w:spacing w:before="50"/>
              <w:ind w:left="38"/>
            </w:pPr>
            <w:r>
              <w:t>1.1.11</w:t>
            </w:r>
          </w:p>
        </w:tc>
        <w:tc>
          <w:tcPr>
            <w:tcW w:w="3240" w:type="dxa"/>
          </w:tcPr>
          <w:p w14:paraId="22FDDE84" w14:textId="77777777" w:rsidR="00C12021" w:rsidRDefault="00440C27">
            <w:pPr>
              <w:pStyle w:val="TableParagraph"/>
              <w:spacing w:before="50"/>
            </w:pPr>
            <w:r>
              <w:t>Project Duration:</w:t>
            </w:r>
          </w:p>
        </w:tc>
        <w:tc>
          <w:tcPr>
            <w:tcW w:w="6228" w:type="dxa"/>
          </w:tcPr>
          <w:p w14:paraId="004E3956" w14:textId="77777777" w:rsidR="00C12021" w:rsidRDefault="00440C27">
            <w:pPr>
              <w:pStyle w:val="TableParagraph"/>
              <w:spacing w:before="50"/>
              <w:ind w:left="464" w:firstLine="1"/>
            </w:pPr>
            <w:r>
              <w:t xml:space="preserve">Awards will be made for a base period project period of </w:t>
            </w:r>
            <w:r w:rsidRPr="00713EF5">
              <w:rPr>
                <w:highlight w:val="yellow"/>
              </w:rPr>
              <w:t>(12)</w:t>
            </w:r>
            <w:r>
              <w:t xml:space="preserve"> months with four, twelve month option periods. Option periods will be exercised at SBA’s discretion and are subject to satisfactory project performance and availability of funds.</w:t>
            </w:r>
          </w:p>
        </w:tc>
      </w:tr>
      <w:tr w:rsidR="00C12021" w14:paraId="193E7A01" w14:textId="77777777">
        <w:trPr>
          <w:trHeight w:hRule="exact" w:val="367"/>
        </w:trPr>
        <w:tc>
          <w:tcPr>
            <w:tcW w:w="655" w:type="dxa"/>
          </w:tcPr>
          <w:p w14:paraId="42AAF55D" w14:textId="77777777" w:rsidR="00C12021" w:rsidRDefault="00440C27">
            <w:pPr>
              <w:pStyle w:val="TableParagraph"/>
              <w:spacing w:before="53"/>
              <w:ind w:left="38"/>
            </w:pPr>
            <w:r>
              <w:t>1.1.13</w:t>
            </w:r>
          </w:p>
        </w:tc>
        <w:tc>
          <w:tcPr>
            <w:tcW w:w="3240" w:type="dxa"/>
          </w:tcPr>
          <w:p w14:paraId="3393D1D2" w14:textId="77777777" w:rsidR="00C12021" w:rsidRDefault="00440C27">
            <w:pPr>
              <w:pStyle w:val="TableParagraph"/>
              <w:spacing w:before="53"/>
            </w:pPr>
            <w:r>
              <w:t>Project Starting Date:</w:t>
            </w:r>
          </w:p>
        </w:tc>
        <w:tc>
          <w:tcPr>
            <w:tcW w:w="6228" w:type="dxa"/>
          </w:tcPr>
          <w:p w14:paraId="48E52162" w14:textId="7E56865E" w:rsidR="00C12021" w:rsidRDefault="00E67D80" w:rsidP="002B7B6A">
            <w:pPr>
              <w:pStyle w:val="TableParagraph"/>
              <w:spacing w:before="53"/>
              <w:ind w:left="462"/>
            </w:pPr>
            <w:r>
              <w:rPr>
                <w:highlight w:val="yellow"/>
              </w:rPr>
              <w:t>December</w:t>
            </w:r>
            <w:r w:rsidRPr="00713EF5">
              <w:rPr>
                <w:highlight w:val="yellow"/>
              </w:rPr>
              <w:t xml:space="preserve"> </w:t>
            </w:r>
            <w:r w:rsidR="00440C27" w:rsidRPr="00713EF5">
              <w:rPr>
                <w:highlight w:val="yellow"/>
              </w:rPr>
              <w:t>1, 201</w:t>
            </w:r>
            <w:r w:rsidR="002B7B6A" w:rsidRPr="00713EF5">
              <w:rPr>
                <w:highlight w:val="yellow"/>
              </w:rPr>
              <w:t>8</w:t>
            </w:r>
          </w:p>
        </w:tc>
      </w:tr>
      <w:tr w:rsidR="00C12021" w14:paraId="36CBE0B3" w14:textId="77777777">
        <w:trPr>
          <w:trHeight w:hRule="exact" w:val="1111"/>
        </w:trPr>
        <w:tc>
          <w:tcPr>
            <w:tcW w:w="655" w:type="dxa"/>
          </w:tcPr>
          <w:p w14:paraId="0CDB4432" w14:textId="77777777" w:rsidR="00C12021" w:rsidRDefault="00440C27">
            <w:pPr>
              <w:pStyle w:val="TableParagraph"/>
              <w:spacing w:before="52"/>
              <w:ind w:left="38"/>
            </w:pPr>
            <w:r>
              <w:t>1.1.14</w:t>
            </w:r>
          </w:p>
        </w:tc>
        <w:tc>
          <w:tcPr>
            <w:tcW w:w="3240" w:type="dxa"/>
          </w:tcPr>
          <w:p w14:paraId="52D3DEBF" w14:textId="77777777" w:rsidR="00C12021" w:rsidRDefault="00440C27">
            <w:pPr>
              <w:pStyle w:val="TableParagraph"/>
              <w:spacing w:before="52"/>
            </w:pPr>
            <w:r>
              <w:t>Proposal Evaluation:</w:t>
            </w:r>
          </w:p>
        </w:tc>
        <w:tc>
          <w:tcPr>
            <w:tcW w:w="6228" w:type="dxa"/>
          </w:tcPr>
          <w:p w14:paraId="25152226" w14:textId="77777777" w:rsidR="00C12021" w:rsidRDefault="00440C27">
            <w:pPr>
              <w:pStyle w:val="TableParagraph"/>
              <w:spacing w:before="55"/>
              <w:ind w:left="462" w:right="41" w:firstLine="1"/>
            </w:pPr>
            <w:r>
              <w:t>Proposals will be scored against the evaluation criteria in Section 5. SBA may ask applicants for clarification on the technical and costs aspects of the proposals. This must not be construed as a commitment to fund the proposed effort.</w:t>
            </w:r>
          </w:p>
        </w:tc>
      </w:tr>
      <w:tr w:rsidR="00C12021" w14:paraId="2FD8A70D" w14:textId="77777777" w:rsidTr="001D4CA2">
        <w:trPr>
          <w:trHeight w:hRule="exact" w:val="815"/>
        </w:trPr>
        <w:tc>
          <w:tcPr>
            <w:tcW w:w="655" w:type="dxa"/>
          </w:tcPr>
          <w:p w14:paraId="46780526" w14:textId="77777777" w:rsidR="00C12021" w:rsidRDefault="00440C27">
            <w:pPr>
              <w:pStyle w:val="TableParagraph"/>
              <w:spacing w:before="53"/>
              <w:ind w:left="38"/>
            </w:pPr>
            <w:r>
              <w:t>1.1.15</w:t>
            </w:r>
          </w:p>
        </w:tc>
        <w:tc>
          <w:tcPr>
            <w:tcW w:w="3240" w:type="dxa"/>
          </w:tcPr>
          <w:p w14:paraId="056A5FA5" w14:textId="77777777" w:rsidR="00C12021" w:rsidRDefault="00440C27">
            <w:pPr>
              <w:pStyle w:val="TableParagraph"/>
              <w:spacing w:before="53"/>
            </w:pPr>
            <w:r>
              <w:t>Agency Point of Contact:</w:t>
            </w:r>
          </w:p>
        </w:tc>
        <w:tc>
          <w:tcPr>
            <w:tcW w:w="6228" w:type="dxa"/>
          </w:tcPr>
          <w:p w14:paraId="5CE3F270" w14:textId="19A75909" w:rsidR="00C12021" w:rsidRDefault="00440C27" w:rsidP="006C1DC7">
            <w:pPr>
              <w:pStyle w:val="TableParagraph"/>
              <w:spacing w:before="55"/>
              <w:ind w:left="462" w:right="237"/>
            </w:pPr>
            <w:r>
              <w:t>Small Business Administration, Office of Small Business Developme</w:t>
            </w:r>
            <w:r w:rsidR="006C1DC7">
              <w:t>nt Centers</w:t>
            </w:r>
            <w:r>
              <w:t xml:space="preserve"> E-mail: </w:t>
            </w:r>
            <w:hyperlink r:id="rId11" w:history="1">
              <w:r w:rsidR="006C1DC7" w:rsidRPr="003E4D4B">
                <w:rPr>
                  <w:rStyle w:val="Hyperlink"/>
                </w:rPr>
                <w:t>sbdcgrantsq@sba.gov.</w:t>
              </w:r>
            </w:hyperlink>
          </w:p>
        </w:tc>
      </w:tr>
    </w:tbl>
    <w:p w14:paraId="258D7AEF" w14:textId="77777777" w:rsidR="00C12021" w:rsidRPr="005422C2" w:rsidRDefault="00440C27" w:rsidP="00CC377E">
      <w:pPr>
        <w:pStyle w:val="ListParagraph"/>
        <w:numPr>
          <w:ilvl w:val="1"/>
          <w:numId w:val="12"/>
        </w:numPr>
        <w:tabs>
          <w:tab w:val="left" w:pos="879"/>
          <w:tab w:val="left" w:pos="881"/>
        </w:tabs>
        <w:spacing w:before="240" w:line="480" w:lineRule="auto"/>
        <w:ind w:left="878"/>
        <w:rPr>
          <w:rFonts w:ascii="Times New Roman" w:hAnsi="Times New Roman" w:cs="Times New Roman"/>
        </w:rPr>
      </w:pPr>
      <w:bookmarkStart w:id="5" w:name="_bookmark2"/>
      <w:bookmarkEnd w:id="5"/>
      <w:r w:rsidRPr="005422C2">
        <w:rPr>
          <w:rFonts w:ascii="Times New Roman" w:hAnsi="Times New Roman" w:cs="Times New Roman"/>
        </w:rPr>
        <w:t>Purpose</w:t>
      </w:r>
    </w:p>
    <w:p w14:paraId="3FB1FB2A" w14:textId="77777777" w:rsidR="00C12021" w:rsidRPr="005422C2" w:rsidRDefault="00440C27">
      <w:pPr>
        <w:pStyle w:val="BodyText"/>
        <w:spacing w:before="122"/>
        <w:ind w:left="879" w:right="451"/>
        <w:rPr>
          <w:rFonts w:ascii="Times New Roman" w:hAnsi="Times New Roman" w:cs="Times New Roman"/>
        </w:rPr>
      </w:pPr>
      <w:r w:rsidRPr="005422C2">
        <w:rPr>
          <w:rFonts w:ascii="Times New Roman" w:hAnsi="Times New Roman" w:cs="Times New Roman"/>
        </w:rPr>
        <w:t>The SBDC National Information Clearinghouse (“Clearinghouse”) serves as a centralized information resource within the SBDC network as well as a library and distribution center for information, media, marketing materials and technology for access by any SBDC service center. The Clearinghouse provides business related informational support for the SBDCs and facilitates ever greater exchange of information between SBDCs employing its collection and accessing its business data.</w:t>
      </w:r>
    </w:p>
    <w:p w14:paraId="29FD5A05" w14:textId="77777777" w:rsidR="00C12021" w:rsidRPr="005422C2" w:rsidRDefault="00440C27">
      <w:pPr>
        <w:pStyle w:val="BodyText"/>
        <w:spacing w:before="121"/>
        <w:ind w:left="880" w:right="596" w:hanging="1"/>
        <w:rPr>
          <w:rFonts w:ascii="Times New Roman" w:hAnsi="Times New Roman" w:cs="Times New Roman"/>
        </w:rPr>
      </w:pPr>
      <w:r w:rsidRPr="005422C2">
        <w:rPr>
          <w:rFonts w:ascii="Times New Roman" w:hAnsi="Times New Roman" w:cs="Times New Roman"/>
        </w:rPr>
        <w:t>The Clearinghouse serves as a resource to the SBA by providing materials, reports, and publications of interest to entrepreneurs, small business owners, business development specialists and program analysts.</w:t>
      </w:r>
    </w:p>
    <w:p w14:paraId="77732A89" w14:textId="77777777" w:rsidR="00C12021" w:rsidRPr="005422C2" w:rsidRDefault="00C12021">
      <w:pPr>
        <w:rPr>
          <w:rFonts w:ascii="Times New Roman" w:hAnsi="Times New Roman" w:cs="Times New Roman"/>
        </w:rPr>
        <w:sectPr w:rsidR="00C12021" w:rsidRPr="005422C2">
          <w:headerReference w:type="default" r:id="rId12"/>
          <w:footerReference w:type="default" r:id="rId13"/>
          <w:pgSz w:w="12240" w:h="15840"/>
          <w:pgMar w:top="1220" w:right="960" w:bottom="1320" w:left="920" w:header="727" w:footer="1128" w:gutter="0"/>
          <w:cols w:space="720"/>
        </w:sectPr>
      </w:pPr>
    </w:p>
    <w:p w14:paraId="483E7C42" w14:textId="7899945C" w:rsidR="00C12021" w:rsidRPr="005422C2" w:rsidRDefault="00440C27">
      <w:pPr>
        <w:pStyle w:val="BodyText"/>
        <w:spacing w:before="100"/>
        <w:ind w:left="839" w:right="151"/>
        <w:rPr>
          <w:rFonts w:ascii="Times New Roman" w:hAnsi="Times New Roman" w:cs="Times New Roman"/>
        </w:rPr>
      </w:pPr>
      <w:r w:rsidRPr="005422C2">
        <w:rPr>
          <w:rFonts w:ascii="Times New Roman" w:hAnsi="Times New Roman" w:cs="Times New Roman"/>
        </w:rPr>
        <w:lastRenderedPageBreak/>
        <w:t>The Clearinghouse must serve as the SBDC network’s “Tech Forward” flagship by gathering</w:t>
      </w:r>
      <w:r w:rsidR="00272C47" w:rsidRPr="005422C2">
        <w:rPr>
          <w:rFonts w:ascii="Times New Roman" w:hAnsi="Times New Roman" w:cs="Times New Roman"/>
        </w:rPr>
        <w:t xml:space="preserve"> advancements in the use of technology (</w:t>
      </w:r>
      <w:r w:rsidRPr="005422C2">
        <w:rPr>
          <w:rFonts w:ascii="Times New Roman" w:hAnsi="Times New Roman" w:cs="Times New Roman"/>
        </w:rPr>
        <w:t>technological innovations</w:t>
      </w:r>
      <w:r w:rsidR="00272C47" w:rsidRPr="005422C2">
        <w:rPr>
          <w:rFonts w:ascii="Times New Roman" w:hAnsi="Times New Roman" w:cs="Times New Roman"/>
        </w:rPr>
        <w:t xml:space="preserve">) </w:t>
      </w:r>
      <w:r w:rsidRPr="005422C2">
        <w:rPr>
          <w:rFonts w:ascii="Times New Roman" w:hAnsi="Times New Roman" w:cs="Times New Roman"/>
        </w:rPr>
        <w:t>developed throughout the network and enabling the transfer, duplication or deployment of those innovations. To accomplish this, the recipient of the Clearinghouse grant must:</w:t>
      </w:r>
    </w:p>
    <w:p w14:paraId="2031D1C3" w14:textId="77777777" w:rsidR="00C12021" w:rsidRPr="005422C2" w:rsidRDefault="00440C27">
      <w:pPr>
        <w:pStyle w:val="ListParagraph"/>
        <w:numPr>
          <w:ilvl w:val="2"/>
          <w:numId w:val="12"/>
        </w:numPr>
        <w:tabs>
          <w:tab w:val="left" w:pos="1920"/>
          <w:tab w:val="left" w:pos="1921"/>
        </w:tabs>
        <w:ind w:hanging="360"/>
        <w:rPr>
          <w:rFonts w:ascii="Times New Roman" w:hAnsi="Times New Roman" w:cs="Times New Roman"/>
        </w:rPr>
      </w:pPr>
      <w:r w:rsidRPr="005422C2">
        <w:rPr>
          <w:rFonts w:ascii="Times New Roman" w:hAnsi="Times New Roman" w:cs="Times New Roman"/>
        </w:rPr>
        <w:t>report</w:t>
      </w:r>
      <w:r w:rsidRPr="005422C2">
        <w:rPr>
          <w:rFonts w:ascii="Times New Roman" w:hAnsi="Times New Roman" w:cs="Times New Roman"/>
          <w:spacing w:val="-8"/>
        </w:rPr>
        <w:t xml:space="preserve"> </w:t>
      </w:r>
      <w:r w:rsidRPr="005422C2">
        <w:rPr>
          <w:rFonts w:ascii="Times New Roman" w:hAnsi="Times New Roman" w:cs="Times New Roman"/>
        </w:rPr>
        <w:t>quarterly</w:t>
      </w:r>
      <w:r w:rsidRPr="005422C2">
        <w:rPr>
          <w:rFonts w:ascii="Times New Roman" w:hAnsi="Times New Roman" w:cs="Times New Roman"/>
          <w:spacing w:val="-9"/>
        </w:rPr>
        <w:t xml:space="preserve"> </w:t>
      </w:r>
      <w:r w:rsidRPr="005422C2">
        <w:rPr>
          <w:rFonts w:ascii="Times New Roman" w:hAnsi="Times New Roman" w:cs="Times New Roman"/>
        </w:rPr>
        <w:t>on</w:t>
      </w:r>
      <w:r w:rsidRPr="005422C2">
        <w:rPr>
          <w:rFonts w:ascii="Times New Roman" w:hAnsi="Times New Roman" w:cs="Times New Roman"/>
          <w:spacing w:val="-8"/>
        </w:rPr>
        <w:t xml:space="preserve"> </w:t>
      </w:r>
      <w:r w:rsidRPr="005422C2">
        <w:rPr>
          <w:rFonts w:ascii="Times New Roman" w:hAnsi="Times New Roman" w:cs="Times New Roman"/>
        </w:rPr>
        <w:t>new</w:t>
      </w:r>
      <w:r w:rsidRPr="005422C2">
        <w:rPr>
          <w:rFonts w:ascii="Times New Roman" w:hAnsi="Times New Roman" w:cs="Times New Roman"/>
          <w:spacing w:val="-7"/>
        </w:rPr>
        <w:t xml:space="preserve"> </w:t>
      </w:r>
      <w:r w:rsidRPr="005422C2">
        <w:rPr>
          <w:rFonts w:ascii="Times New Roman" w:hAnsi="Times New Roman" w:cs="Times New Roman"/>
        </w:rPr>
        <w:t>or</w:t>
      </w:r>
      <w:r w:rsidRPr="005422C2">
        <w:rPr>
          <w:rFonts w:ascii="Times New Roman" w:hAnsi="Times New Roman" w:cs="Times New Roman"/>
          <w:spacing w:val="-8"/>
        </w:rPr>
        <w:t xml:space="preserve"> </w:t>
      </w:r>
      <w:r w:rsidRPr="005422C2">
        <w:rPr>
          <w:rFonts w:ascii="Times New Roman" w:hAnsi="Times New Roman" w:cs="Times New Roman"/>
        </w:rPr>
        <w:t>ongoing</w:t>
      </w:r>
      <w:r w:rsidRPr="005422C2">
        <w:rPr>
          <w:rFonts w:ascii="Times New Roman" w:hAnsi="Times New Roman" w:cs="Times New Roman"/>
          <w:spacing w:val="-9"/>
        </w:rPr>
        <w:t xml:space="preserve"> </w:t>
      </w:r>
      <w:r w:rsidRPr="005422C2">
        <w:rPr>
          <w:rFonts w:ascii="Times New Roman" w:hAnsi="Times New Roman" w:cs="Times New Roman"/>
        </w:rPr>
        <w:t>technology</w:t>
      </w:r>
      <w:r w:rsidRPr="005422C2">
        <w:rPr>
          <w:rFonts w:ascii="Times New Roman" w:hAnsi="Times New Roman" w:cs="Times New Roman"/>
          <w:spacing w:val="-9"/>
        </w:rPr>
        <w:t xml:space="preserve"> </w:t>
      </w:r>
      <w:r w:rsidRPr="005422C2">
        <w:rPr>
          <w:rFonts w:ascii="Times New Roman" w:hAnsi="Times New Roman" w:cs="Times New Roman"/>
        </w:rPr>
        <w:t>initiatives</w:t>
      </w:r>
      <w:r w:rsidR="00272C47" w:rsidRPr="005422C2">
        <w:rPr>
          <w:rFonts w:ascii="Times New Roman" w:hAnsi="Times New Roman" w:cs="Times New Roman"/>
        </w:rPr>
        <w:t>, via website</w:t>
      </w:r>
    </w:p>
    <w:p w14:paraId="3248DAE4" w14:textId="77777777" w:rsidR="00C12021" w:rsidRPr="005422C2" w:rsidRDefault="00440C27">
      <w:pPr>
        <w:pStyle w:val="ListParagraph"/>
        <w:numPr>
          <w:ilvl w:val="2"/>
          <w:numId w:val="12"/>
        </w:numPr>
        <w:tabs>
          <w:tab w:val="left" w:pos="1920"/>
        </w:tabs>
        <w:spacing w:before="122"/>
        <w:ind w:left="1919" w:hanging="359"/>
        <w:rPr>
          <w:rFonts w:ascii="Times New Roman" w:hAnsi="Times New Roman" w:cs="Times New Roman"/>
        </w:rPr>
      </w:pPr>
      <w:r w:rsidRPr="005422C2">
        <w:rPr>
          <w:rFonts w:ascii="Times New Roman" w:hAnsi="Times New Roman" w:cs="Times New Roman"/>
        </w:rPr>
        <w:t xml:space="preserve">create and maintain the </w:t>
      </w:r>
      <w:r w:rsidRPr="005422C2">
        <w:rPr>
          <w:rFonts w:ascii="Times New Roman" w:hAnsi="Times New Roman" w:cs="Times New Roman"/>
          <w:spacing w:val="-3"/>
        </w:rPr>
        <w:t xml:space="preserve">SBDC </w:t>
      </w:r>
      <w:r w:rsidRPr="005422C2">
        <w:rPr>
          <w:rFonts w:ascii="Times New Roman" w:hAnsi="Times New Roman" w:cs="Times New Roman"/>
        </w:rPr>
        <w:t>Network’s National</w:t>
      </w:r>
      <w:r w:rsidRPr="005422C2">
        <w:rPr>
          <w:rFonts w:ascii="Times New Roman" w:hAnsi="Times New Roman" w:cs="Times New Roman"/>
          <w:spacing w:val="-29"/>
        </w:rPr>
        <w:t xml:space="preserve"> </w:t>
      </w:r>
      <w:r w:rsidRPr="005422C2">
        <w:rPr>
          <w:rFonts w:ascii="Times New Roman" w:hAnsi="Times New Roman" w:cs="Times New Roman"/>
        </w:rPr>
        <w:t>Blog</w:t>
      </w:r>
    </w:p>
    <w:p w14:paraId="30022762" w14:textId="37E9977A" w:rsidR="00C12021" w:rsidRPr="005422C2" w:rsidRDefault="00440C27">
      <w:pPr>
        <w:pStyle w:val="ListParagraph"/>
        <w:numPr>
          <w:ilvl w:val="2"/>
          <w:numId w:val="12"/>
        </w:numPr>
        <w:tabs>
          <w:tab w:val="left" w:pos="1920"/>
          <w:tab w:val="left" w:pos="1921"/>
        </w:tabs>
        <w:ind w:right="393" w:hanging="360"/>
        <w:rPr>
          <w:rFonts w:ascii="Times New Roman" w:hAnsi="Times New Roman" w:cs="Times New Roman"/>
        </w:rPr>
      </w:pPr>
      <w:r w:rsidRPr="005422C2">
        <w:rPr>
          <w:rFonts w:ascii="Times New Roman" w:hAnsi="Times New Roman" w:cs="Times New Roman"/>
        </w:rPr>
        <w:t>organize</w:t>
      </w:r>
      <w:r w:rsidRPr="005422C2">
        <w:rPr>
          <w:rFonts w:ascii="Times New Roman" w:hAnsi="Times New Roman" w:cs="Times New Roman"/>
          <w:spacing w:val="-7"/>
        </w:rPr>
        <w:t xml:space="preserve"> </w:t>
      </w:r>
      <w:r w:rsidRPr="005422C2">
        <w:rPr>
          <w:rFonts w:ascii="Times New Roman" w:hAnsi="Times New Roman" w:cs="Times New Roman"/>
        </w:rPr>
        <w:t>and</w:t>
      </w:r>
      <w:r w:rsidRPr="005422C2">
        <w:rPr>
          <w:rFonts w:ascii="Times New Roman" w:hAnsi="Times New Roman" w:cs="Times New Roman"/>
          <w:spacing w:val="-4"/>
        </w:rPr>
        <w:t xml:space="preserve"> </w:t>
      </w:r>
      <w:r w:rsidRPr="005422C2">
        <w:rPr>
          <w:rFonts w:ascii="Times New Roman" w:hAnsi="Times New Roman" w:cs="Times New Roman"/>
        </w:rPr>
        <w:t>facilitate</w:t>
      </w:r>
      <w:r w:rsidRPr="005422C2">
        <w:rPr>
          <w:rFonts w:ascii="Times New Roman" w:hAnsi="Times New Roman" w:cs="Times New Roman"/>
          <w:spacing w:val="-5"/>
        </w:rPr>
        <w:t xml:space="preserve"> </w:t>
      </w:r>
      <w:r w:rsidRPr="005422C2">
        <w:rPr>
          <w:rFonts w:ascii="Times New Roman" w:hAnsi="Times New Roman" w:cs="Times New Roman"/>
        </w:rPr>
        <w:t>an</w:t>
      </w:r>
      <w:r w:rsidRPr="005422C2">
        <w:rPr>
          <w:rFonts w:ascii="Times New Roman" w:hAnsi="Times New Roman" w:cs="Times New Roman"/>
          <w:spacing w:val="-4"/>
        </w:rPr>
        <w:t xml:space="preserve"> </w:t>
      </w:r>
      <w:r w:rsidRPr="005422C2">
        <w:rPr>
          <w:rFonts w:ascii="Times New Roman" w:hAnsi="Times New Roman" w:cs="Times New Roman"/>
        </w:rPr>
        <w:t>SBDC</w:t>
      </w:r>
      <w:r w:rsidRPr="005422C2">
        <w:rPr>
          <w:rFonts w:ascii="Times New Roman" w:hAnsi="Times New Roman" w:cs="Times New Roman"/>
          <w:spacing w:val="-5"/>
        </w:rPr>
        <w:t xml:space="preserve"> </w:t>
      </w:r>
      <w:r w:rsidR="00272C47" w:rsidRPr="005422C2">
        <w:rPr>
          <w:rFonts w:ascii="Times New Roman" w:hAnsi="Times New Roman" w:cs="Times New Roman"/>
          <w:spacing w:val="-5"/>
        </w:rPr>
        <w:t>Clearinghouse workshop</w:t>
      </w:r>
      <w:r w:rsidRPr="005422C2">
        <w:rPr>
          <w:rFonts w:ascii="Times New Roman" w:hAnsi="Times New Roman" w:cs="Times New Roman"/>
          <w:spacing w:val="-7"/>
        </w:rPr>
        <w:t xml:space="preserve"> </w:t>
      </w:r>
      <w:r w:rsidRPr="005422C2">
        <w:rPr>
          <w:rFonts w:ascii="Times New Roman" w:hAnsi="Times New Roman" w:cs="Times New Roman"/>
        </w:rPr>
        <w:t>at</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Association</w:t>
      </w:r>
      <w:r w:rsidRPr="005422C2">
        <w:rPr>
          <w:rFonts w:ascii="Times New Roman" w:hAnsi="Times New Roman" w:cs="Times New Roman"/>
          <w:spacing w:val="-4"/>
        </w:rPr>
        <w:t xml:space="preserve"> </w:t>
      </w:r>
      <w:r w:rsidRPr="005422C2">
        <w:rPr>
          <w:rFonts w:ascii="Times New Roman" w:hAnsi="Times New Roman" w:cs="Times New Roman"/>
        </w:rPr>
        <w:t>of Small Business Development Centers’ (ASBDC) Annual conference showcasing the best technology</w:t>
      </w:r>
      <w:r w:rsidRPr="005422C2">
        <w:rPr>
          <w:rFonts w:ascii="Times New Roman" w:hAnsi="Times New Roman" w:cs="Times New Roman"/>
          <w:spacing w:val="-23"/>
        </w:rPr>
        <w:t xml:space="preserve"> </w:t>
      </w:r>
      <w:r w:rsidRPr="005422C2">
        <w:rPr>
          <w:rFonts w:ascii="Times New Roman" w:hAnsi="Times New Roman" w:cs="Times New Roman"/>
        </w:rPr>
        <w:t>accomplishments</w:t>
      </w:r>
    </w:p>
    <w:p w14:paraId="5DADAA2D" w14:textId="77777777" w:rsidR="00272C47" w:rsidRPr="005422C2" w:rsidRDefault="00272C47">
      <w:pPr>
        <w:pStyle w:val="ListParagraph"/>
        <w:numPr>
          <w:ilvl w:val="2"/>
          <w:numId w:val="12"/>
        </w:numPr>
        <w:tabs>
          <w:tab w:val="left" w:pos="1920"/>
          <w:tab w:val="left" w:pos="1921"/>
        </w:tabs>
        <w:ind w:right="393" w:hanging="360"/>
        <w:rPr>
          <w:rFonts w:ascii="Times New Roman" w:hAnsi="Times New Roman" w:cs="Times New Roman"/>
        </w:rPr>
      </w:pPr>
      <w:r w:rsidRPr="005422C2">
        <w:rPr>
          <w:rFonts w:ascii="Times New Roman" w:hAnsi="Times New Roman" w:cs="Times New Roman"/>
        </w:rPr>
        <w:t>Maintain a presence on the ASBDC committees related to technology and/or research and development</w:t>
      </w:r>
    </w:p>
    <w:p w14:paraId="514AD479" w14:textId="0FB4E5E0" w:rsidR="00272C47" w:rsidRPr="005422C2" w:rsidRDefault="00272C47">
      <w:pPr>
        <w:pStyle w:val="ListParagraph"/>
        <w:numPr>
          <w:ilvl w:val="2"/>
          <w:numId w:val="12"/>
        </w:numPr>
        <w:tabs>
          <w:tab w:val="left" w:pos="1919"/>
          <w:tab w:val="left" w:pos="1920"/>
        </w:tabs>
        <w:spacing w:before="117"/>
        <w:ind w:left="1919" w:hanging="360"/>
        <w:rPr>
          <w:rFonts w:ascii="Times New Roman" w:hAnsi="Times New Roman" w:cs="Times New Roman"/>
        </w:rPr>
      </w:pPr>
      <w:r w:rsidRPr="005422C2">
        <w:rPr>
          <w:rFonts w:ascii="Times New Roman" w:hAnsi="Times New Roman" w:cs="Times New Roman"/>
        </w:rPr>
        <w:t>conduct an Annual Needs Assessment, refer to Section 6.5</w:t>
      </w:r>
    </w:p>
    <w:p w14:paraId="3EC60F4E" w14:textId="77777777" w:rsidR="00C12021" w:rsidRPr="005422C2" w:rsidRDefault="00440C27">
      <w:pPr>
        <w:pStyle w:val="BodyText"/>
        <w:spacing w:before="122"/>
        <w:ind w:left="839" w:right="247"/>
        <w:rPr>
          <w:rFonts w:ascii="Times New Roman" w:hAnsi="Times New Roman" w:cs="Times New Roman"/>
        </w:rPr>
      </w:pPr>
      <w:r w:rsidRPr="005422C2">
        <w:rPr>
          <w:rFonts w:ascii="Times New Roman" w:hAnsi="Times New Roman" w:cs="Times New Roman"/>
        </w:rPr>
        <w:t>The Clearinghouse grant recipient will have the opportunity to expand its capabilities and increase its network-wide footprint by allowing the program to generate income. Fees may be charged by the Clearinghouse when using its creativity in developing and offering income-generating products ranging from marketing materials to professional market analysis reports for SBDC clients through their local service center. These activities are beyond those services required under the grant funding.</w:t>
      </w:r>
    </w:p>
    <w:p w14:paraId="4F460C03" w14:textId="77777777" w:rsidR="00C12021" w:rsidRPr="005422C2" w:rsidRDefault="00440C27">
      <w:pPr>
        <w:pStyle w:val="ListParagraph"/>
        <w:numPr>
          <w:ilvl w:val="1"/>
          <w:numId w:val="12"/>
        </w:numPr>
        <w:tabs>
          <w:tab w:val="left" w:pos="839"/>
          <w:tab w:val="left" w:pos="840"/>
        </w:tabs>
        <w:ind w:left="839" w:hanging="722"/>
        <w:rPr>
          <w:rFonts w:ascii="Times New Roman" w:hAnsi="Times New Roman" w:cs="Times New Roman"/>
        </w:rPr>
      </w:pPr>
      <w:bookmarkStart w:id="6" w:name="_bookmark3"/>
      <w:bookmarkEnd w:id="6"/>
      <w:r w:rsidRPr="005422C2">
        <w:rPr>
          <w:rFonts w:ascii="Times New Roman" w:hAnsi="Times New Roman" w:cs="Times New Roman"/>
        </w:rPr>
        <w:t>Background</w:t>
      </w:r>
    </w:p>
    <w:p w14:paraId="4D479F6A" w14:textId="57BE394F" w:rsidR="00C12021" w:rsidRPr="005422C2" w:rsidRDefault="00440C27">
      <w:pPr>
        <w:pStyle w:val="BodyText"/>
        <w:spacing w:before="122"/>
        <w:ind w:left="839" w:right="151"/>
        <w:rPr>
          <w:rFonts w:ascii="Times New Roman" w:hAnsi="Times New Roman" w:cs="Times New Roman"/>
        </w:rPr>
      </w:pPr>
      <w:r w:rsidRPr="005422C2">
        <w:rPr>
          <w:rFonts w:ascii="Times New Roman" w:hAnsi="Times New Roman" w:cs="Times New Roman"/>
        </w:rPr>
        <w:t xml:space="preserve">The Clearinghouse is funded via an SBA grant. The grant is for $300,000/year. </w:t>
      </w:r>
      <w:r w:rsidR="00147823" w:rsidRPr="005422C2">
        <w:rPr>
          <w:rFonts w:ascii="Times New Roman" w:hAnsi="Times New Roman" w:cs="Times New Roman"/>
        </w:rPr>
        <w:t>In FY 2019, the grant will run from December 1, 2018 through September 30, 2019, with four option years.  Thereafter, each option year will run from October 1 through September 30.  In FY 2019, the grant amount will be prorated to reflect the 10-month period of performance.</w:t>
      </w:r>
    </w:p>
    <w:p w14:paraId="4FBB748E" w14:textId="77777777" w:rsidR="00C12021" w:rsidRPr="005422C2" w:rsidRDefault="00440C27">
      <w:pPr>
        <w:pStyle w:val="ListParagraph"/>
        <w:numPr>
          <w:ilvl w:val="1"/>
          <w:numId w:val="12"/>
        </w:numPr>
        <w:tabs>
          <w:tab w:val="left" w:pos="839"/>
          <w:tab w:val="left" w:pos="840"/>
        </w:tabs>
        <w:ind w:left="839" w:hanging="722"/>
        <w:rPr>
          <w:rFonts w:ascii="Times New Roman" w:hAnsi="Times New Roman" w:cs="Times New Roman"/>
        </w:rPr>
      </w:pPr>
      <w:bookmarkStart w:id="7" w:name="_bookmark4"/>
      <w:bookmarkEnd w:id="7"/>
      <w:r w:rsidRPr="005422C2">
        <w:rPr>
          <w:rFonts w:ascii="Times New Roman" w:hAnsi="Times New Roman" w:cs="Times New Roman"/>
        </w:rPr>
        <w:t>Legislation</w:t>
      </w:r>
    </w:p>
    <w:p w14:paraId="65735DA0" w14:textId="77777777" w:rsidR="00C12021" w:rsidRPr="005422C2" w:rsidRDefault="00440C27">
      <w:pPr>
        <w:pStyle w:val="BodyText"/>
        <w:ind w:left="840"/>
        <w:rPr>
          <w:rFonts w:ascii="Times New Roman" w:hAnsi="Times New Roman" w:cs="Times New Roman"/>
        </w:rPr>
      </w:pPr>
      <w:r w:rsidRPr="005422C2">
        <w:rPr>
          <w:rFonts w:ascii="Times New Roman" w:hAnsi="Times New Roman" w:cs="Times New Roman"/>
        </w:rPr>
        <w:t>The Small Business Act (the Act) states in §21(c</w:t>
      </w:r>
      <w:proofErr w:type="gramStart"/>
      <w:r w:rsidRPr="005422C2">
        <w:rPr>
          <w:rFonts w:ascii="Times New Roman" w:hAnsi="Times New Roman" w:cs="Times New Roman"/>
        </w:rPr>
        <w:t>)(</w:t>
      </w:r>
      <w:proofErr w:type="gramEnd"/>
      <w:r w:rsidRPr="005422C2">
        <w:rPr>
          <w:rFonts w:ascii="Times New Roman" w:hAnsi="Times New Roman" w:cs="Times New Roman"/>
        </w:rPr>
        <w:t>8)(15 U.S.C.§648(c)(8)) that:</w:t>
      </w:r>
    </w:p>
    <w:p w14:paraId="15DBAE80" w14:textId="77777777" w:rsidR="00C12021" w:rsidRPr="005422C2" w:rsidRDefault="00440C27">
      <w:pPr>
        <w:pStyle w:val="BodyText"/>
        <w:ind w:left="840" w:right="808" w:hanging="1"/>
        <w:rPr>
          <w:rFonts w:ascii="Times New Roman" w:hAnsi="Times New Roman" w:cs="Times New Roman"/>
        </w:rPr>
      </w:pPr>
      <w:r w:rsidRPr="005422C2">
        <w:rPr>
          <w:rFonts w:ascii="Times New Roman" w:hAnsi="Times New Roman" w:cs="Times New Roman"/>
        </w:rPr>
        <w:t>The Associate Administrator for Small Business Development Centers, in consultation with the Small Business Development Centers, shall develop and implement an information sharing system.</w:t>
      </w:r>
    </w:p>
    <w:p w14:paraId="27C22324" w14:textId="77777777" w:rsidR="00C12021" w:rsidRDefault="00440C27">
      <w:pPr>
        <w:pStyle w:val="BodyText"/>
        <w:ind w:left="838" w:right="109" w:firstLine="1"/>
        <w:rPr>
          <w:rFonts w:ascii="Times New Roman" w:hAnsi="Times New Roman" w:cs="Times New Roman"/>
        </w:rPr>
      </w:pPr>
      <w:r w:rsidRPr="005422C2">
        <w:rPr>
          <w:rFonts w:ascii="Times New Roman" w:hAnsi="Times New Roman" w:cs="Times New Roman"/>
        </w:rPr>
        <w:t>Subject to amounts approved in advance in appropriations Acts, the Administration may make grants or enter into cooperative agreements with one or more centers to carry out the provisions of this paragraph. Said grants or cooperative agreements shall be awarded for periods of no more than five years duration. The matching fund provisions of subsection (a) shall not be applicable to grants or cooperative agreements under this paragraph. The system shall (A) allow Small Business Development Centers participating in the program to exchange information about their programs; and (B) provide information central to technology transfer.</w:t>
      </w:r>
    </w:p>
    <w:p w14:paraId="3C28803D" w14:textId="77777777" w:rsidR="005422C2" w:rsidRPr="005422C2" w:rsidRDefault="005422C2">
      <w:pPr>
        <w:pStyle w:val="BodyText"/>
        <w:ind w:left="838" w:right="109" w:firstLine="1"/>
        <w:rPr>
          <w:rFonts w:ascii="Times New Roman" w:hAnsi="Times New Roman" w:cs="Times New Roman"/>
        </w:rPr>
      </w:pPr>
    </w:p>
    <w:p w14:paraId="4D6E93DF" w14:textId="77777777" w:rsidR="00C12021" w:rsidRPr="005422C2" w:rsidRDefault="00440C27">
      <w:pPr>
        <w:pStyle w:val="Heading1"/>
        <w:numPr>
          <w:ilvl w:val="1"/>
          <w:numId w:val="11"/>
        </w:numPr>
        <w:tabs>
          <w:tab w:val="left" w:pos="839"/>
          <w:tab w:val="left" w:pos="840"/>
        </w:tabs>
        <w:ind w:hanging="719"/>
        <w:rPr>
          <w:rFonts w:ascii="Times New Roman" w:hAnsi="Times New Roman" w:cs="Times New Roman"/>
        </w:rPr>
      </w:pPr>
      <w:bookmarkStart w:id="8" w:name="2.0_AWARD_INFORMATION"/>
      <w:bookmarkStart w:id="9" w:name="_bookmark5"/>
      <w:bookmarkEnd w:id="8"/>
      <w:bookmarkEnd w:id="9"/>
      <w:r w:rsidRPr="005422C2">
        <w:rPr>
          <w:rFonts w:ascii="Times New Roman" w:hAnsi="Times New Roman" w:cs="Times New Roman"/>
        </w:rPr>
        <w:t>AWARD</w:t>
      </w:r>
      <w:r w:rsidRPr="005422C2">
        <w:rPr>
          <w:rFonts w:ascii="Times New Roman" w:hAnsi="Times New Roman" w:cs="Times New Roman"/>
          <w:spacing w:val="12"/>
        </w:rPr>
        <w:t xml:space="preserve"> </w:t>
      </w:r>
      <w:r w:rsidRPr="005422C2">
        <w:rPr>
          <w:rFonts w:ascii="Times New Roman" w:hAnsi="Times New Roman" w:cs="Times New Roman"/>
          <w:spacing w:val="-3"/>
        </w:rPr>
        <w:t>INFORMATION</w:t>
      </w:r>
    </w:p>
    <w:p w14:paraId="262BB1B2" w14:textId="77777777" w:rsidR="00C12021" w:rsidRPr="005422C2" w:rsidRDefault="00440C27">
      <w:pPr>
        <w:pStyle w:val="ListParagraph"/>
        <w:numPr>
          <w:ilvl w:val="1"/>
          <w:numId w:val="11"/>
        </w:numPr>
        <w:tabs>
          <w:tab w:val="left" w:pos="839"/>
          <w:tab w:val="left" w:pos="840"/>
        </w:tabs>
        <w:ind w:hanging="722"/>
        <w:rPr>
          <w:rFonts w:ascii="Times New Roman" w:hAnsi="Times New Roman" w:cs="Times New Roman"/>
        </w:rPr>
      </w:pPr>
      <w:bookmarkStart w:id="10" w:name="_bookmark6"/>
      <w:bookmarkEnd w:id="10"/>
      <w:r w:rsidRPr="005422C2">
        <w:rPr>
          <w:rFonts w:ascii="Times New Roman" w:hAnsi="Times New Roman" w:cs="Times New Roman"/>
        </w:rPr>
        <w:t>Requirements for the</w:t>
      </w:r>
      <w:r w:rsidRPr="005422C2">
        <w:rPr>
          <w:rFonts w:ascii="Times New Roman" w:hAnsi="Times New Roman" w:cs="Times New Roman"/>
          <w:spacing w:val="-32"/>
        </w:rPr>
        <w:t xml:space="preserve"> </w:t>
      </w:r>
      <w:r w:rsidRPr="005422C2">
        <w:rPr>
          <w:rFonts w:ascii="Times New Roman" w:hAnsi="Times New Roman" w:cs="Times New Roman"/>
        </w:rPr>
        <w:t>Clearinghouse</w:t>
      </w:r>
    </w:p>
    <w:p w14:paraId="754CD1C7" w14:textId="77777777" w:rsidR="00C12021" w:rsidRPr="005422C2" w:rsidRDefault="00440C27">
      <w:pPr>
        <w:pStyle w:val="BodyText"/>
        <w:spacing w:before="121"/>
        <w:ind w:left="840" w:right="158" w:hanging="1"/>
        <w:rPr>
          <w:rFonts w:ascii="Times New Roman" w:hAnsi="Times New Roman" w:cs="Times New Roman"/>
        </w:rPr>
      </w:pPr>
      <w:r w:rsidRPr="005422C2">
        <w:rPr>
          <w:rFonts w:ascii="Times New Roman" w:hAnsi="Times New Roman" w:cs="Times New Roman"/>
        </w:rPr>
        <w:t>The Clearinghouse shall consist of the following four components, which operate together to assist an SBDC requesting materials and/or information:</w:t>
      </w:r>
    </w:p>
    <w:p w14:paraId="1F18B083" w14:textId="77777777" w:rsidR="00C12021" w:rsidRPr="005422C2" w:rsidRDefault="00440C27">
      <w:pPr>
        <w:pStyle w:val="ListParagraph"/>
        <w:numPr>
          <w:ilvl w:val="2"/>
          <w:numId w:val="11"/>
        </w:numPr>
        <w:tabs>
          <w:tab w:val="left" w:pos="1920"/>
          <w:tab w:val="left" w:pos="1921"/>
        </w:tabs>
        <w:ind w:right="207" w:hanging="359"/>
        <w:jc w:val="left"/>
        <w:rPr>
          <w:rFonts w:ascii="Times New Roman" w:hAnsi="Times New Roman" w:cs="Times New Roman"/>
        </w:rPr>
      </w:pPr>
      <w:r w:rsidRPr="005422C2">
        <w:rPr>
          <w:rFonts w:ascii="Times New Roman" w:hAnsi="Times New Roman" w:cs="Times New Roman"/>
        </w:rPr>
        <w:t xml:space="preserve">Inquiry-Response and Communications Channels – the Clearinghouse must be capable </w:t>
      </w:r>
      <w:r w:rsidRPr="005422C2">
        <w:rPr>
          <w:rFonts w:ascii="Times New Roman" w:hAnsi="Times New Roman" w:cs="Times New Roman"/>
          <w:spacing w:val="-3"/>
        </w:rPr>
        <w:t xml:space="preserve">of </w:t>
      </w:r>
      <w:r w:rsidRPr="005422C2">
        <w:rPr>
          <w:rFonts w:ascii="Times New Roman" w:hAnsi="Times New Roman" w:cs="Times New Roman"/>
        </w:rPr>
        <w:t>responding</w:t>
      </w:r>
      <w:r w:rsidRPr="005422C2">
        <w:rPr>
          <w:rFonts w:ascii="Times New Roman" w:hAnsi="Times New Roman" w:cs="Times New Roman"/>
          <w:spacing w:val="-8"/>
        </w:rPr>
        <w:t xml:space="preserve"> </w:t>
      </w:r>
      <w:r w:rsidRPr="005422C2">
        <w:rPr>
          <w:rFonts w:ascii="Times New Roman" w:hAnsi="Times New Roman" w:cs="Times New Roman"/>
        </w:rPr>
        <w:t>to</w:t>
      </w:r>
      <w:r w:rsidRPr="005422C2">
        <w:rPr>
          <w:rFonts w:ascii="Times New Roman" w:hAnsi="Times New Roman" w:cs="Times New Roman"/>
          <w:spacing w:val="-5"/>
        </w:rPr>
        <w:t xml:space="preserve"> </w:t>
      </w:r>
      <w:r w:rsidRPr="005422C2">
        <w:rPr>
          <w:rFonts w:ascii="Times New Roman" w:hAnsi="Times New Roman" w:cs="Times New Roman"/>
        </w:rPr>
        <w:t>an</w:t>
      </w:r>
      <w:r w:rsidRPr="005422C2">
        <w:rPr>
          <w:rFonts w:ascii="Times New Roman" w:hAnsi="Times New Roman" w:cs="Times New Roman"/>
          <w:spacing w:val="-10"/>
        </w:rPr>
        <w:t xml:space="preserve"> </w:t>
      </w:r>
      <w:r w:rsidRPr="005422C2">
        <w:rPr>
          <w:rFonts w:ascii="Times New Roman" w:hAnsi="Times New Roman" w:cs="Times New Roman"/>
        </w:rPr>
        <w:t>SBDC</w:t>
      </w:r>
      <w:r w:rsidRPr="005422C2">
        <w:rPr>
          <w:rFonts w:ascii="Times New Roman" w:hAnsi="Times New Roman" w:cs="Times New Roman"/>
          <w:spacing w:val="-6"/>
        </w:rPr>
        <w:t xml:space="preserve"> </w:t>
      </w:r>
      <w:r w:rsidRPr="005422C2">
        <w:rPr>
          <w:rFonts w:ascii="Times New Roman" w:hAnsi="Times New Roman" w:cs="Times New Roman"/>
        </w:rPr>
        <w:t>seeking</w:t>
      </w:r>
      <w:r w:rsidRPr="005422C2">
        <w:rPr>
          <w:rFonts w:ascii="Times New Roman" w:hAnsi="Times New Roman" w:cs="Times New Roman"/>
          <w:spacing w:val="-8"/>
        </w:rPr>
        <w:t xml:space="preserve"> </w:t>
      </w:r>
      <w:r w:rsidRPr="005422C2">
        <w:rPr>
          <w:rFonts w:ascii="Times New Roman" w:hAnsi="Times New Roman" w:cs="Times New Roman"/>
        </w:rPr>
        <w:t>information</w:t>
      </w:r>
      <w:r w:rsidRPr="005422C2">
        <w:rPr>
          <w:rFonts w:ascii="Times New Roman" w:hAnsi="Times New Roman" w:cs="Times New Roman"/>
          <w:spacing w:val="-5"/>
        </w:rPr>
        <w:t xml:space="preserve"> </w:t>
      </w:r>
      <w:r w:rsidRPr="005422C2">
        <w:rPr>
          <w:rFonts w:ascii="Times New Roman" w:hAnsi="Times New Roman" w:cs="Times New Roman"/>
        </w:rPr>
        <w:t>via</w:t>
      </w:r>
      <w:r w:rsidRPr="005422C2">
        <w:rPr>
          <w:rFonts w:ascii="Times New Roman" w:hAnsi="Times New Roman" w:cs="Times New Roman"/>
          <w:spacing w:val="-9"/>
        </w:rPr>
        <w:t xml:space="preserve"> </w:t>
      </w:r>
      <w:r w:rsidRPr="005422C2">
        <w:rPr>
          <w:rFonts w:ascii="Times New Roman" w:hAnsi="Times New Roman" w:cs="Times New Roman"/>
        </w:rPr>
        <w:t>mail,</w:t>
      </w:r>
      <w:r w:rsidRPr="005422C2">
        <w:rPr>
          <w:rFonts w:ascii="Times New Roman" w:hAnsi="Times New Roman" w:cs="Times New Roman"/>
          <w:spacing w:val="-8"/>
        </w:rPr>
        <w:t xml:space="preserve"> </w:t>
      </w:r>
      <w:r w:rsidRPr="005422C2">
        <w:rPr>
          <w:rFonts w:ascii="Times New Roman" w:hAnsi="Times New Roman" w:cs="Times New Roman"/>
        </w:rPr>
        <w:t>a</w:t>
      </w:r>
      <w:r w:rsidRPr="005422C2">
        <w:rPr>
          <w:rFonts w:ascii="Times New Roman" w:hAnsi="Times New Roman" w:cs="Times New Roman"/>
          <w:spacing w:val="-6"/>
        </w:rPr>
        <w:t xml:space="preserve"> </w:t>
      </w:r>
      <w:r w:rsidRPr="005422C2">
        <w:rPr>
          <w:rFonts w:ascii="Times New Roman" w:hAnsi="Times New Roman" w:cs="Times New Roman"/>
        </w:rPr>
        <w:t>toll-free</w:t>
      </w:r>
      <w:r w:rsidRPr="005422C2">
        <w:rPr>
          <w:rFonts w:ascii="Times New Roman" w:hAnsi="Times New Roman" w:cs="Times New Roman"/>
          <w:spacing w:val="-6"/>
        </w:rPr>
        <w:t xml:space="preserve"> </w:t>
      </w:r>
      <w:r w:rsidRPr="005422C2">
        <w:rPr>
          <w:rFonts w:ascii="Times New Roman" w:hAnsi="Times New Roman" w:cs="Times New Roman"/>
        </w:rPr>
        <w:t>number,</w:t>
      </w:r>
      <w:r w:rsidRPr="005422C2">
        <w:rPr>
          <w:rFonts w:ascii="Times New Roman" w:hAnsi="Times New Roman" w:cs="Times New Roman"/>
          <w:spacing w:val="-8"/>
        </w:rPr>
        <w:t xml:space="preserve"> </w:t>
      </w:r>
      <w:r w:rsidRPr="005422C2">
        <w:rPr>
          <w:rFonts w:ascii="Times New Roman" w:hAnsi="Times New Roman" w:cs="Times New Roman"/>
        </w:rPr>
        <w:t>email,</w:t>
      </w:r>
      <w:r w:rsidRPr="005422C2">
        <w:rPr>
          <w:rFonts w:ascii="Times New Roman" w:hAnsi="Times New Roman" w:cs="Times New Roman"/>
          <w:spacing w:val="-8"/>
        </w:rPr>
        <w:t xml:space="preserve"> </w:t>
      </w:r>
      <w:r w:rsidRPr="005422C2">
        <w:rPr>
          <w:rFonts w:ascii="Times New Roman" w:hAnsi="Times New Roman" w:cs="Times New Roman"/>
        </w:rPr>
        <w:t>webpage,</w:t>
      </w:r>
      <w:r w:rsidRPr="005422C2">
        <w:rPr>
          <w:rFonts w:ascii="Times New Roman" w:hAnsi="Times New Roman" w:cs="Times New Roman"/>
          <w:spacing w:val="-6"/>
        </w:rPr>
        <w:t xml:space="preserve"> </w:t>
      </w:r>
      <w:r w:rsidRPr="005422C2">
        <w:rPr>
          <w:rFonts w:ascii="Times New Roman" w:hAnsi="Times New Roman" w:cs="Times New Roman"/>
        </w:rPr>
        <w:t>fax,</w:t>
      </w:r>
      <w:r w:rsidRPr="005422C2">
        <w:rPr>
          <w:rFonts w:ascii="Times New Roman" w:hAnsi="Times New Roman" w:cs="Times New Roman"/>
          <w:spacing w:val="-8"/>
        </w:rPr>
        <w:t xml:space="preserve"> </w:t>
      </w:r>
      <w:r w:rsidRPr="005422C2">
        <w:rPr>
          <w:rFonts w:ascii="Times New Roman" w:hAnsi="Times New Roman" w:cs="Times New Roman"/>
        </w:rPr>
        <w:t>or in person.  The Clearinghouse will also have a system for delivering applicable materials to SBDC counselors electronically. The choice of means of communication/transmission of information</w:t>
      </w:r>
      <w:r w:rsidRPr="005422C2">
        <w:rPr>
          <w:rFonts w:ascii="Times New Roman" w:hAnsi="Times New Roman" w:cs="Times New Roman"/>
          <w:spacing w:val="-6"/>
        </w:rPr>
        <w:t xml:space="preserve"> </w:t>
      </w:r>
      <w:r w:rsidRPr="005422C2">
        <w:rPr>
          <w:rFonts w:ascii="Times New Roman" w:hAnsi="Times New Roman" w:cs="Times New Roman"/>
        </w:rPr>
        <w:t>will</w:t>
      </w:r>
      <w:r w:rsidRPr="005422C2">
        <w:rPr>
          <w:rFonts w:ascii="Times New Roman" w:hAnsi="Times New Roman" w:cs="Times New Roman"/>
          <w:spacing w:val="-7"/>
        </w:rPr>
        <w:t xml:space="preserve"> </w:t>
      </w:r>
      <w:r w:rsidRPr="005422C2">
        <w:rPr>
          <w:rFonts w:ascii="Times New Roman" w:hAnsi="Times New Roman" w:cs="Times New Roman"/>
        </w:rPr>
        <w:t>be</w:t>
      </w:r>
      <w:r w:rsidRPr="005422C2">
        <w:rPr>
          <w:rFonts w:ascii="Times New Roman" w:hAnsi="Times New Roman" w:cs="Times New Roman"/>
          <w:spacing w:val="-7"/>
        </w:rPr>
        <w:t xml:space="preserve"> </w:t>
      </w:r>
      <w:r w:rsidRPr="005422C2">
        <w:rPr>
          <w:rFonts w:ascii="Times New Roman" w:hAnsi="Times New Roman" w:cs="Times New Roman"/>
        </w:rPr>
        <w:t>at</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discretion</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requestor</w:t>
      </w:r>
      <w:r w:rsidRPr="005422C2">
        <w:rPr>
          <w:rFonts w:ascii="Times New Roman" w:hAnsi="Times New Roman" w:cs="Times New Roman"/>
          <w:spacing w:val="-6"/>
        </w:rPr>
        <w:t xml:space="preserve"> </w:t>
      </w:r>
      <w:r w:rsidRPr="005422C2">
        <w:rPr>
          <w:rFonts w:ascii="Times New Roman" w:hAnsi="Times New Roman" w:cs="Times New Roman"/>
        </w:rPr>
        <w:t>or</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lastRenderedPageBreak/>
        <w:t>Clearinghouse,</w:t>
      </w:r>
      <w:r w:rsidRPr="005422C2">
        <w:rPr>
          <w:rFonts w:ascii="Times New Roman" w:hAnsi="Times New Roman" w:cs="Times New Roman"/>
          <w:spacing w:val="-7"/>
        </w:rPr>
        <w:t xml:space="preserve"> </w:t>
      </w:r>
      <w:r w:rsidRPr="005422C2">
        <w:rPr>
          <w:rFonts w:ascii="Times New Roman" w:hAnsi="Times New Roman" w:cs="Times New Roman"/>
        </w:rPr>
        <w:t>based</w:t>
      </w:r>
      <w:r w:rsidRPr="005422C2">
        <w:rPr>
          <w:rFonts w:ascii="Times New Roman" w:hAnsi="Times New Roman" w:cs="Times New Roman"/>
          <w:spacing w:val="-4"/>
        </w:rPr>
        <w:t xml:space="preserve"> </w:t>
      </w:r>
      <w:r w:rsidRPr="005422C2">
        <w:rPr>
          <w:rFonts w:ascii="Times New Roman" w:hAnsi="Times New Roman" w:cs="Times New Roman"/>
        </w:rPr>
        <w:t>on</w:t>
      </w:r>
      <w:r w:rsidRPr="005422C2">
        <w:rPr>
          <w:rFonts w:ascii="Times New Roman" w:hAnsi="Times New Roman" w:cs="Times New Roman"/>
          <w:spacing w:val="-9"/>
        </w:rPr>
        <w:t xml:space="preserve"> </w:t>
      </w:r>
      <w:r w:rsidRPr="005422C2">
        <w:rPr>
          <w:rFonts w:ascii="Times New Roman" w:hAnsi="Times New Roman" w:cs="Times New Roman"/>
        </w:rPr>
        <w:t>factors</w:t>
      </w:r>
      <w:r w:rsidRPr="005422C2">
        <w:rPr>
          <w:rFonts w:ascii="Times New Roman" w:hAnsi="Times New Roman" w:cs="Times New Roman"/>
          <w:spacing w:val="-6"/>
        </w:rPr>
        <w:t xml:space="preserve"> </w:t>
      </w:r>
      <w:r w:rsidRPr="005422C2">
        <w:rPr>
          <w:rFonts w:ascii="Times New Roman" w:hAnsi="Times New Roman" w:cs="Times New Roman"/>
        </w:rPr>
        <w:t>such as</w:t>
      </w:r>
      <w:r w:rsidRPr="005422C2">
        <w:rPr>
          <w:rFonts w:ascii="Times New Roman" w:hAnsi="Times New Roman" w:cs="Times New Roman"/>
          <w:spacing w:val="-3"/>
        </w:rPr>
        <w:t xml:space="preserve"> </w:t>
      </w:r>
      <w:r w:rsidRPr="005422C2">
        <w:rPr>
          <w:rFonts w:ascii="Times New Roman" w:hAnsi="Times New Roman" w:cs="Times New Roman"/>
        </w:rPr>
        <w:t>urgency</w:t>
      </w:r>
      <w:r w:rsidRPr="005422C2">
        <w:rPr>
          <w:rFonts w:ascii="Times New Roman" w:hAnsi="Times New Roman" w:cs="Times New Roman"/>
          <w:spacing w:val="-7"/>
        </w:rPr>
        <w:t xml:space="preserve"> </w:t>
      </w:r>
      <w:r w:rsidRPr="005422C2">
        <w:rPr>
          <w:rFonts w:ascii="Times New Roman" w:hAnsi="Times New Roman" w:cs="Times New Roman"/>
        </w:rPr>
        <w:t>of</w:t>
      </w:r>
      <w:r w:rsidRPr="005422C2">
        <w:rPr>
          <w:rFonts w:ascii="Times New Roman" w:hAnsi="Times New Roman" w:cs="Times New Roman"/>
          <w:spacing w:val="-7"/>
        </w:rPr>
        <w:t xml:space="preserve"> </w:t>
      </w:r>
      <w:r w:rsidRPr="005422C2">
        <w:rPr>
          <w:rFonts w:ascii="Times New Roman" w:hAnsi="Times New Roman" w:cs="Times New Roman"/>
        </w:rPr>
        <w:t>request,</w:t>
      </w:r>
      <w:r w:rsidRPr="005422C2">
        <w:rPr>
          <w:rFonts w:ascii="Times New Roman" w:hAnsi="Times New Roman" w:cs="Times New Roman"/>
          <w:spacing w:val="-5"/>
        </w:rPr>
        <w:t xml:space="preserve"> </w:t>
      </w:r>
      <w:r w:rsidRPr="005422C2">
        <w:rPr>
          <w:rFonts w:ascii="Times New Roman" w:hAnsi="Times New Roman" w:cs="Times New Roman"/>
          <w:spacing w:val="-3"/>
        </w:rPr>
        <w:t>amount</w:t>
      </w:r>
      <w:r w:rsidRPr="005422C2">
        <w:rPr>
          <w:rFonts w:ascii="Times New Roman" w:hAnsi="Times New Roman" w:cs="Times New Roman"/>
          <w:spacing w:val="-4"/>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information</w:t>
      </w:r>
      <w:r w:rsidRPr="005422C2">
        <w:rPr>
          <w:rFonts w:ascii="Times New Roman" w:hAnsi="Times New Roman" w:cs="Times New Roman"/>
          <w:spacing w:val="-7"/>
        </w:rPr>
        <w:t xml:space="preserve"> </w:t>
      </w:r>
      <w:r w:rsidRPr="005422C2">
        <w:rPr>
          <w:rFonts w:ascii="Times New Roman" w:hAnsi="Times New Roman" w:cs="Times New Roman"/>
        </w:rPr>
        <w:t>requested,</w:t>
      </w:r>
      <w:r w:rsidRPr="005422C2">
        <w:rPr>
          <w:rFonts w:ascii="Times New Roman" w:hAnsi="Times New Roman" w:cs="Times New Roman"/>
          <w:spacing w:val="-9"/>
        </w:rPr>
        <w:t xml:space="preserve"> </w:t>
      </w:r>
      <w:r w:rsidRPr="005422C2">
        <w:rPr>
          <w:rFonts w:ascii="Times New Roman" w:hAnsi="Times New Roman" w:cs="Times New Roman"/>
        </w:rPr>
        <w:t>etc.</w:t>
      </w:r>
    </w:p>
    <w:p w14:paraId="3964D054" w14:textId="77777777" w:rsidR="00C12021" w:rsidRPr="005422C2" w:rsidRDefault="00C12021">
      <w:pPr>
        <w:pStyle w:val="BodyText"/>
        <w:spacing w:before="0"/>
        <w:rPr>
          <w:rFonts w:ascii="Times New Roman" w:hAnsi="Times New Roman" w:cs="Times New Roman"/>
        </w:rPr>
      </w:pPr>
    </w:p>
    <w:p w14:paraId="6598CCC8" w14:textId="77777777" w:rsidR="00C12021" w:rsidRPr="005422C2" w:rsidRDefault="00440C27">
      <w:pPr>
        <w:pStyle w:val="ListParagraph"/>
        <w:numPr>
          <w:ilvl w:val="2"/>
          <w:numId w:val="11"/>
        </w:numPr>
        <w:tabs>
          <w:tab w:val="left" w:pos="1160"/>
        </w:tabs>
        <w:spacing w:before="100" w:line="242" w:lineRule="auto"/>
        <w:ind w:left="1159" w:right="341" w:hanging="359"/>
        <w:jc w:val="left"/>
        <w:rPr>
          <w:rFonts w:ascii="Times New Roman" w:hAnsi="Times New Roman" w:cs="Times New Roman"/>
        </w:rPr>
      </w:pPr>
      <w:r w:rsidRPr="005422C2">
        <w:rPr>
          <w:rFonts w:ascii="Times New Roman" w:hAnsi="Times New Roman" w:cs="Times New Roman"/>
        </w:rPr>
        <w:t>Resources</w:t>
      </w:r>
      <w:r w:rsidRPr="005422C2">
        <w:rPr>
          <w:rFonts w:ascii="Times New Roman" w:hAnsi="Times New Roman" w:cs="Times New Roman"/>
          <w:spacing w:val="-4"/>
        </w:rPr>
        <w:t xml:space="preserve"> </w:t>
      </w:r>
      <w:r w:rsidRPr="005422C2">
        <w:rPr>
          <w:rFonts w:ascii="Times New Roman" w:hAnsi="Times New Roman" w:cs="Times New Roman"/>
        </w:rPr>
        <w:t>and</w:t>
      </w:r>
      <w:r w:rsidRPr="005422C2">
        <w:rPr>
          <w:rFonts w:ascii="Times New Roman" w:hAnsi="Times New Roman" w:cs="Times New Roman"/>
          <w:spacing w:val="-9"/>
        </w:rPr>
        <w:t xml:space="preserve"> </w:t>
      </w:r>
      <w:r w:rsidRPr="005422C2">
        <w:rPr>
          <w:rFonts w:ascii="Times New Roman" w:hAnsi="Times New Roman" w:cs="Times New Roman"/>
        </w:rPr>
        <w:t>Holdings</w:t>
      </w:r>
      <w:r w:rsidRPr="005422C2">
        <w:rPr>
          <w:rFonts w:ascii="Times New Roman" w:hAnsi="Times New Roman" w:cs="Times New Roman"/>
          <w:spacing w:val="-4"/>
        </w:rPr>
        <w:t xml:space="preserve"> </w:t>
      </w:r>
      <w:r w:rsidRPr="005422C2">
        <w:rPr>
          <w:rFonts w:ascii="Times New Roman" w:hAnsi="Times New Roman" w:cs="Times New Roman"/>
        </w:rPr>
        <w:t>–</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Clearinghouse</w:t>
      </w:r>
      <w:r w:rsidRPr="005422C2">
        <w:rPr>
          <w:rFonts w:ascii="Times New Roman" w:hAnsi="Times New Roman" w:cs="Times New Roman"/>
          <w:spacing w:val="-7"/>
        </w:rPr>
        <w:t xml:space="preserve"> </w:t>
      </w:r>
      <w:r w:rsidRPr="005422C2">
        <w:rPr>
          <w:rFonts w:ascii="Times New Roman" w:hAnsi="Times New Roman" w:cs="Times New Roman"/>
        </w:rPr>
        <w:t>must</w:t>
      </w:r>
      <w:r w:rsidRPr="005422C2">
        <w:rPr>
          <w:rFonts w:ascii="Times New Roman" w:hAnsi="Times New Roman" w:cs="Times New Roman"/>
          <w:spacing w:val="-9"/>
        </w:rPr>
        <w:t xml:space="preserve"> </w:t>
      </w:r>
      <w:r w:rsidRPr="005422C2">
        <w:rPr>
          <w:rFonts w:ascii="Times New Roman" w:hAnsi="Times New Roman" w:cs="Times New Roman"/>
        </w:rPr>
        <w:t>stock</w:t>
      </w:r>
      <w:r w:rsidRPr="005422C2">
        <w:rPr>
          <w:rFonts w:ascii="Times New Roman" w:hAnsi="Times New Roman" w:cs="Times New Roman"/>
          <w:spacing w:val="-12"/>
        </w:rPr>
        <w:t xml:space="preserve"> </w:t>
      </w:r>
      <w:r w:rsidRPr="005422C2">
        <w:rPr>
          <w:rFonts w:ascii="Times New Roman" w:hAnsi="Times New Roman" w:cs="Times New Roman"/>
        </w:rPr>
        <w:t>and</w:t>
      </w:r>
      <w:r w:rsidRPr="005422C2">
        <w:rPr>
          <w:rFonts w:ascii="Times New Roman" w:hAnsi="Times New Roman" w:cs="Times New Roman"/>
          <w:spacing w:val="-4"/>
        </w:rPr>
        <w:t xml:space="preserve"> </w:t>
      </w:r>
      <w:r w:rsidRPr="005422C2">
        <w:rPr>
          <w:rFonts w:ascii="Times New Roman" w:hAnsi="Times New Roman" w:cs="Times New Roman"/>
        </w:rPr>
        <w:t>provide</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following</w:t>
      </w:r>
      <w:r w:rsidRPr="005422C2">
        <w:rPr>
          <w:rFonts w:ascii="Times New Roman" w:hAnsi="Times New Roman" w:cs="Times New Roman"/>
          <w:spacing w:val="-7"/>
        </w:rPr>
        <w:t xml:space="preserve"> </w:t>
      </w:r>
      <w:r w:rsidRPr="005422C2">
        <w:rPr>
          <w:rFonts w:ascii="Times New Roman" w:hAnsi="Times New Roman" w:cs="Times New Roman"/>
        </w:rPr>
        <w:t>documents, publications, and</w:t>
      </w:r>
      <w:r w:rsidRPr="005422C2">
        <w:rPr>
          <w:rFonts w:ascii="Times New Roman" w:hAnsi="Times New Roman" w:cs="Times New Roman"/>
          <w:spacing w:val="-23"/>
        </w:rPr>
        <w:t xml:space="preserve"> </w:t>
      </w:r>
      <w:r w:rsidRPr="005422C2">
        <w:rPr>
          <w:rFonts w:ascii="Times New Roman" w:hAnsi="Times New Roman" w:cs="Times New Roman"/>
        </w:rPr>
        <w:t>resources:</w:t>
      </w:r>
    </w:p>
    <w:p w14:paraId="31F513A9" w14:textId="7C97438A" w:rsidR="00C12021" w:rsidRPr="005422C2" w:rsidRDefault="00440C27">
      <w:pPr>
        <w:pStyle w:val="ListParagraph"/>
        <w:numPr>
          <w:ilvl w:val="0"/>
          <w:numId w:val="10"/>
        </w:numPr>
        <w:tabs>
          <w:tab w:val="left" w:pos="1879"/>
          <w:tab w:val="left" w:pos="1880"/>
        </w:tabs>
        <w:spacing w:before="128" w:line="242" w:lineRule="auto"/>
        <w:ind w:right="170"/>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Clearinghouse</w:t>
      </w:r>
      <w:r w:rsidRPr="005422C2">
        <w:rPr>
          <w:rFonts w:ascii="Times New Roman" w:hAnsi="Times New Roman" w:cs="Times New Roman"/>
          <w:spacing w:val="-7"/>
        </w:rPr>
        <w:t xml:space="preserve"> </w:t>
      </w:r>
      <w:r w:rsidRPr="005422C2">
        <w:rPr>
          <w:rFonts w:ascii="Times New Roman" w:hAnsi="Times New Roman" w:cs="Times New Roman"/>
        </w:rPr>
        <w:t>must</w:t>
      </w:r>
      <w:r w:rsidRPr="005422C2">
        <w:rPr>
          <w:rFonts w:ascii="Times New Roman" w:hAnsi="Times New Roman" w:cs="Times New Roman"/>
          <w:spacing w:val="-6"/>
        </w:rPr>
        <w:t xml:space="preserve"> </w:t>
      </w:r>
      <w:r w:rsidRPr="005422C2">
        <w:rPr>
          <w:rFonts w:ascii="Times New Roman" w:hAnsi="Times New Roman" w:cs="Times New Roman"/>
        </w:rPr>
        <w:t>maintain</w:t>
      </w:r>
      <w:r w:rsidRPr="005422C2">
        <w:rPr>
          <w:rFonts w:ascii="Times New Roman" w:hAnsi="Times New Roman" w:cs="Times New Roman"/>
          <w:spacing w:val="-9"/>
        </w:rPr>
        <w:t xml:space="preserve"> </w:t>
      </w:r>
      <w:r w:rsidRPr="005422C2">
        <w:rPr>
          <w:rFonts w:ascii="Times New Roman" w:hAnsi="Times New Roman" w:cs="Times New Roman"/>
        </w:rPr>
        <w:t>SBDC</w:t>
      </w:r>
      <w:r w:rsidRPr="005422C2">
        <w:rPr>
          <w:rFonts w:ascii="Times New Roman" w:hAnsi="Times New Roman" w:cs="Times New Roman"/>
          <w:spacing w:val="-7"/>
        </w:rPr>
        <w:t xml:space="preserve"> </w:t>
      </w:r>
      <w:r w:rsidRPr="005422C2">
        <w:rPr>
          <w:rFonts w:ascii="Times New Roman" w:hAnsi="Times New Roman" w:cs="Times New Roman"/>
        </w:rPr>
        <w:t>and</w:t>
      </w:r>
      <w:r w:rsidRPr="005422C2">
        <w:rPr>
          <w:rFonts w:ascii="Times New Roman" w:hAnsi="Times New Roman" w:cs="Times New Roman"/>
          <w:spacing w:val="-6"/>
        </w:rPr>
        <w:t xml:space="preserve"> </w:t>
      </w:r>
      <w:r w:rsidRPr="005422C2">
        <w:rPr>
          <w:rFonts w:ascii="Times New Roman" w:hAnsi="Times New Roman" w:cs="Times New Roman"/>
        </w:rPr>
        <w:t>SBA</w:t>
      </w:r>
      <w:r w:rsidRPr="005422C2">
        <w:rPr>
          <w:rFonts w:ascii="Times New Roman" w:hAnsi="Times New Roman" w:cs="Times New Roman"/>
          <w:spacing w:val="-12"/>
        </w:rPr>
        <w:t xml:space="preserve"> </w:t>
      </w:r>
      <w:r w:rsidRPr="005422C2">
        <w:rPr>
          <w:rFonts w:ascii="Times New Roman" w:hAnsi="Times New Roman" w:cs="Times New Roman"/>
        </w:rPr>
        <w:t>publications,</w:t>
      </w:r>
      <w:r w:rsidRPr="005422C2">
        <w:rPr>
          <w:rFonts w:ascii="Times New Roman" w:hAnsi="Times New Roman" w:cs="Times New Roman"/>
          <w:spacing w:val="-11"/>
        </w:rPr>
        <w:t xml:space="preserve"> </w:t>
      </w:r>
      <w:r w:rsidRPr="005422C2">
        <w:rPr>
          <w:rFonts w:ascii="Times New Roman" w:hAnsi="Times New Roman" w:cs="Times New Roman"/>
        </w:rPr>
        <w:t>research</w:t>
      </w:r>
      <w:r w:rsidRPr="005422C2">
        <w:rPr>
          <w:rFonts w:ascii="Times New Roman" w:hAnsi="Times New Roman" w:cs="Times New Roman"/>
          <w:spacing w:val="-9"/>
        </w:rPr>
        <w:t xml:space="preserve"> </w:t>
      </w:r>
      <w:r w:rsidRPr="005422C2">
        <w:rPr>
          <w:rFonts w:ascii="Times New Roman" w:hAnsi="Times New Roman" w:cs="Times New Roman"/>
        </w:rPr>
        <w:t>papers,</w:t>
      </w:r>
      <w:r w:rsidRPr="005422C2">
        <w:rPr>
          <w:rFonts w:ascii="Times New Roman" w:hAnsi="Times New Roman" w:cs="Times New Roman"/>
          <w:spacing w:val="-7"/>
        </w:rPr>
        <w:t xml:space="preserve"> </w:t>
      </w:r>
      <w:r w:rsidRPr="005422C2">
        <w:rPr>
          <w:rFonts w:ascii="Times New Roman" w:hAnsi="Times New Roman" w:cs="Times New Roman"/>
        </w:rPr>
        <w:t>reports, etc.,</w:t>
      </w:r>
      <w:r w:rsidRPr="005422C2">
        <w:rPr>
          <w:rFonts w:ascii="Times New Roman" w:hAnsi="Times New Roman" w:cs="Times New Roman"/>
          <w:spacing w:val="-6"/>
        </w:rPr>
        <w:t xml:space="preserve"> </w:t>
      </w:r>
      <w:r w:rsidRPr="005422C2">
        <w:rPr>
          <w:rFonts w:ascii="Times New Roman" w:hAnsi="Times New Roman" w:cs="Times New Roman"/>
        </w:rPr>
        <w:t>and</w:t>
      </w:r>
      <w:r w:rsidRPr="005422C2">
        <w:rPr>
          <w:rFonts w:ascii="Times New Roman" w:hAnsi="Times New Roman" w:cs="Times New Roman"/>
          <w:spacing w:val="-6"/>
        </w:rPr>
        <w:t xml:space="preserve"> </w:t>
      </w:r>
      <w:r w:rsidRPr="005422C2">
        <w:rPr>
          <w:rFonts w:ascii="Times New Roman" w:hAnsi="Times New Roman" w:cs="Times New Roman"/>
        </w:rPr>
        <w:t>keep</w:t>
      </w:r>
      <w:r w:rsidRPr="005422C2">
        <w:rPr>
          <w:rFonts w:ascii="Times New Roman" w:hAnsi="Times New Roman" w:cs="Times New Roman"/>
          <w:spacing w:val="-6"/>
        </w:rPr>
        <w:t xml:space="preserve"> </w:t>
      </w:r>
      <w:r w:rsidRPr="005422C2">
        <w:rPr>
          <w:rFonts w:ascii="Times New Roman" w:hAnsi="Times New Roman" w:cs="Times New Roman"/>
        </w:rPr>
        <w:t>them</w:t>
      </w:r>
      <w:r w:rsidRPr="005422C2">
        <w:rPr>
          <w:rFonts w:ascii="Times New Roman" w:hAnsi="Times New Roman" w:cs="Times New Roman"/>
          <w:spacing w:val="-5"/>
        </w:rPr>
        <w:t xml:space="preserve"> </w:t>
      </w:r>
      <w:r w:rsidRPr="005422C2">
        <w:rPr>
          <w:rFonts w:ascii="Times New Roman" w:hAnsi="Times New Roman" w:cs="Times New Roman"/>
        </w:rPr>
        <w:t>on</w:t>
      </w:r>
      <w:r w:rsidRPr="005422C2">
        <w:rPr>
          <w:rFonts w:ascii="Times New Roman" w:hAnsi="Times New Roman" w:cs="Times New Roman"/>
          <w:spacing w:val="-8"/>
        </w:rPr>
        <w:t xml:space="preserve"> </w:t>
      </w:r>
      <w:r w:rsidRPr="005422C2">
        <w:rPr>
          <w:rFonts w:ascii="Times New Roman" w:hAnsi="Times New Roman" w:cs="Times New Roman"/>
        </w:rPr>
        <w:t>file</w:t>
      </w:r>
      <w:r w:rsidRPr="005422C2">
        <w:rPr>
          <w:rFonts w:ascii="Times New Roman" w:hAnsi="Times New Roman" w:cs="Times New Roman"/>
          <w:spacing w:val="-4"/>
        </w:rPr>
        <w:t xml:space="preserve"> </w:t>
      </w:r>
      <w:r w:rsidRPr="005422C2">
        <w:rPr>
          <w:rFonts w:ascii="Times New Roman" w:hAnsi="Times New Roman" w:cs="Times New Roman"/>
        </w:rPr>
        <w:t>electronically</w:t>
      </w:r>
      <w:r w:rsidRPr="005422C2">
        <w:rPr>
          <w:rFonts w:ascii="Times New Roman" w:hAnsi="Times New Roman" w:cs="Times New Roman"/>
          <w:spacing w:val="-6"/>
        </w:rPr>
        <w:t xml:space="preserve"> </w:t>
      </w:r>
      <w:r w:rsidRPr="005422C2">
        <w:rPr>
          <w:rFonts w:ascii="Times New Roman" w:hAnsi="Times New Roman" w:cs="Times New Roman"/>
        </w:rPr>
        <w:t>for</w:t>
      </w:r>
      <w:r w:rsidRPr="005422C2">
        <w:rPr>
          <w:rFonts w:ascii="Times New Roman" w:hAnsi="Times New Roman" w:cs="Times New Roman"/>
          <w:spacing w:val="-4"/>
        </w:rPr>
        <w:t xml:space="preserve"> </w:t>
      </w:r>
      <w:r w:rsidRPr="005422C2">
        <w:rPr>
          <w:rFonts w:ascii="Times New Roman" w:hAnsi="Times New Roman" w:cs="Times New Roman"/>
        </w:rPr>
        <w:t>access</w:t>
      </w:r>
      <w:r w:rsidRPr="005422C2">
        <w:rPr>
          <w:rFonts w:ascii="Times New Roman" w:hAnsi="Times New Roman" w:cs="Times New Roman"/>
          <w:spacing w:val="-3"/>
        </w:rPr>
        <w:t xml:space="preserve"> </w:t>
      </w:r>
      <w:r w:rsidRPr="005422C2">
        <w:rPr>
          <w:rFonts w:ascii="Times New Roman" w:hAnsi="Times New Roman" w:cs="Times New Roman"/>
        </w:rPr>
        <w:t>by</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9"/>
        </w:rPr>
        <w:t xml:space="preserve"> </w:t>
      </w:r>
      <w:r w:rsidRPr="005422C2">
        <w:rPr>
          <w:rFonts w:ascii="Times New Roman" w:hAnsi="Times New Roman" w:cs="Times New Roman"/>
        </w:rPr>
        <w:t>SBDC</w:t>
      </w:r>
      <w:r w:rsidRPr="005422C2">
        <w:rPr>
          <w:rFonts w:ascii="Times New Roman" w:hAnsi="Times New Roman" w:cs="Times New Roman"/>
          <w:spacing w:val="-7"/>
        </w:rPr>
        <w:t xml:space="preserve"> </w:t>
      </w:r>
      <w:r w:rsidRPr="005422C2">
        <w:rPr>
          <w:rFonts w:ascii="Times New Roman" w:hAnsi="Times New Roman" w:cs="Times New Roman"/>
        </w:rPr>
        <w:t>network</w:t>
      </w:r>
      <w:r w:rsidRPr="005422C2">
        <w:rPr>
          <w:rFonts w:ascii="Times New Roman" w:hAnsi="Times New Roman" w:cs="Times New Roman"/>
          <w:spacing w:val="-4"/>
        </w:rPr>
        <w:t xml:space="preserve"> </w:t>
      </w:r>
      <w:r w:rsidRPr="005422C2">
        <w:rPr>
          <w:rFonts w:ascii="Times New Roman" w:hAnsi="Times New Roman" w:cs="Times New Roman"/>
        </w:rPr>
        <w:t>and</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SBA.</w:t>
      </w:r>
      <w:r w:rsidR="00341DB6" w:rsidRPr="005422C2">
        <w:rPr>
          <w:rFonts w:ascii="Times New Roman" w:hAnsi="Times New Roman" w:cs="Times New Roman"/>
        </w:rPr>
        <w:t xml:space="preserve"> </w:t>
      </w:r>
      <w:r w:rsidR="009A09EF" w:rsidRPr="005422C2">
        <w:rPr>
          <w:rFonts w:ascii="Times New Roman" w:hAnsi="Times New Roman" w:cs="Times New Roman"/>
        </w:rPr>
        <w:t>T</w:t>
      </w:r>
      <w:r w:rsidR="00341DB6" w:rsidRPr="005422C2">
        <w:rPr>
          <w:rFonts w:ascii="Times New Roman" w:hAnsi="Times New Roman" w:cs="Times New Roman"/>
        </w:rPr>
        <w:t xml:space="preserve">he Clearinghouse must maintain an accessible link to the SBA website on its webpage. </w:t>
      </w:r>
    </w:p>
    <w:p w14:paraId="22000FAA" w14:textId="77777777" w:rsidR="00C12021" w:rsidRPr="005422C2" w:rsidRDefault="00440C27">
      <w:pPr>
        <w:pStyle w:val="ListParagraph"/>
        <w:numPr>
          <w:ilvl w:val="0"/>
          <w:numId w:val="10"/>
        </w:numPr>
        <w:tabs>
          <w:tab w:val="left" w:pos="1879"/>
          <w:tab w:val="left" w:pos="1880"/>
        </w:tabs>
        <w:spacing w:before="128"/>
        <w:ind w:left="1878" w:right="258" w:hanging="358"/>
        <w:rPr>
          <w:rFonts w:ascii="Times New Roman" w:hAnsi="Times New Roman" w:cs="Times New Roman"/>
        </w:rPr>
      </w:pPr>
      <w:r w:rsidRPr="005422C2">
        <w:rPr>
          <w:rFonts w:ascii="Times New Roman" w:hAnsi="Times New Roman" w:cs="Times New Roman"/>
        </w:rPr>
        <w:t xml:space="preserve">The Clearinghouse must maintain a general reference library of pertinent books, directories, handbooks, needs analysis (updated by the Clearinghouse staff) and appropriate online subscriptions. It must also maintain standard business information reference materials of the type held in special or public library collections. Such materials should focus, at minimum, on the small business sector with an emphasis on home-based businesses, startups, rural small business, veterans, and manufacturers </w:t>
      </w:r>
      <w:r w:rsidRPr="005422C2">
        <w:rPr>
          <w:rFonts w:ascii="Times New Roman" w:hAnsi="Times New Roman" w:cs="Times New Roman"/>
          <w:spacing w:val="-3"/>
        </w:rPr>
        <w:t xml:space="preserve">on </w:t>
      </w:r>
      <w:r w:rsidRPr="005422C2">
        <w:rPr>
          <w:rFonts w:ascii="Times New Roman" w:hAnsi="Times New Roman" w:cs="Times New Roman"/>
        </w:rPr>
        <w:t xml:space="preserve">issues such </w:t>
      </w:r>
      <w:r w:rsidRPr="005422C2">
        <w:rPr>
          <w:rFonts w:ascii="Times New Roman" w:hAnsi="Times New Roman" w:cs="Times New Roman"/>
          <w:spacing w:val="-3"/>
        </w:rPr>
        <w:t xml:space="preserve">as </w:t>
      </w:r>
      <w:r w:rsidRPr="005422C2">
        <w:rPr>
          <w:rFonts w:ascii="Times New Roman" w:hAnsi="Times New Roman" w:cs="Times New Roman"/>
        </w:rPr>
        <w:t xml:space="preserve">energy efficiency, international trade, legal considerations, business </w:t>
      </w:r>
      <w:r w:rsidRPr="005422C2">
        <w:rPr>
          <w:rFonts w:ascii="Times New Roman" w:hAnsi="Times New Roman" w:cs="Times New Roman"/>
          <w:spacing w:val="-3"/>
        </w:rPr>
        <w:t xml:space="preserve">plans, </w:t>
      </w:r>
      <w:r w:rsidRPr="005422C2">
        <w:rPr>
          <w:rFonts w:ascii="Times New Roman" w:hAnsi="Times New Roman" w:cs="Times New Roman"/>
        </w:rPr>
        <w:t>marketing</w:t>
      </w:r>
      <w:r w:rsidRPr="005422C2">
        <w:rPr>
          <w:rFonts w:ascii="Times New Roman" w:hAnsi="Times New Roman" w:cs="Times New Roman"/>
          <w:spacing w:val="-8"/>
        </w:rPr>
        <w:t xml:space="preserve"> </w:t>
      </w:r>
      <w:r w:rsidRPr="005422C2">
        <w:rPr>
          <w:rFonts w:ascii="Times New Roman" w:hAnsi="Times New Roman" w:cs="Times New Roman"/>
        </w:rPr>
        <w:t>plans/data,</w:t>
      </w:r>
      <w:r w:rsidRPr="005422C2">
        <w:rPr>
          <w:rFonts w:ascii="Times New Roman" w:hAnsi="Times New Roman" w:cs="Times New Roman"/>
          <w:spacing w:val="-10"/>
        </w:rPr>
        <w:t xml:space="preserve"> </w:t>
      </w:r>
      <w:r w:rsidRPr="005422C2">
        <w:rPr>
          <w:rFonts w:ascii="Times New Roman" w:hAnsi="Times New Roman" w:cs="Times New Roman"/>
        </w:rPr>
        <w:t>science</w:t>
      </w:r>
      <w:r w:rsidRPr="005422C2">
        <w:rPr>
          <w:rFonts w:ascii="Times New Roman" w:hAnsi="Times New Roman" w:cs="Times New Roman"/>
          <w:spacing w:val="-8"/>
        </w:rPr>
        <w:t xml:space="preserve"> </w:t>
      </w:r>
      <w:r w:rsidRPr="005422C2">
        <w:rPr>
          <w:rFonts w:ascii="Times New Roman" w:hAnsi="Times New Roman" w:cs="Times New Roman"/>
        </w:rPr>
        <w:t>and</w:t>
      </w:r>
      <w:r w:rsidRPr="005422C2">
        <w:rPr>
          <w:rFonts w:ascii="Times New Roman" w:hAnsi="Times New Roman" w:cs="Times New Roman"/>
          <w:spacing w:val="-7"/>
        </w:rPr>
        <w:t xml:space="preserve"> </w:t>
      </w:r>
      <w:r w:rsidRPr="005422C2">
        <w:rPr>
          <w:rFonts w:ascii="Times New Roman" w:hAnsi="Times New Roman" w:cs="Times New Roman"/>
        </w:rPr>
        <w:t>technology,</w:t>
      </w:r>
      <w:r w:rsidRPr="005422C2">
        <w:rPr>
          <w:rFonts w:ascii="Times New Roman" w:hAnsi="Times New Roman" w:cs="Times New Roman"/>
          <w:spacing w:val="-8"/>
        </w:rPr>
        <w:t xml:space="preserve"> </w:t>
      </w:r>
      <w:r w:rsidRPr="005422C2">
        <w:rPr>
          <w:rFonts w:ascii="Times New Roman" w:hAnsi="Times New Roman" w:cs="Times New Roman"/>
        </w:rPr>
        <w:t>electronic</w:t>
      </w:r>
      <w:r w:rsidRPr="005422C2">
        <w:rPr>
          <w:rFonts w:ascii="Times New Roman" w:hAnsi="Times New Roman" w:cs="Times New Roman"/>
          <w:spacing w:val="-13"/>
        </w:rPr>
        <w:t xml:space="preserve"> </w:t>
      </w:r>
      <w:r w:rsidRPr="005422C2">
        <w:rPr>
          <w:rFonts w:ascii="Times New Roman" w:hAnsi="Times New Roman" w:cs="Times New Roman"/>
        </w:rPr>
        <w:t>commerce</w:t>
      </w:r>
      <w:r w:rsidRPr="005422C2">
        <w:rPr>
          <w:rFonts w:ascii="Times New Roman" w:hAnsi="Times New Roman" w:cs="Times New Roman"/>
          <w:spacing w:val="-8"/>
        </w:rPr>
        <w:t xml:space="preserve"> </w:t>
      </w:r>
      <w:r w:rsidRPr="005422C2">
        <w:rPr>
          <w:rFonts w:ascii="Times New Roman" w:hAnsi="Times New Roman" w:cs="Times New Roman"/>
        </w:rPr>
        <w:t>and</w:t>
      </w:r>
      <w:r w:rsidRPr="005422C2">
        <w:rPr>
          <w:rFonts w:ascii="Times New Roman" w:hAnsi="Times New Roman" w:cs="Times New Roman"/>
          <w:spacing w:val="-7"/>
        </w:rPr>
        <w:t xml:space="preserve"> </w:t>
      </w:r>
      <w:r w:rsidRPr="005422C2">
        <w:rPr>
          <w:rFonts w:ascii="Times New Roman" w:hAnsi="Times New Roman" w:cs="Times New Roman"/>
        </w:rPr>
        <w:t>website</w:t>
      </w:r>
      <w:r w:rsidRPr="005422C2">
        <w:rPr>
          <w:rFonts w:ascii="Times New Roman" w:hAnsi="Times New Roman" w:cs="Times New Roman"/>
          <w:spacing w:val="-8"/>
        </w:rPr>
        <w:t xml:space="preserve"> </w:t>
      </w:r>
      <w:r w:rsidRPr="005422C2">
        <w:rPr>
          <w:rFonts w:ascii="Times New Roman" w:hAnsi="Times New Roman" w:cs="Times New Roman"/>
        </w:rPr>
        <w:t xml:space="preserve">design. These materials should also include demographic reference materials from government and private sources, including (but not limited to) the </w:t>
      </w:r>
      <w:r w:rsidRPr="005422C2">
        <w:rPr>
          <w:rFonts w:ascii="Times New Roman" w:hAnsi="Times New Roman" w:cs="Times New Roman"/>
          <w:spacing w:val="-3"/>
        </w:rPr>
        <w:t xml:space="preserve">U.S. </w:t>
      </w:r>
      <w:r w:rsidRPr="005422C2">
        <w:rPr>
          <w:rFonts w:ascii="Times New Roman" w:hAnsi="Times New Roman" w:cs="Times New Roman"/>
        </w:rPr>
        <w:t>Census Bureau. The Clearinghouse</w:t>
      </w:r>
      <w:r w:rsidRPr="005422C2">
        <w:rPr>
          <w:rFonts w:ascii="Times New Roman" w:hAnsi="Times New Roman" w:cs="Times New Roman"/>
          <w:spacing w:val="-11"/>
        </w:rPr>
        <w:t xml:space="preserve"> </w:t>
      </w:r>
      <w:r w:rsidRPr="005422C2">
        <w:rPr>
          <w:rFonts w:ascii="Times New Roman" w:hAnsi="Times New Roman" w:cs="Times New Roman"/>
        </w:rPr>
        <w:t>staff</w:t>
      </w:r>
      <w:r w:rsidRPr="005422C2">
        <w:rPr>
          <w:rFonts w:ascii="Times New Roman" w:hAnsi="Times New Roman" w:cs="Times New Roman"/>
          <w:spacing w:val="-7"/>
        </w:rPr>
        <w:t xml:space="preserve"> </w:t>
      </w:r>
      <w:r w:rsidRPr="005422C2">
        <w:rPr>
          <w:rFonts w:ascii="Times New Roman" w:hAnsi="Times New Roman" w:cs="Times New Roman"/>
        </w:rPr>
        <w:t>must</w:t>
      </w:r>
      <w:r w:rsidRPr="005422C2">
        <w:rPr>
          <w:rFonts w:ascii="Times New Roman" w:hAnsi="Times New Roman" w:cs="Times New Roman"/>
          <w:spacing w:val="-7"/>
        </w:rPr>
        <w:t xml:space="preserve"> </w:t>
      </w:r>
      <w:r w:rsidRPr="005422C2">
        <w:rPr>
          <w:rFonts w:ascii="Times New Roman" w:hAnsi="Times New Roman" w:cs="Times New Roman"/>
        </w:rPr>
        <w:t>update</w:t>
      </w:r>
      <w:r w:rsidRPr="005422C2">
        <w:rPr>
          <w:rFonts w:ascii="Times New Roman" w:hAnsi="Times New Roman" w:cs="Times New Roman"/>
          <w:spacing w:val="-6"/>
        </w:rPr>
        <w:t xml:space="preserve"> </w:t>
      </w:r>
      <w:r w:rsidRPr="005422C2">
        <w:rPr>
          <w:rFonts w:ascii="Times New Roman" w:hAnsi="Times New Roman" w:cs="Times New Roman"/>
        </w:rPr>
        <w:t>all</w:t>
      </w:r>
      <w:r w:rsidRPr="005422C2">
        <w:rPr>
          <w:rFonts w:ascii="Times New Roman" w:hAnsi="Times New Roman" w:cs="Times New Roman"/>
          <w:spacing w:val="-6"/>
        </w:rPr>
        <w:t xml:space="preserve"> </w:t>
      </w:r>
      <w:r w:rsidRPr="005422C2">
        <w:rPr>
          <w:rFonts w:ascii="Times New Roman" w:hAnsi="Times New Roman" w:cs="Times New Roman"/>
        </w:rPr>
        <w:t>materials</w:t>
      </w:r>
      <w:r w:rsidRPr="005422C2">
        <w:rPr>
          <w:rFonts w:ascii="Times New Roman" w:hAnsi="Times New Roman" w:cs="Times New Roman"/>
          <w:spacing w:val="-4"/>
        </w:rPr>
        <w:t xml:space="preserve"> </w:t>
      </w:r>
      <w:r w:rsidRPr="005422C2">
        <w:rPr>
          <w:rFonts w:ascii="Times New Roman" w:hAnsi="Times New Roman" w:cs="Times New Roman"/>
        </w:rPr>
        <w:t>on</w:t>
      </w:r>
      <w:r w:rsidRPr="005422C2">
        <w:rPr>
          <w:rFonts w:ascii="Times New Roman" w:hAnsi="Times New Roman" w:cs="Times New Roman"/>
          <w:spacing w:val="-5"/>
        </w:rPr>
        <w:t xml:space="preserve"> </w:t>
      </w:r>
      <w:r w:rsidRPr="005422C2">
        <w:rPr>
          <w:rFonts w:ascii="Times New Roman" w:hAnsi="Times New Roman" w:cs="Times New Roman"/>
        </w:rPr>
        <w:t>a</w:t>
      </w:r>
      <w:r w:rsidRPr="005422C2">
        <w:rPr>
          <w:rFonts w:ascii="Times New Roman" w:hAnsi="Times New Roman" w:cs="Times New Roman"/>
          <w:spacing w:val="-11"/>
        </w:rPr>
        <w:t xml:space="preserve"> </w:t>
      </w:r>
      <w:r w:rsidRPr="005422C2">
        <w:rPr>
          <w:rFonts w:ascii="Times New Roman" w:hAnsi="Times New Roman" w:cs="Times New Roman"/>
        </w:rPr>
        <w:t>timely</w:t>
      </w:r>
      <w:r w:rsidRPr="005422C2">
        <w:rPr>
          <w:rFonts w:ascii="Times New Roman" w:hAnsi="Times New Roman" w:cs="Times New Roman"/>
          <w:spacing w:val="-12"/>
        </w:rPr>
        <w:t xml:space="preserve"> </w:t>
      </w:r>
      <w:r w:rsidRPr="005422C2">
        <w:rPr>
          <w:rFonts w:ascii="Times New Roman" w:hAnsi="Times New Roman" w:cs="Times New Roman"/>
        </w:rPr>
        <w:t>and</w:t>
      </w:r>
      <w:r w:rsidRPr="005422C2">
        <w:rPr>
          <w:rFonts w:ascii="Times New Roman" w:hAnsi="Times New Roman" w:cs="Times New Roman"/>
          <w:spacing w:val="-5"/>
        </w:rPr>
        <w:t xml:space="preserve"> </w:t>
      </w:r>
      <w:r w:rsidRPr="005422C2">
        <w:rPr>
          <w:rFonts w:ascii="Times New Roman" w:hAnsi="Times New Roman" w:cs="Times New Roman"/>
        </w:rPr>
        <w:t>appropriate</w:t>
      </w:r>
      <w:r w:rsidRPr="005422C2">
        <w:rPr>
          <w:rFonts w:ascii="Times New Roman" w:hAnsi="Times New Roman" w:cs="Times New Roman"/>
          <w:spacing w:val="-6"/>
        </w:rPr>
        <w:t xml:space="preserve"> </w:t>
      </w:r>
      <w:r w:rsidRPr="005422C2">
        <w:rPr>
          <w:rFonts w:ascii="Times New Roman" w:hAnsi="Times New Roman" w:cs="Times New Roman"/>
        </w:rPr>
        <w:t>basis.</w:t>
      </w:r>
    </w:p>
    <w:p w14:paraId="7765BB5B" w14:textId="77777777" w:rsidR="00C12021" w:rsidRPr="005422C2" w:rsidRDefault="00440C27">
      <w:pPr>
        <w:pStyle w:val="ListParagraph"/>
        <w:numPr>
          <w:ilvl w:val="0"/>
          <w:numId w:val="10"/>
        </w:numPr>
        <w:tabs>
          <w:tab w:val="left" w:pos="1879"/>
          <w:tab w:val="left" w:pos="1880"/>
        </w:tabs>
        <w:spacing w:before="133"/>
        <w:ind w:left="1879" w:right="223" w:hanging="359"/>
        <w:rPr>
          <w:rFonts w:ascii="Times New Roman" w:hAnsi="Times New Roman" w:cs="Times New Roman"/>
        </w:rPr>
      </w:pPr>
      <w:r w:rsidRPr="005422C2">
        <w:rPr>
          <w:rFonts w:ascii="Times New Roman" w:hAnsi="Times New Roman" w:cs="Times New Roman"/>
        </w:rPr>
        <w:t xml:space="preserve">Geographic Information System (GIS) services for small business clients. The Clearinghouse must provide ring studies and other </w:t>
      </w:r>
      <w:r w:rsidRPr="005422C2">
        <w:rPr>
          <w:rFonts w:ascii="Times New Roman" w:hAnsi="Times New Roman" w:cs="Times New Roman"/>
          <w:spacing w:val="-3"/>
        </w:rPr>
        <w:t xml:space="preserve">market </w:t>
      </w:r>
      <w:r w:rsidRPr="005422C2">
        <w:rPr>
          <w:rFonts w:ascii="Times New Roman" w:hAnsi="Times New Roman" w:cs="Times New Roman"/>
        </w:rPr>
        <w:t xml:space="preserve">area analysis for small business clients. It will maintain a database of 2010 and (2020 once available) Census demographic variables at the Census Block Group or </w:t>
      </w:r>
      <w:r w:rsidRPr="005422C2">
        <w:rPr>
          <w:rFonts w:ascii="Times New Roman" w:hAnsi="Times New Roman" w:cs="Times New Roman"/>
          <w:spacing w:val="-3"/>
        </w:rPr>
        <w:t xml:space="preserve">Census </w:t>
      </w:r>
      <w:r w:rsidRPr="005422C2">
        <w:rPr>
          <w:rFonts w:ascii="Times New Roman" w:hAnsi="Times New Roman" w:cs="Times New Roman"/>
        </w:rPr>
        <w:t>Tract geographic levels. It must also provide an update to the demographic estimates and projections from private vendors at least every two</w:t>
      </w:r>
      <w:r w:rsidRPr="005422C2">
        <w:rPr>
          <w:rFonts w:ascii="Times New Roman" w:hAnsi="Times New Roman" w:cs="Times New Roman"/>
          <w:spacing w:val="-27"/>
        </w:rPr>
        <w:t xml:space="preserve"> </w:t>
      </w:r>
      <w:r w:rsidRPr="005422C2">
        <w:rPr>
          <w:rFonts w:ascii="Times New Roman" w:hAnsi="Times New Roman" w:cs="Times New Roman"/>
        </w:rPr>
        <w:t>years.</w:t>
      </w:r>
    </w:p>
    <w:p w14:paraId="14D180A8" w14:textId="77777777" w:rsidR="00C12021" w:rsidRPr="005422C2" w:rsidRDefault="00440C27">
      <w:pPr>
        <w:pStyle w:val="ListParagraph"/>
        <w:numPr>
          <w:ilvl w:val="0"/>
          <w:numId w:val="10"/>
        </w:numPr>
        <w:tabs>
          <w:tab w:val="left" w:pos="1879"/>
          <w:tab w:val="left" w:pos="1880"/>
        </w:tabs>
        <w:spacing w:before="134"/>
        <w:ind w:left="1879" w:right="190" w:hanging="359"/>
        <w:rPr>
          <w:rFonts w:ascii="Times New Roman" w:hAnsi="Times New Roman" w:cs="Times New Roman"/>
        </w:rPr>
      </w:pPr>
      <w:r w:rsidRPr="005422C2">
        <w:rPr>
          <w:rFonts w:ascii="Times New Roman" w:hAnsi="Times New Roman" w:cs="Times New Roman"/>
        </w:rPr>
        <w:t xml:space="preserve">A website designed to assist SBDC counselors. The site must include numerous organized resources for use </w:t>
      </w:r>
      <w:r w:rsidRPr="005422C2">
        <w:rPr>
          <w:rFonts w:ascii="Times New Roman" w:hAnsi="Times New Roman" w:cs="Times New Roman"/>
          <w:spacing w:val="-3"/>
        </w:rPr>
        <w:t xml:space="preserve">in </w:t>
      </w:r>
      <w:r w:rsidRPr="005422C2">
        <w:rPr>
          <w:rFonts w:ascii="Times New Roman" w:hAnsi="Times New Roman" w:cs="Times New Roman"/>
        </w:rPr>
        <w:t xml:space="preserve">business </w:t>
      </w:r>
      <w:r w:rsidRPr="005422C2">
        <w:rPr>
          <w:rFonts w:ascii="Times New Roman" w:hAnsi="Times New Roman" w:cs="Times New Roman"/>
          <w:spacing w:val="-3"/>
        </w:rPr>
        <w:t xml:space="preserve">and </w:t>
      </w:r>
      <w:r w:rsidRPr="005422C2">
        <w:rPr>
          <w:rFonts w:ascii="Times New Roman" w:hAnsi="Times New Roman" w:cs="Times New Roman"/>
        </w:rPr>
        <w:t>industry research</w:t>
      </w:r>
      <w:r w:rsidR="00341DB6" w:rsidRPr="005422C2">
        <w:rPr>
          <w:rFonts w:ascii="Times New Roman" w:hAnsi="Times New Roman" w:cs="Times New Roman"/>
        </w:rPr>
        <w:t xml:space="preserve"> as well as a link with SBA information and SBA’s website</w:t>
      </w:r>
      <w:r w:rsidRPr="005422C2">
        <w:rPr>
          <w:rFonts w:ascii="Times New Roman" w:hAnsi="Times New Roman" w:cs="Times New Roman"/>
        </w:rPr>
        <w:t xml:space="preserve">. The site will serve as a major source for small business information on the Internet. Specifically, the site </w:t>
      </w:r>
      <w:r w:rsidRPr="005422C2">
        <w:rPr>
          <w:rFonts w:ascii="Times New Roman" w:hAnsi="Times New Roman" w:cs="Times New Roman"/>
          <w:spacing w:val="-3"/>
        </w:rPr>
        <w:t xml:space="preserve">should </w:t>
      </w:r>
      <w:r w:rsidRPr="005422C2">
        <w:rPr>
          <w:rFonts w:ascii="Times New Roman" w:hAnsi="Times New Roman" w:cs="Times New Roman"/>
        </w:rPr>
        <w:t>provide: (a) small business resources information; (b) an online form for submitting research</w:t>
      </w:r>
      <w:r w:rsidRPr="005422C2">
        <w:rPr>
          <w:rFonts w:ascii="Times New Roman" w:hAnsi="Times New Roman" w:cs="Times New Roman"/>
          <w:spacing w:val="-9"/>
        </w:rPr>
        <w:t xml:space="preserve"> </w:t>
      </w:r>
      <w:r w:rsidRPr="005422C2">
        <w:rPr>
          <w:rFonts w:ascii="Times New Roman" w:hAnsi="Times New Roman" w:cs="Times New Roman"/>
        </w:rPr>
        <w:t>requests;</w:t>
      </w:r>
      <w:r w:rsidRPr="005422C2">
        <w:rPr>
          <w:rFonts w:ascii="Times New Roman" w:hAnsi="Times New Roman" w:cs="Times New Roman"/>
          <w:spacing w:val="-9"/>
        </w:rPr>
        <w:t xml:space="preserve"> </w:t>
      </w:r>
      <w:r w:rsidRPr="005422C2">
        <w:rPr>
          <w:rFonts w:ascii="Times New Roman" w:hAnsi="Times New Roman" w:cs="Times New Roman"/>
        </w:rPr>
        <w:t>(c)</w:t>
      </w:r>
      <w:r w:rsidRPr="005422C2">
        <w:rPr>
          <w:rFonts w:ascii="Times New Roman" w:hAnsi="Times New Roman" w:cs="Times New Roman"/>
          <w:spacing w:val="-8"/>
        </w:rPr>
        <w:t xml:space="preserve"> </w:t>
      </w:r>
      <w:r w:rsidRPr="005422C2">
        <w:rPr>
          <w:rFonts w:ascii="Times New Roman" w:hAnsi="Times New Roman" w:cs="Times New Roman"/>
        </w:rPr>
        <w:t>an</w:t>
      </w:r>
      <w:r w:rsidRPr="005422C2">
        <w:rPr>
          <w:rFonts w:ascii="Times New Roman" w:hAnsi="Times New Roman" w:cs="Times New Roman"/>
          <w:spacing w:val="-6"/>
        </w:rPr>
        <w:t xml:space="preserve"> </w:t>
      </w:r>
      <w:r w:rsidRPr="005422C2">
        <w:rPr>
          <w:rFonts w:ascii="Times New Roman" w:hAnsi="Times New Roman" w:cs="Times New Roman"/>
        </w:rPr>
        <w:t>electronic</w:t>
      </w:r>
      <w:r w:rsidRPr="005422C2">
        <w:rPr>
          <w:rFonts w:ascii="Times New Roman" w:hAnsi="Times New Roman" w:cs="Times New Roman"/>
          <w:spacing w:val="-7"/>
        </w:rPr>
        <w:t xml:space="preserve"> </w:t>
      </w:r>
      <w:r w:rsidRPr="005422C2">
        <w:rPr>
          <w:rFonts w:ascii="Times New Roman" w:hAnsi="Times New Roman" w:cs="Times New Roman"/>
        </w:rPr>
        <w:t>newsletter</w:t>
      </w:r>
      <w:r w:rsidRPr="005422C2">
        <w:rPr>
          <w:rFonts w:ascii="Times New Roman" w:hAnsi="Times New Roman" w:cs="Times New Roman"/>
          <w:spacing w:val="-8"/>
        </w:rPr>
        <w:t xml:space="preserve"> </w:t>
      </w:r>
      <w:r w:rsidRPr="005422C2">
        <w:rPr>
          <w:rFonts w:ascii="Times New Roman" w:hAnsi="Times New Roman" w:cs="Times New Roman"/>
        </w:rPr>
        <w:t>for</w:t>
      </w:r>
      <w:r w:rsidRPr="005422C2">
        <w:rPr>
          <w:rFonts w:ascii="Times New Roman" w:hAnsi="Times New Roman" w:cs="Times New Roman"/>
          <w:spacing w:val="-6"/>
        </w:rPr>
        <w:t xml:space="preserve"> </w:t>
      </w:r>
      <w:r w:rsidRPr="005422C2">
        <w:rPr>
          <w:rFonts w:ascii="Times New Roman" w:hAnsi="Times New Roman" w:cs="Times New Roman"/>
        </w:rPr>
        <w:t>keeping</w:t>
      </w:r>
      <w:r w:rsidRPr="005422C2">
        <w:rPr>
          <w:rFonts w:ascii="Times New Roman" w:hAnsi="Times New Roman" w:cs="Times New Roman"/>
          <w:spacing w:val="-9"/>
        </w:rPr>
        <w:t xml:space="preserve"> </w:t>
      </w:r>
      <w:r w:rsidRPr="005422C2">
        <w:rPr>
          <w:rFonts w:ascii="Times New Roman" w:hAnsi="Times New Roman" w:cs="Times New Roman"/>
        </w:rPr>
        <w:t>SBDC</w:t>
      </w:r>
      <w:r w:rsidRPr="005422C2">
        <w:rPr>
          <w:rFonts w:ascii="Times New Roman" w:hAnsi="Times New Roman" w:cs="Times New Roman"/>
          <w:spacing w:val="-7"/>
        </w:rPr>
        <w:t xml:space="preserve"> </w:t>
      </w:r>
      <w:r w:rsidRPr="005422C2">
        <w:rPr>
          <w:rFonts w:ascii="Times New Roman" w:hAnsi="Times New Roman" w:cs="Times New Roman"/>
        </w:rPr>
        <w:t>counselors</w:t>
      </w:r>
      <w:r w:rsidRPr="005422C2">
        <w:rPr>
          <w:rFonts w:ascii="Times New Roman" w:hAnsi="Times New Roman" w:cs="Times New Roman"/>
          <w:spacing w:val="-5"/>
        </w:rPr>
        <w:t xml:space="preserve"> </w:t>
      </w:r>
      <w:r w:rsidRPr="005422C2">
        <w:rPr>
          <w:rFonts w:ascii="Times New Roman" w:hAnsi="Times New Roman" w:cs="Times New Roman"/>
        </w:rPr>
        <w:t>current</w:t>
      </w:r>
      <w:r w:rsidRPr="005422C2">
        <w:rPr>
          <w:rFonts w:ascii="Times New Roman" w:hAnsi="Times New Roman" w:cs="Times New Roman"/>
          <w:spacing w:val="-6"/>
        </w:rPr>
        <w:t xml:space="preserve"> </w:t>
      </w:r>
      <w:r w:rsidRPr="005422C2">
        <w:rPr>
          <w:rFonts w:ascii="Times New Roman" w:hAnsi="Times New Roman" w:cs="Times New Roman"/>
          <w:spacing w:val="-3"/>
        </w:rPr>
        <w:t xml:space="preserve">with </w:t>
      </w:r>
      <w:r w:rsidRPr="005422C2">
        <w:rPr>
          <w:rFonts w:ascii="Times New Roman" w:hAnsi="Times New Roman" w:cs="Times New Roman"/>
        </w:rPr>
        <w:t xml:space="preserve">the latest small business resources; (d) a searchable database of counselor developed documents, such </w:t>
      </w:r>
      <w:r w:rsidRPr="005422C2">
        <w:rPr>
          <w:rFonts w:ascii="Times New Roman" w:hAnsi="Times New Roman" w:cs="Times New Roman"/>
          <w:spacing w:val="-3"/>
        </w:rPr>
        <w:t xml:space="preserve">as </w:t>
      </w:r>
      <w:r w:rsidRPr="005422C2">
        <w:rPr>
          <w:rFonts w:ascii="Times New Roman" w:hAnsi="Times New Roman" w:cs="Times New Roman"/>
        </w:rPr>
        <w:t>checklists, forms and worksheets to share with colleagues: and (e) the SBDC National</w:t>
      </w:r>
      <w:r w:rsidRPr="005422C2">
        <w:rPr>
          <w:rFonts w:ascii="Times New Roman" w:hAnsi="Times New Roman" w:cs="Times New Roman"/>
          <w:spacing w:val="-19"/>
        </w:rPr>
        <w:t xml:space="preserve"> </w:t>
      </w:r>
      <w:r w:rsidRPr="005422C2">
        <w:rPr>
          <w:rFonts w:ascii="Times New Roman" w:hAnsi="Times New Roman" w:cs="Times New Roman"/>
        </w:rPr>
        <w:t>Blog.</w:t>
      </w:r>
    </w:p>
    <w:p w14:paraId="44416467" w14:textId="77777777" w:rsidR="00C12021" w:rsidRPr="005422C2" w:rsidRDefault="00440C27">
      <w:pPr>
        <w:pStyle w:val="ListParagraph"/>
        <w:numPr>
          <w:ilvl w:val="2"/>
          <w:numId w:val="11"/>
        </w:numPr>
        <w:tabs>
          <w:tab w:val="left" w:pos="1160"/>
          <w:tab w:val="left" w:pos="1161"/>
        </w:tabs>
        <w:ind w:left="1159" w:right="310" w:hanging="359"/>
        <w:jc w:val="left"/>
        <w:rPr>
          <w:rFonts w:ascii="Times New Roman" w:hAnsi="Times New Roman" w:cs="Times New Roman"/>
        </w:rPr>
      </w:pPr>
      <w:r w:rsidRPr="005422C2">
        <w:rPr>
          <w:rFonts w:ascii="Times New Roman" w:hAnsi="Times New Roman" w:cs="Times New Roman"/>
        </w:rPr>
        <w:t>Cataloging</w:t>
      </w:r>
      <w:r w:rsidRPr="005422C2">
        <w:rPr>
          <w:rFonts w:ascii="Times New Roman" w:hAnsi="Times New Roman" w:cs="Times New Roman"/>
          <w:spacing w:val="-8"/>
        </w:rPr>
        <w:t xml:space="preserve"> </w:t>
      </w:r>
      <w:r w:rsidRPr="005422C2">
        <w:rPr>
          <w:rFonts w:ascii="Times New Roman" w:hAnsi="Times New Roman" w:cs="Times New Roman"/>
        </w:rPr>
        <w:t>and</w:t>
      </w:r>
      <w:r w:rsidRPr="005422C2">
        <w:rPr>
          <w:rFonts w:ascii="Times New Roman" w:hAnsi="Times New Roman" w:cs="Times New Roman"/>
          <w:spacing w:val="-8"/>
        </w:rPr>
        <w:t xml:space="preserve"> </w:t>
      </w:r>
      <w:r w:rsidRPr="005422C2">
        <w:rPr>
          <w:rFonts w:ascii="Times New Roman" w:hAnsi="Times New Roman" w:cs="Times New Roman"/>
        </w:rPr>
        <w:t>Indexing</w:t>
      </w:r>
      <w:r w:rsidRPr="005422C2">
        <w:rPr>
          <w:rFonts w:ascii="Times New Roman" w:hAnsi="Times New Roman" w:cs="Times New Roman"/>
          <w:spacing w:val="-6"/>
        </w:rPr>
        <w:t xml:space="preserve"> </w:t>
      </w:r>
      <w:r w:rsidRPr="005422C2">
        <w:rPr>
          <w:rFonts w:ascii="Times New Roman" w:hAnsi="Times New Roman" w:cs="Times New Roman"/>
        </w:rPr>
        <w:t>–</w:t>
      </w:r>
      <w:r w:rsidRPr="005422C2">
        <w:rPr>
          <w:rFonts w:ascii="Times New Roman" w:hAnsi="Times New Roman" w:cs="Times New Roman"/>
          <w:spacing w:val="-10"/>
        </w:rPr>
        <w:t xml:space="preserve">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Clearinghouse</w:t>
      </w:r>
      <w:r w:rsidRPr="005422C2">
        <w:rPr>
          <w:rFonts w:ascii="Times New Roman" w:hAnsi="Times New Roman" w:cs="Times New Roman"/>
          <w:spacing w:val="-6"/>
        </w:rPr>
        <w:t xml:space="preserve"> </w:t>
      </w:r>
      <w:r w:rsidRPr="005422C2">
        <w:rPr>
          <w:rFonts w:ascii="Times New Roman" w:hAnsi="Times New Roman" w:cs="Times New Roman"/>
        </w:rPr>
        <w:t>must</w:t>
      </w:r>
      <w:r w:rsidRPr="005422C2">
        <w:rPr>
          <w:rFonts w:ascii="Times New Roman" w:hAnsi="Times New Roman" w:cs="Times New Roman"/>
          <w:spacing w:val="-7"/>
        </w:rPr>
        <w:t xml:space="preserve"> </w:t>
      </w:r>
      <w:r w:rsidRPr="005422C2">
        <w:rPr>
          <w:rFonts w:ascii="Times New Roman" w:hAnsi="Times New Roman" w:cs="Times New Roman"/>
        </w:rPr>
        <w:t>ensure</w:t>
      </w:r>
      <w:r w:rsidRPr="005422C2">
        <w:rPr>
          <w:rFonts w:ascii="Times New Roman" w:hAnsi="Times New Roman" w:cs="Times New Roman"/>
          <w:spacing w:val="-6"/>
        </w:rPr>
        <w:t xml:space="preserve"> </w:t>
      </w:r>
      <w:r w:rsidRPr="005422C2">
        <w:rPr>
          <w:rFonts w:ascii="Times New Roman" w:hAnsi="Times New Roman" w:cs="Times New Roman"/>
        </w:rPr>
        <w:t>that</w:t>
      </w:r>
      <w:r w:rsidRPr="005422C2">
        <w:rPr>
          <w:rFonts w:ascii="Times New Roman" w:hAnsi="Times New Roman" w:cs="Times New Roman"/>
          <w:spacing w:val="-7"/>
        </w:rPr>
        <w:t xml:space="preserve"> </w:t>
      </w:r>
      <w:r w:rsidRPr="005422C2">
        <w:rPr>
          <w:rFonts w:ascii="Times New Roman" w:hAnsi="Times New Roman" w:cs="Times New Roman"/>
        </w:rPr>
        <w:t>publications</w:t>
      </w:r>
      <w:r w:rsidRPr="005422C2">
        <w:rPr>
          <w:rFonts w:ascii="Times New Roman" w:hAnsi="Times New Roman" w:cs="Times New Roman"/>
          <w:spacing w:val="-4"/>
        </w:rPr>
        <w:t xml:space="preserve"> </w:t>
      </w:r>
      <w:r w:rsidRPr="005422C2">
        <w:rPr>
          <w:rFonts w:ascii="Times New Roman" w:hAnsi="Times New Roman" w:cs="Times New Roman"/>
        </w:rPr>
        <w:t>and</w:t>
      </w:r>
      <w:r w:rsidRPr="005422C2">
        <w:rPr>
          <w:rFonts w:ascii="Times New Roman" w:hAnsi="Times New Roman" w:cs="Times New Roman"/>
          <w:spacing w:val="-5"/>
        </w:rPr>
        <w:t xml:space="preserve"> </w:t>
      </w:r>
      <w:r w:rsidRPr="005422C2">
        <w:rPr>
          <w:rFonts w:ascii="Times New Roman" w:hAnsi="Times New Roman" w:cs="Times New Roman"/>
        </w:rPr>
        <w:t>other</w:t>
      </w:r>
      <w:r w:rsidRPr="005422C2">
        <w:rPr>
          <w:rFonts w:ascii="Times New Roman" w:hAnsi="Times New Roman" w:cs="Times New Roman"/>
          <w:spacing w:val="-7"/>
        </w:rPr>
        <w:t xml:space="preserve"> </w:t>
      </w:r>
      <w:r w:rsidRPr="005422C2">
        <w:rPr>
          <w:rFonts w:ascii="Times New Roman" w:hAnsi="Times New Roman" w:cs="Times New Roman"/>
        </w:rPr>
        <w:t>research materials</w:t>
      </w:r>
      <w:r w:rsidRPr="005422C2">
        <w:rPr>
          <w:rFonts w:ascii="Times New Roman" w:hAnsi="Times New Roman" w:cs="Times New Roman"/>
          <w:spacing w:val="-4"/>
        </w:rPr>
        <w:t xml:space="preserve"> </w:t>
      </w:r>
      <w:r w:rsidRPr="005422C2">
        <w:rPr>
          <w:rFonts w:ascii="Times New Roman" w:hAnsi="Times New Roman" w:cs="Times New Roman"/>
        </w:rPr>
        <w:t>are</w:t>
      </w:r>
      <w:r w:rsidRPr="005422C2">
        <w:rPr>
          <w:rFonts w:ascii="Times New Roman" w:hAnsi="Times New Roman" w:cs="Times New Roman"/>
          <w:spacing w:val="-8"/>
        </w:rPr>
        <w:t xml:space="preserve"> </w:t>
      </w:r>
      <w:r w:rsidRPr="005422C2">
        <w:rPr>
          <w:rFonts w:ascii="Times New Roman" w:hAnsi="Times New Roman" w:cs="Times New Roman"/>
        </w:rPr>
        <w:t>cataloged</w:t>
      </w:r>
      <w:r w:rsidRPr="005422C2">
        <w:rPr>
          <w:rFonts w:ascii="Times New Roman" w:hAnsi="Times New Roman" w:cs="Times New Roman"/>
          <w:spacing w:val="-5"/>
        </w:rPr>
        <w:t xml:space="preserve"> </w:t>
      </w:r>
      <w:r w:rsidRPr="005422C2">
        <w:rPr>
          <w:rFonts w:ascii="Times New Roman" w:hAnsi="Times New Roman" w:cs="Times New Roman"/>
        </w:rPr>
        <w:t>and</w:t>
      </w:r>
      <w:r w:rsidRPr="005422C2">
        <w:rPr>
          <w:rFonts w:ascii="Times New Roman" w:hAnsi="Times New Roman" w:cs="Times New Roman"/>
          <w:spacing w:val="-5"/>
        </w:rPr>
        <w:t xml:space="preserve"> </w:t>
      </w:r>
      <w:r w:rsidRPr="005422C2">
        <w:rPr>
          <w:rFonts w:ascii="Times New Roman" w:hAnsi="Times New Roman" w:cs="Times New Roman"/>
        </w:rPr>
        <w:t>indexed</w:t>
      </w:r>
      <w:r w:rsidRPr="005422C2">
        <w:rPr>
          <w:rFonts w:ascii="Times New Roman" w:hAnsi="Times New Roman" w:cs="Times New Roman"/>
          <w:spacing w:val="-8"/>
        </w:rPr>
        <w:t xml:space="preserve"> </w:t>
      </w:r>
      <w:r w:rsidRPr="005422C2">
        <w:rPr>
          <w:rFonts w:ascii="Times New Roman" w:hAnsi="Times New Roman" w:cs="Times New Roman"/>
        </w:rPr>
        <w:t>in</w:t>
      </w:r>
      <w:r w:rsidRPr="005422C2">
        <w:rPr>
          <w:rFonts w:ascii="Times New Roman" w:hAnsi="Times New Roman" w:cs="Times New Roman"/>
          <w:spacing w:val="-5"/>
        </w:rPr>
        <w:t xml:space="preserve"> </w:t>
      </w:r>
      <w:r w:rsidRPr="005422C2">
        <w:rPr>
          <w:rFonts w:ascii="Times New Roman" w:hAnsi="Times New Roman" w:cs="Times New Roman"/>
        </w:rPr>
        <w:t>conformance</w:t>
      </w:r>
      <w:r w:rsidRPr="005422C2">
        <w:rPr>
          <w:rFonts w:ascii="Times New Roman" w:hAnsi="Times New Roman" w:cs="Times New Roman"/>
          <w:spacing w:val="-8"/>
        </w:rPr>
        <w:t xml:space="preserve"> </w:t>
      </w:r>
      <w:r w:rsidRPr="005422C2">
        <w:rPr>
          <w:rFonts w:ascii="Times New Roman" w:hAnsi="Times New Roman" w:cs="Times New Roman"/>
        </w:rPr>
        <w:t>with</w:t>
      </w:r>
      <w:r w:rsidRPr="005422C2">
        <w:rPr>
          <w:rFonts w:ascii="Times New Roman" w:hAnsi="Times New Roman" w:cs="Times New Roman"/>
          <w:spacing w:val="-9"/>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Library</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5"/>
        </w:rPr>
        <w:t xml:space="preserve"> </w:t>
      </w:r>
      <w:r w:rsidRPr="005422C2">
        <w:rPr>
          <w:rFonts w:ascii="Times New Roman" w:hAnsi="Times New Roman" w:cs="Times New Roman"/>
        </w:rPr>
        <w:t>Congress</w:t>
      </w:r>
      <w:r w:rsidRPr="005422C2">
        <w:rPr>
          <w:rFonts w:ascii="Times New Roman" w:hAnsi="Times New Roman" w:cs="Times New Roman"/>
          <w:spacing w:val="-7"/>
        </w:rPr>
        <w:t xml:space="preserve"> </w:t>
      </w:r>
      <w:r w:rsidRPr="005422C2">
        <w:rPr>
          <w:rFonts w:ascii="Times New Roman" w:hAnsi="Times New Roman" w:cs="Times New Roman"/>
        </w:rPr>
        <w:t>standards</w:t>
      </w:r>
      <w:r w:rsidRPr="005422C2">
        <w:rPr>
          <w:rFonts w:ascii="Times New Roman" w:hAnsi="Times New Roman" w:cs="Times New Roman"/>
          <w:spacing w:val="-4"/>
        </w:rPr>
        <w:t xml:space="preserve"> </w:t>
      </w:r>
      <w:r w:rsidRPr="005422C2">
        <w:rPr>
          <w:rFonts w:ascii="Times New Roman" w:hAnsi="Times New Roman" w:cs="Times New Roman"/>
          <w:spacing w:val="-3"/>
        </w:rPr>
        <w:t xml:space="preserve">and </w:t>
      </w:r>
      <w:r w:rsidRPr="005422C2">
        <w:rPr>
          <w:rFonts w:ascii="Times New Roman" w:hAnsi="Times New Roman" w:cs="Times New Roman"/>
        </w:rPr>
        <w:t>practices. The Clearinghouse must also maintain a continuously updated database of requests received from SBDC counselors. This database must include the counselors’ names, the requesting SBDCs, the resources referenced, and researcher time needed to complete each request.</w:t>
      </w:r>
    </w:p>
    <w:p w14:paraId="1BB5A62D" w14:textId="77777777" w:rsidR="00C12021" w:rsidRPr="005422C2" w:rsidRDefault="00440C27">
      <w:pPr>
        <w:pStyle w:val="ListParagraph"/>
        <w:numPr>
          <w:ilvl w:val="2"/>
          <w:numId w:val="11"/>
        </w:numPr>
        <w:tabs>
          <w:tab w:val="left" w:pos="1160"/>
          <w:tab w:val="left" w:pos="1161"/>
        </w:tabs>
        <w:spacing w:before="118"/>
        <w:ind w:left="1160" w:right="236" w:hanging="360"/>
        <w:jc w:val="left"/>
        <w:rPr>
          <w:rFonts w:ascii="Times New Roman" w:hAnsi="Times New Roman" w:cs="Times New Roman"/>
        </w:rPr>
      </w:pPr>
      <w:r w:rsidRPr="005422C2">
        <w:rPr>
          <w:rFonts w:ascii="Times New Roman" w:hAnsi="Times New Roman" w:cs="Times New Roman"/>
        </w:rPr>
        <w:t>Clearinghouse</w:t>
      </w:r>
      <w:r w:rsidRPr="005422C2">
        <w:rPr>
          <w:rFonts w:ascii="Times New Roman" w:hAnsi="Times New Roman" w:cs="Times New Roman"/>
          <w:spacing w:val="-8"/>
        </w:rPr>
        <w:t xml:space="preserve"> </w:t>
      </w:r>
      <w:r w:rsidRPr="005422C2">
        <w:rPr>
          <w:rFonts w:ascii="Times New Roman" w:hAnsi="Times New Roman" w:cs="Times New Roman"/>
        </w:rPr>
        <w:t>Staff</w:t>
      </w:r>
      <w:r w:rsidRPr="005422C2">
        <w:rPr>
          <w:rFonts w:ascii="Times New Roman" w:hAnsi="Times New Roman" w:cs="Times New Roman"/>
          <w:spacing w:val="-6"/>
        </w:rPr>
        <w:t xml:space="preserve"> </w:t>
      </w:r>
      <w:r w:rsidRPr="005422C2">
        <w:rPr>
          <w:rFonts w:ascii="Times New Roman" w:hAnsi="Times New Roman" w:cs="Times New Roman"/>
        </w:rPr>
        <w:t>–</w:t>
      </w:r>
      <w:r w:rsidRPr="005422C2">
        <w:rPr>
          <w:rFonts w:ascii="Times New Roman" w:hAnsi="Times New Roman" w:cs="Times New Roman"/>
          <w:spacing w:val="-8"/>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Clearinghouse</w:t>
      </w:r>
      <w:r w:rsidRPr="005422C2">
        <w:rPr>
          <w:rFonts w:ascii="Times New Roman" w:hAnsi="Times New Roman" w:cs="Times New Roman"/>
          <w:spacing w:val="-8"/>
        </w:rPr>
        <w:t xml:space="preserve"> </w:t>
      </w:r>
      <w:r w:rsidRPr="005422C2">
        <w:rPr>
          <w:rFonts w:ascii="Times New Roman" w:hAnsi="Times New Roman" w:cs="Times New Roman"/>
        </w:rPr>
        <w:t>must</w:t>
      </w:r>
      <w:r w:rsidRPr="005422C2">
        <w:rPr>
          <w:rFonts w:ascii="Times New Roman" w:hAnsi="Times New Roman" w:cs="Times New Roman"/>
          <w:spacing w:val="-10"/>
        </w:rPr>
        <w:t xml:space="preserve"> </w:t>
      </w:r>
      <w:r w:rsidRPr="005422C2">
        <w:rPr>
          <w:rFonts w:ascii="Times New Roman" w:hAnsi="Times New Roman" w:cs="Times New Roman"/>
        </w:rPr>
        <w:t>retain</w:t>
      </w:r>
      <w:r w:rsidRPr="005422C2">
        <w:rPr>
          <w:rFonts w:ascii="Times New Roman" w:hAnsi="Times New Roman" w:cs="Times New Roman"/>
          <w:spacing w:val="-10"/>
        </w:rPr>
        <w:t xml:space="preserve"> </w:t>
      </w:r>
      <w:r w:rsidRPr="005422C2">
        <w:rPr>
          <w:rFonts w:ascii="Times New Roman" w:hAnsi="Times New Roman" w:cs="Times New Roman"/>
        </w:rPr>
        <w:t>sufficient</w:t>
      </w:r>
      <w:r w:rsidRPr="005422C2">
        <w:rPr>
          <w:rFonts w:ascii="Times New Roman" w:hAnsi="Times New Roman" w:cs="Times New Roman"/>
          <w:spacing w:val="-7"/>
        </w:rPr>
        <w:t xml:space="preserve"> </w:t>
      </w:r>
      <w:r w:rsidRPr="005422C2">
        <w:rPr>
          <w:rFonts w:ascii="Times New Roman" w:hAnsi="Times New Roman" w:cs="Times New Roman"/>
        </w:rPr>
        <w:t>personnel</w:t>
      </w:r>
      <w:r w:rsidRPr="005422C2">
        <w:rPr>
          <w:rFonts w:ascii="Times New Roman" w:hAnsi="Times New Roman" w:cs="Times New Roman"/>
          <w:spacing w:val="-10"/>
        </w:rPr>
        <w:t xml:space="preserve"> </w:t>
      </w:r>
      <w:r w:rsidRPr="005422C2">
        <w:rPr>
          <w:rFonts w:ascii="Times New Roman" w:hAnsi="Times New Roman" w:cs="Times New Roman"/>
        </w:rPr>
        <w:t>to</w:t>
      </w:r>
      <w:r w:rsidRPr="005422C2">
        <w:rPr>
          <w:rFonts w:ascii="Times New Roman" w:hAnsi="Times New Roman" w:cs="Times New Roman"/>
          <w:spacing w:val="-6"/>
        </w:rPr>
        <w:t xml:space="preserve"> </w:t>
      </w:r>
      <w:r w:rsidRPr="005422C2">
        <w:rPr>
          <w:rFonts w:ascii="Times New Roman" w:hAnsi="Times New Roman" w:cs="Times New Roman"/>
        </w:rPr>
        <w:t>provide</w:t>
      </w:r>
      <w:r w:rsidRPr="005422C2">
        <w:rPr>
          <w:rFonts w:ascii="Times New Roman" w:hAnsi="Times New Roman" w:cs="Times New Roman"/>
          <w:spacing w:val="-8"/>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services required under this award. Personnel providing services must possess the necessary experience and ability to perform the following</w:t>
      </w:r>
      <w:r w:rsidRPr="005422C2">
        <w:rPr>
          <w:rFonts w:ascii="Times New Roman" w:hAnsi="Times New Roman" w:cs="Times New Roman"/>
          <w:spacing w:val="-39"/>
        </w:rPr>
        <w:t xml:space="preserve"> </w:t>
      </w:r>
      <w:r w:rsidRPr="005422C2">
        <w:rPr>
          <w:rFonts w:ascii="Times New Roman" w:hAnsi="Times New Roman" w:cs="Times New Roman"/>
        </w:rPr>
        <w:t>tasks:</w:t>
      </w:r>
    </w:p>
    <w:p w14:paraId="22B4CF43" w14:textId="77777777" w:rsidR="00C12021" w:rsidRPr="005422C2" w:rsidRDefault="00440C27">
      <w:pPr>
        <w:pStyle w:val="ListParagraph"/>
        <w:numPr>
          <w:ilvl w:val="0"/>
          <w:numId w:val="10"/>
        </w:numPr>
        <w:tabs>
          <w:tab w:val="left" w:pos="1879"/>
          <w:tab w:val="left" w:pos="1880"/>
        </w:tabs>
        <w:spacing w:before="136"/>
        <w:ind w:left="1878" w:right="279" w:hanging="358"/>
        <w:rPr>
          <w:rFonts w:ascii="Times New Roman" w:hAnsi="Times New Roman" w:cs="Times New Roman"/>
        </w:rPr>
      </w:pPr>
      <w:r w:rsidRPr="005422C2">
        <w:rPr>
          <w:rFonts w:ascii="Times New Roman" w:hAnsi="Times New Roman" w:cs="Times New Roman"/>
        </w:rPr>
        <w:t>Administration</w:t>
      </w:r>
      <w:r w:rsidRPr="005422C2">
        <w:rPr>
          <w:rFonts w:ascii="Times New Roman" w:hAnsi="Times New Roman" w:cs="Times New Roman"/>
          <w:spacing w:val="-10"/>
        </w:rPr>
        <w:t xml:space="preserve"> </w:t>
      </w:r>
      <w:r w:rsidRPr="005422C2">
        <w:rPr>
          <w:rFonts w:ascii="Times New Roman" w:hAnsi="Times New Roman" w:cs="Times New Roman"/>
        </w:rPr>
        <w:t>of</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10"/>
        </w:rPr>
        <w:t xml:space="preserve"> </w:t>
      </w:r>
      <w:r w:rsidRPr="005422C2">
        <w:rPr>
          <w:rFonts w:ascii="Times New Roman" w:hAnsi="Times New Roman" w:cs="Times New Roman"/>
        </w:rPr>
        <w:t>day-to-day</w:t>
      </w:r>
      <w:r w:rsidRPr="005422C2">
        <w:rPr>
          <w:rFonts w:ascii="Times New Roman" w:hAnsi="Times New Roman" w:cs="Times New Roman"/>
          <w:spacing w:val="-8"/>
        </w:rPr>
        <w:t xml:space="preserve"> </w:t>
      </w:r>
      <w:r w:rsidRPr="005422C2">
        <w:rPr>
          <w:rFonts w:ascii="Times New Roman" w:hAnsi="Times New Roman" w:cs="Times New Roman"/>
        </w:rPr>
        <w:t>activities</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9"/>
        </w:rPr>
        <w:t xml:space="preserve"> </w:t>
      </w:r>
      <w:r w:rsidRPr="005422C2">
        <w:rPr>
          <w:rFonts w:ascii="Times New Roman" w:hAnsi="Times New Roman" w:cs="Times New Roman"/>
        </w:rPr>
        <w:t>this</w:t>
      </w:r>
      <w:r w:rsidRPr="005422C2">
        <w:rPr>
          <w:rFonts w:ascii="Times New Roman" w:hAnsi="Times New Roman" w:cs="Times New Roman"/>
          <w:spacing w:val="-6"/>
        </w:rPr>
        <w:t xml:space="preserve"> </w:t>
      </w:r>
      <w:r w:rsidRPr="005422C2">
        <w:rPr>
          <w:rFonts w:ascii="Times New Roman" w:hAnsi="Times New Roman" w:cs="Times New Roman"/>
        </w:rPr>
        <w:t>project</w:t>
      </w:r>
      <w:r w:rsidRPr="005422C2">
        <w:rPr>
          <w:rFonts w:ascii="Times New Roman" w:hAnsi="Times New Roman" w:cs="Times New Roman"/>
          <w:spacing w:val="-9"/>
        </w:rPr>
        <w:t xml:space="preserve"> </w:t>
      </w:r>
      <w:r w:rsidRPr="005422C2">
        <w:rPr>
          <w:rFonts w:ascii="Times New Roman" w:hAnsi="Times New Roman" w:cs="Times New Roman"/>
        </w:rPr>
        <w:t>or</w:t>
      </w:r>
      <w:r w:rsidRPr="005422C2">
        <w:rPr>
          <w:rFonts w:ascii="Times New Roman" w:hAnsi="Times New Roman" w:cs="Times New Roman"/>
          <w:spacing w:val="-7"/>
        </w:rPr>
        <w:t xml:space="preserve"> </w:t>
      </w:r>
      <w:r w:rsidRPr="005422C2">
        <w:rPr>
          <w:rFonts w:ascii="Times New Roman" w:hAnsi="Times New Roman" w:cs="Times New Roman"/>
        </w:rPr>
        <w:t>similar</w:t>
      </w:r>
      <w:r w:rsidRPr="005422C2">
        <w:rPr>
          <w:rFonts w:ascii="Times New Roman" w:hAnsi="Times New Roman" w:cs="Times New Roman"/>
          <w:spacing w:val="-7"/>
        </w:rPr>
        <w:t xml:space="preserve"> </w:t>
      </w:r>
      <w:r w:rsidRPr="005422C2">
        <w:rPr>
          <w:rFonts w:ascii="Times New Roman" w:hAnsi="Times New Roman" w:cs="Times New Roman"/>
        </w:rPr>
        <w:t>programs,</w:t>
      </w:r>
      <w:r w:rsidRPr="005422C2">
        <w:rPr>
          <w:rFonts w:ascii="Times New Roman" w:hAnsi="Times New Roman" w:cs="Times New Roman"/>
          <w:spacing w:val="-10"/>
        </w:rPr>
        <w:t xml:space="preserve"> </w:t>
      </w:r>
      <w:r w:rsidRPr="005422C2">
        <w:rPr>
          <w:rFonts w:ascii="Times New Roman" w:hAnsi="Times New Roman" w:cs="Times New Roman"/>
        </w:rPr>
        <w:t xml:space="preserve">oversight of other staff members in </w:t>
      </w:r>
      <w:r w:rsidRPr="005422C2">
        <w:rPr>
          <w:rFonts w:ascii="Times New Roman" w:hAnsi="Times New Roman" w:cs="Times New Roman"/>
          <w:spacing w:val="-3"/>
        </w:rPr>
        <w:t xml:space="preserve">the </w:t>
      </w:r>
      <w:r w:rsidRPr="005422C2">
        <w:rPr>
          <w:rFonts w:ascii="Times New Roman" w:hAnsi="Times New Roman" w:cs="Times New Roman"/>
        </w:rPr>
        <w:t>performance of their duties, and overall project coordination as</w:t>
      </w:r>
      <w:r w:rsidRPr="005422C2">
        <w:rPr>
          <w:rFonts w:ascii="Times New Roman" w:hAnsi="Times New Roman" w:cs="Times New Roman"/>
          <w:spacing w:val="-22"/>
        </w:rPr>
        <w:t xml:space="preserve"> </w:t>
      </w:r>
      <w:r w:rsidRPr="005422C2">
        <w:rPr>
          <w:rFonts w:ascii="Times New Roman" w:hAnsi="Times New Roman" w:cs="Times New Roman"/>
        </w:rPr>
        <w:t>required;</w:t>
      </w:r>
    </w:p>
    <w:p w14:paraId="0D7FF8B0" w14:textId="77777777" w:rsidR="00C12021" w:rsidRPr="005422C2" w:rsidRDefault="00440C27">
      <w:pPr>
        <w:pStyle w:val="ListParagraph"/>
        <w:numPr>
          <w:ilvl w:val="0"/>
          <w:numId w:val="10"/>
        </w:numPr>
        <w:tabs>
          <w:tab w:val="left" w:pos="1879"/>
          <w:tab w:val="left" w:pos="1880"/>
        </w:tabs>
        <w:spacing w:before="134" w:line="242" w:lineRule="auto"/>
        <w:ind w:right="1348"/>
        <w:rPr>
          <w:rFonts w:ascii="Times New Roman" w:hAnsi="Times New Roman" w:cs="Times New Roman"/>
        </w:rPr>
      </w:pPr>
      <w:r w:rsidRPr="005422C2">
        <w:rPr>
          <w:rFonts w:ascii="Times New Roman" w:hAnsi="Times New Roman" w:cs="Times New Roman"/>
        </w:rPr>
        <w:t>Develop,</w:t>
      </w:r>
      <w:r w:rsidRPr="005422C2">
        <w:rPr>
          <w:rFonts w:ascii="Times New Roman" w:hAnsi="Times New Roman" w:cs="Times New Roman"/>
          <w:spacing w:val="-8"/>
        </w:rPr>
        <w:t xml:space="preserve"> </w:t>
      </w:r>
      <w:r w:rsidRPr="005422C2">
        <w:rPr>
          <w:rFonts w:ascii="Times New Roman" w:hAnsi="Times New Roman" w:cs="Times New Roman"/>
        </w:rPr>
        <w:t>maintain</w:t>
      </w:r>
      <w:r w:rsidRPr="005422C2">
        <w:rPr>
          <w:rFonts w:ascii="Times New Roman" w:hAnsi="Times New Roman" w:cs="Times New Roman"/>
          <w:spacing w:val="-5"/>
        </w:rPr>
        <w:t xml:space="preserve"> </w:t>
      </w:r>
      <w:r w:rsidRPr="005422C2">
        <w:rPr>
          <w:rFonts w:ascii="Times New Roman" w:hAnsi="Times New Roman" w:cs="Times New Roman"/>
        </w:rPr>
        <w:t>and</w:t>
      </w:r>
      <w:r w:rsidRPr="005422C2">
        <w:rPr>
          <w:rFonts w:ascii="Times New Roman" w:hAnsi="Times New Roman" w:cs="Times New Roman"/>
          <w:spacing w:val="-8"/>
        </w:rPr>
        <w:t xml:space="preserve"> </w:t>
      </w:r>
      <w:r w:rsidRPr="005422C2">
        <w:rPr>
          <w:rFonts w:ascii="Times New Roman" w:hAnsi="Times New Roman" w:cs="Times New Roman"/>
        </w:rPr>
        <w:t>update</w:t>
      </w:r>
      <w:r w:rsidRPr="005422C2">
        <w:rPr>
          <w:rFonts w:ascii="Times New Roman" w:hAnsi="Times New Roman" w:cs="Times New Roman"/>
          <w:spacing w:val="-6"/>
        </w:rPr>
        <w:t xml:space="preserve"> </w:t>
      </w:r>
      <w:r w:rsidRPr="005422C2">
        <w:rPr>
          <w:rFonts w:ascii="Times New Roman" w:hAnsi="Times New Roman" w:cs="Times New Roman"/>
        </w:rPr>
        <w:t>a</w:t>
      </w:r>
      <w:r w:rsidRPr="005422C2">
        <w:rPr>
          <w:rFonts w:ascii="Times New Roman" w:hAnsi="Times New Roman" w:cs="Times New Roman"/>
          <w:spacing w:val="-6"/>
        </w:rPr>
        <w:t xml:space="preserve"> </w:t>
      </w:r>
      <w:r w:rsidRPr="005422C2">
        <w:rPr>
          <w:rFonts w:ascii="Times New Roman" w:hAnsi="Times New Roman" w:cs="Times New Roman"/>
        </w:rPr>
        <w:t>comprehensive</w:t>
      </w:r>
      <w:r w:rsidRPr="005422C2">
        <w:rPr>
          <w:rFonts w:ascii="Times New Roman" w:hAnsi="Times New Roman" w:cs="Times New Roman"/>
          <w:spacing w:val="-8"/>
        </w:rPr>
        <w:t xml:space="preserve"> </w:t>
      </w:r>
      <w:r w:rsidRPr="005422C2">
        <w:rPr>
          <w:rFonts w:ascii="Times New Roman" w:hAnsi="Times New Roman" w:cs="Times New Roman"/>
        </w:rPr>
        <w:t>procedures</w:t>
      </w:r>
      <w:r w:rsidRPr="005422C2">
        <w:rPr>
          <w:rFonts w:ascii="Times New Roman" w:hAnsi="Times New Roman" w:cs="Times New Roman"/>
          <w:spacing w:val="-4"/>
        </w:rPr>
        <w:t xml:space="preserve"> </w:t>
      </w:r>
      <w:r w:rsidRPr="005422C2">
        <w:rPr>
          <w:rFonts w:ascii="Times New Roman" w:hAnsi="Times New Roman" w:cs="Times New Roman"/>
        </w:rPr>
        <w:t>manual</w:t>
      </w:r>
      <w:r w:rsidRPr="005422C2">
        <w:rPr>
          <w:rFonts w:ascii="Times New Roman" w:hAnsi="Times New Roman" w:cs="Times New Roman"/>
          <w:spacing w:val="-10"/>
        </w:rPr>
        <w:t xml:space="preserve"> </w:t>
      </w:r>
      <w:r w:rsidRPr="005422C2">
        <w:rPr>
          <w:rFonts w:ascii="Times New Roman" w:hAnsi="Times New Roman" w:cs="Times New Roman"/>
        </w:rPr>
        <w:t>for</w:t>
      </w:r>
      <w:r w:rsidRPr="005422C2">
        <w:rPr>
          <w:rFonts w:ascii="Times New Roman" w:hAnsi="Times New Roman" w:cs="Times New Roman"/>
          <w:spacing w:val="-7"/>
        </w:rPr>
        <w:t xml:space="preserve"> </w:t>
      </w:r>
      <w:r w:rsidRPr="005422C2">
        <w:rPr>
          <w:rFonts w:ascii="Times New Roman" w:hAnsi="Times New Roman" w:cs="Times New Roman"/>
        </w:rPr>
        <w:t>the Clearinghouse, as</w:t>
      </w:r>
      <w:r w:rsidRPr="005422C2">
        <w:rPr>
          <w:rFonts w:ascii="Times New Roman" w:hAnsi="Times New Roman" w:cs="Times New Roman"/>
          <w:spacing w:val="-22"/>
        </w:rPr>
        <w:t xml:space="preserve"> </w:t>
      </w:r>
      <w:r w:rsidRPr="005422C2">
        <w:rPr>
          <w:rFonts w:ascii="Times New Roman" w:hAnsi="Times New Roman" w:cs="Times New Roman"/>
        </w:rPr>
        <w:t>necessary;</w:t>
      </w:r>
    </w:p>
    <w:p w14:paraId="01742606" w14:textId="77777777" w:rsidR="00C12021" w:rsidRPr="005422C2" w:rsidRDefault="00440C27">
      <w:pPr>
        <w:pStyle w:val="ListParagraph"/>
        <w:numPr>
          <w:ilvl w:val="0"/>
          <w:numId w:val="10"/>
        </w:numPr>
        <w:tabs>
          <w:tab w:val="left" w:pos="1879"/>
          <w:tab w:val="left" w:pos="1880"/>
        </w:tabs>
        <w:spacing w:before="129"/>
        <w:rPr>
          <w:rFonts w:ascii="Times New Roman" w:hAnsi="Times New Roman" w:cs="Times New Roman"/>
        </w:rPr>
      </w:pPr>
      <w:r w:rsidRPr="005422C2">
        <w:rPr>
          <w:rFonts w:ascii="Times New Roman" w:hAnsi="Times New Roman" w:cs="Times New Roman"/>
        </w:rPr>
        <w:t>Timely</w:t>
      </w:r>
      <w:r w:rsidRPr="005422C2">
        <w:rPr>
          <w:rFonts w:ascii="Times New Roman" w:hAnsi="Times New Roman" w:cs="Times New Roman"/>
          <w:spacing w:val="-8"/>
        </w:rPr>
        <w:t xml:space="preserve"> </w:t>
      </w:r>
      <w:r w:rsidRPr="005422C2">
        <w:rPr>
          <w:rFonts w:ascii="Times New Roman" w:hAnsi="Times New Roman" w:cs="Times New Roman"/>
        </w:rPr>
        <w:t>compilation</w:t>
      </w:r>
      <w:r w:rsidRPr="005422C2">
        <w:rPr>
          <w:rFonts w:ascii="Times New Roman" w:hAnsi="Times New Roman" w:cs="Times New Roman"/>
          <w:spacing w:val="-8"/>
        </w:rPr>
        <w:t xml:space="preserve"> </w:t>
      </w:r>
      <w:r w:rsidRPr="005422C2">
        <w:rPr>
          <w:rFonts w:ascii="Times New Roman" w:hAnsi="Times New Roman" w:cs="Times New Roman"/>
        </w:rPr>
        <w:t>of</w:t>
      </w:r>
      <w:r w:rsidRPr="005422C2">
        <w:rPr>
          <w:rFonts w:ascii="Times New Roman" w:hAnsi="Times New Roman" w:cs="Times New Roman"/>
          <w:spacing w:val="-9"/>
        </w:rPr>
        <w:t xml:space="preserve"> </w:t>
      </w:r>
      <w:r w:rsidRPr="005422C2">
        <w:rPr>
          <w:rFonts w:ascii="Times New Roman" w:hAnsi="Times New Roman" w:cs="Times New Roman"/>
        </w:rPr>
        <w:t>all</w:t>
      </w:r>
      <w:r w:rsidRPr="005422C2">
        <w:rPr>
          <w:rFonts w:ascii="Times New Roman" w:hAnsi="Times New Roman" w:cs="Times New Roman"/>
          <w:spacing w:val="-10"/>
        </w:rPr>
        <w:t xml:space="preserve"> </w:t>
      </w:r>
      <w:r w:rsidRPr="005422C2">
        <w:rPr>
          <w:rFonts w:ascii="Times New Roman" w:hAnsi="Times New Roman" w:cs="Times New Roman"/>
        </w:rPr>
        <w:t>required</w:t>
      </w:r>
      <w:r w:rsidRPr="005422C2">
        <w:rPr>
          <w:rFonts w:ascii="Times New Roman" w:hAnsi="Times New Roman" w:cs="Times New Roman"/>
          <w:spacing w:val="-8"/>
        </w:rPr>
        <w:t xml:space="preserve"> </w:t>
      </w:r>
      <w:r w:rsidRPr="005422C2">
        <w:rPr>
          <w:rFonts w:ascii="Times New Roman" w:hAnsi="Times New Roman" w:cs="Times New Roman"/>
        </w:rPr>
        <w:t>reports;</w:t>
      </w:r>
    </w:p>
    <w:p w14:paraId="5FE35C7D" w14:textId="77777777" w:rsidR="00C12021" w:rsidRPr="005422C2" w:rsidRDefault="00990150" w:rsidP="001D4CA2">
      <w:pPr>
        <w:pStyle w:val="ListParagraph"/>
        <w:numPr>
          <w:ilvl w:val="0"/>
          <w:numId w:val="10"/>
        </w:numPr>
        <w:tabs>
          <w:tab w:val="left" w:pos="2639"/>
          <w:tab w:val="left" w:pos="2640"/>
        </w:tabs>
        <w:spacing w:before="129"/>
        <w:rPr>
          <w:rFonts w:ascii="Times New Roman" w:hAnsi="Times New Roman" w:cs="Times New Roman"/>
        </w:rPr>
      </w:pPr>
      <w:r w:rsidRPr="005422C2">
        <w:rPr>
          <w:rFonts w:ascii="Times New Roman" w:hAnsi="Times New Roman" w:cs="Times New Roman"/>
        </w:rPr>
        <w:lastRenderedPageBreak/>
        <w:t xml:space="preserve">Weekly </w:t>
      </w:r>
      <w:r w:rsidR="00440C27" w:rsidRPr="005422C2">
        <w:rPr>
          <w:rFonts w:ascii="Times New Roman" w:hAnsi="Times New Roman" w:cs="Times New Roman"/>
        </w:rPr>
        <w:t>Blog</w:t>
      </w:r>
      <w:r w:rsidR="00440C27" w:rsidRPr="005422C2">
        <w:rPr>
          <w:rFonts w:ascii="Times New Roman" w:hAnsi="Times New Roman" w:cs="Times New Roman"/>
          <w:spacing w:val="-12"/>
        </w:rPr>
        <w:t xml:space="preserve"> </w:t>
      </w:r>
      <w:r w:rsidR="00440C27" w:rsidRPr="005422C2">
        <w:rPr>
          <w:rFonts w:ascii="Times New Roman" w:hAnsi="Times New Roman" w:cs="Times New Roman"/>
        </w:rPr>
        <w:t>updates;</w:t>
      </w:r>
    </w:p>
    <w:p w14:paraId="30601CFA" w14:textId="77777777" w:rsidR="00C12021" w:rsidRPr="005422C2" w:rsidRDefault="00440C27" w:rsidP="001D4CA2">
      <w:pPr>
        <w:pStyle w:val="ListParagraph"/>
        <w:numPr>
          <w:ilvl w:val="0"/>
          <w:numId w:val="10"/>
        </w:numPr>
        <w:tabs>
          <w:tab w:val="left" w:pos="2639"/>
          <w:tab w:val="left" w:pos="2640"/>
        </w:tabs>
        <w:spacing w:before="129" w:line="242" w:lineRule="auto"/>
        <w:ind w:right="554"/>
        <w:rPr>
          <w:rFonts w:ascii="Times New Roman" w:hAnsi="Times New Roman" w:cs="Times New Roman"/>
        </w:rPr>
      </w:pPr>
      <w:r w:rsidRPr="005422C2">
        <w:rPr>
          <w:rFonts w:ascii="Times New Roman" w:hAnsi="Times New Roman" w:cs="Times New Roman"/>
        </w:rPr>
        <w:t>Responding</w:t>
      </w:r>
      <w:r w:rsidRPr="005422C2">
        <w:rPr>
          <w:rFonts w:ascii="Times New Roman" w:hAnsi="Times New Roman" w:cs="Times New Roman"/>
          <w:spacing w:val="-10"/>
        </w:rPr>
        <w:t xml:space="preserve"> </w:t>
      </w:r>
      <w:r w:rsidRPr="005422C2">
        <w:rPr>
          <w:rFonts w:ascii="Times New Roman" w:hAnsi="Times New Roman" w:cs="Times New Roman"/>
        </w:rPr>
        <w:t>to</w:t>
      </w:r>
      <w:r w:rsidRPr="005422C2">
        <w:rPr>
          <w:rFonts w:ascii="Times New Roman" w:hAnsi="Times New Roman" w:cs="Times New Roman"/>
          <w:spacing w:val="-10"/>
        </w:rPr>
        <w:t xml:space="preserve"> </w:t>
      </w:r>
      <w:r w:rsidRPr="005422C2">
        <w:rPr>
          <w:rFonts w:ascii="Times New Roman" w:hAnsi="Times New Roman" w:cs="Times New Roman"/>
        </w:rPr>
        <w:t>research</w:t>
      </w:r>
      <w:r w:rsidRPr="005422C2">
        <w:rPr>
          <w:rFonts w:ascii="Times New Roman" w:hAnsi="Times New Roman" w:cs="Times New Roman"/>
          <w:spacing w:val="-8"/>
        </w:rPr>
        <w:t xml:space="preserve"> </w:t>
      </w:r>
      <w:r w:rsidRPr="005422C2">
        <w:rPr>
          <w:rFonts w:ascii="Times New Roman" w:hAnsi="Times New Roman" w:cs="Times New Roman"/>
        </w:rPr>
        <w:t>requests</w:t>
      </w:r>
      <w:r w:rsidRPr="005422C2">
        <w:rPr>
          <w:rFonts w:ascii="Times New Roman" w:hAnsi="Times New Roman" w:cs="Times New Roman"/>
          <w:spacing w:val="-7"/>
        </w:rPr>
        <w:t xml:space="preserve"> </w:t>
      </w:r>
      <w:r w:rsidRPr="005422C2">
        <w:rPr>
          <w:rFonts w:ascii="Times New Roman" w:hAnsi="Times New Roman" w:cs="Times New Roman"/>
        </w:rPr>
        <w:t>using</w:t>
      </w:r>
      <w:r w:rsidRPr="005422C2">
        <w:rPr>
          <w:rFonts w:ascii="Times New Roman" w:hAnsi="Times New Roman" w:cs="Times New Roman"/>
          <w:spacing w:val="-10"/>
        </w:rPr>
        <w:t xml:space="preserve"> </w:t>
      </w:r>
      <w:r w:rsidRPr="005422C2">
        <w:rPr>
          <w:rFonts w:ascii="Times New Roman" w:hAnsi="Times New Roman" w:cs="Times New Roman"/>
        </w:rPr>
        <w:t>Internet</w:t>
      </w:r>
      <w:r w:rsidRPr="005422C2">
        <w:rPr>
          <w:rFonts w:ascii="Times New Roman" w:hAnsi="Times New Roman" w:cs="Times New Roman"/>
          <w:spacing w:val="-8"/>
        </w:rPr>
        <w:t xml:space="preserve"> </w:t>
      </w:r>
      <w:r w:rsidRPr="005422C2">
        <w:rPr>
          <w:rFonts w:ascii="Times New Roman" w:hAnsi="Times New Roman" w:cs="Times New Roman"/>
        </w:rPr>
        <w:t>search</w:t>
      </w:r>
      <w:r w:rsidRPr="005422C2">
        <w:rPr>
          <w:rFonts w:ascii="Times New Roman" w:hAnsi="Times New Roman" w:cs="Times New Roman"/>
          <w:spacing w:val="-8"/>
        </w:rPr>
        <w:t xml:space="preserve"> </w:t>
      </w:r>
      <w:r w:rsidRPr="005422C2">
        <w:rPr>
          <w:rFonts w:ascii="Times New Roman" w:hAnsi="Times New Roman" w:cs="Times New Roman"/>
        </w:rPr>
        <w:t>engines</w:t>
      </w:r>
      <w:r w:rsidRPr="005422C2">
        <w:rPr>
          <w:rFonts w:ascii="Times New Roman" w:hAnsi="Times New Roman" w:cs="Times New Roman"/>
          <w:spacing w:val="-7"/>
        </w:rPr>
        <w:t xml:space="preserve"> </w:t>
      </w:r>
      <w:r w:rsidRPr="005422C2">
        <w:rPr>
          <w:rFonts w:ascii="Times New Roman" w:hAnsi="Times New Roman" w:cs="Times New Roman"/>
        </w:rPr>
        <w:t>and</w:t>
      </w:r>
      <w:r w:rsidRPr="005422C2">
        <w:rPr>
          <w:rFonts w:ascii="Times New Roman" w:hAnsi="Times New Roman" w:cs="Times New Roman"/>
          <w:spacing w:val="-8"/>
        </w:rPr>
        <w:t xml:space="preserve"> </w:t>
      </w:r>
      <w:r w:rsidRPr="005422C2">
        <w:rPr>
          <w:rFonts w:ascii="Times New Roman" w:hAnsi="Times New Roman" w:cs="Times New Roman"/>
        </w:rPr>
        <w:t>traditional</w:t>
      </w:r>
      <w:r w:rsidRPr="005422C2">
        <w:rPr>
          <w:rFonts w:ascii="Times New Roman" w:hAnsi="Times New Roman" w:cs="Times New Roman"/>
          <w:spacing w:val="-8"/>
        </w:rPr>
        <w:t xml:space="preserve"> </w:t>
      </w:r>
      <w:r w:rsidRPr="005422C2">
        <w:rPr>
          <w:rFonts w:ascii="Times New Roman" w:hAnsi="Times New Roman" w:cs="Times New Roman"/>
        </w:rPr>
        <w:t xml:space="preserve">library search methodology in a </w:t>
      </w:r>
      <w:r w:rsidRPr="005422C2">
        <w:rPr>
          <w:rFonts w:ascii="Times New Roman" w:hAnsi="Times New Roman" w:cs="Times New Roman"/>
          <w:spacing w:val="-2"/>
        </w:rPr>
        <w:t>timely</w:t>
      </w:r>
      <w:r w:rsidRPr="005422C2">
        <w:rPr>
          <w:rFonts w:ascii="Times New Roman" w:hAnsi="Times New Roman" w:cs="Times New Roman"/>
          <w:spacing w:val="-25"/>
        </w:rPr>
        <w:t xml:space="preserve"> </w:t>
      </w:r>
      <w:r w:rsidRPr="005422C2">
        <w:rPr>
          <w:rFonts w:ascii="Times New Roman" w:hAnsi="Times New Roman" w:cs="Times New Roman"/>
        </w:rPr>
        <w:t>manner;</w:t>
      </w:r>
    </w:p>
    <w:p w14:paraId="72446188" w14:textId="77777777" w:rsidR="00C12021" w:rsidRPr="005422C2" w:rsidRDefault="00440C27" w:rsidP="001D4CA2">
      <w:pPr>
        <w:pStyle w:val="ListParagraph"/>
        <w:numPr>
          <w:ilvl w:val="0"/>
          <w:numId w:val="10"/>
        </w:numPr>
        <w:tabs>
          <w:tab w:val="left" w:pos="2639"/>
          <w:tab w:val="left" w:pos="2640"/>
        </w:tabs>
        <w:spacing w:before="129"/>
        <w:ind w:right="274"/>
        <w:rPr>
          <w:rFonts w:ascii="Times New Roman" w:hAnsi="Times New Roman" w:cs="Times New Roman"/>
        </w:rPr>
      </w:pPr>
      <w:r w:rsidRPr="005422C2">
        <w:rPr>
          <w:rFonts w:ascii="Times New Roman" w:hAnsi="Times New Roman" w:cs="Times New Roman"/>
        </w:rPr>
        <w:t>Maintenance</w:t>
      </w:r>
      <w:r w:rsidRPr="005422C2">
        <w:rPr>
          <w:rFonts w:ascii="Times New Roman" w:hAnsi="Times New Roman" w:cs="Times New Roman"/>
          <w:spacing w:val="-7"/>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accurate</w:t>
      </w:r>
      <w:r w:rsidRPr="005422C2">
        <w:rPr>
          <w:rFonts w:ascii="Times New Roman" w:hAnsi="Times New Roman" w:cs="Times New Roman"/>
          <w:spacing w:val="-7"/>
        </w:rPr>
        <w:t xml:space="preserve"> </w:t>
      </w:r>
      <w:r w:rsidRPr="005422C2">
        <w:rPr>
          <w:rFonts w:ascii="Times New Roman" w:hAnsi="Times New Roman" w:cs="Times New Roman"/>
        </w:rPr>
        <w:t>and</w:t>
      </w:r>
      <w:r w:rsidRPr="005422C2">
        <w:rPr>
          <w:rFonts w:ascii="Times New Roman" w:hAnsi="Times New Roman" w:cs="Times New Roman"/>
          <w:spacing w:val="-10"/>
        </w:rPr>
        <w:t xml:space="preserve"> </w:t>
      </w:r>
      <w:r w:rsidRPr="005422C2">
        <w:rPr>
          <w:rFonts w:ascii="Times New Roman" w:hAnsi="Times New Roman" w:cs="Times New Roman"/>
        </w:rPr>
        <w:t>timely</w:t>
      </w:r>
      <w:r w:rsidRPr="005422C2">
        <w:rPr>
          <w:rFonts w:ascii="Times New Roman" w:hAnsi="Times New Roman" w:cs="Times New Roman"/>
          <w:spacing w:val="-7"/>
        </w:rPr>
        <w:t xml:space="preserve"> </w:t>
      </w:r>
      <w:r w:rsidRPr="005422C2">
        <w:rPr>
          <w:rFonts w:ascii="Times New Roman" w:hAnsi="Times New Roman" w:cs="Times New Roman"/>
        </w:rPr>
        <w:t>accounting</w:t>
      </w:r>
      <w:r w:rsidRPr="005422C2">
        <w:rPr>
          <w:rFonts w:ascii="Times New Roman" w:hAnsi="Times New Roman" w:cs="Times New Roman"/>
          <w:spacing w:val="-9"/>
        </w:rPr>
        <w:t xml:space="preserve"> </w:t>
      </w:r>
      <w:r w:rsidRPr="005422C2">
        <w:rPr>
          <w:rFonts w:ascii="Times New Roman" w:hAnsi="Times New Roman" w:cs="Times New Roman"/>
        </w:rPr>
        <w:t>records</w:t>
      </w:r>
      <w:r w:rsidRPr="005422C2">
        <w:rPr>
          <w:rFonts w:ascii="Times New Roman" w:hAnsi="Times New Roman" w:cs="Times New Roman"/>
          <w:spacing w:val="-5"/>
        </w:rPr>
        <w:t xml:space="preserve"> </w:t>
      </w:r>
      <w:r w:rsidRPr="005422C2">
        <w:rPr>
          <w:rFonts w:ascii="Times New Roman" w:hAnsi="Times New Roman" w:cs="Times New Roman"/>
        </w:rPr>
        <w:t>in</w:t>
      </w:r>
      <w:r w:rsidRPr="005422C2">
        <w:rPr>
          <w:rFonts w:ascii="Times New Roman" w:hAnsi="Times New Roman" w:cs="Times New Roman"/>
          <w:spacing w:val="-9"/>
        </w:rPr>
        <w:t xml:space="preserve"> </w:t>
      </w:r>
      <w:r w:rsidRPr="005422C2">
        <w:rPr>
          <w:rFonts w:ascii="Times New Roman" w:hAnsi="Times New Roman" w:cs="Times New Roman"/>
        </w:rPr>
        <w:t>accordance</w:t>
      </w:r>
      <w:r w:rsidRPr="005422C2">
        <w:rPr>
          <w:rFonts w:ascii="Times New Roman" w:hAnsi="Times New Roman" w:cs="Times New Roman"/>
          <w:spacing w:val="-9"/>
        </w:rPr>
        <w:t xml:space="preserve"> </w:t>
      </w:r>
      <w:r w:rsidRPr="005422C2">
        <w:rPr>
          <w:rFonts w:ascii="Times New Roman" w:hAnsi="Times New Roman" w:cs="Times New Roman"/>
        </w:rPr>
        <w:t>with</w:t>
      </w:r>
      <w:r w:rsidRPr="005422C2">
        <w:rPr>
          <w:rFonts w:ascii="Times New Roman" w:hAnsi="Times New Roman" w:cs="Times New Roman"/>
          <w:spacing w:val="-6"/>
        </w:rPr>
        <w:t xml:space="preserve"> </w:t>
      </w:r>
      <w:r w:rsidRPr="005422C2">
        <w:rPr>
          <w:rFonts w:ascii="Times New Roman" w:hAnsi="Times New Roman" w:cs="Times New Roman"/>
        </w:rPr>
        <w:t>general accepted accounting</w:t>
      </w:r>
      <w:r w:rsidRPr="005422C2">
        <w:rPr>
          <w:rFonts w:ascii="Times New Roman" w:hAnsi="Times New Roman" w:cs="Times New Roman"/>
          <w:spacing w:val="-21"/>
        </w:rPr>
        <w:t xml:space="preserve"> </w:t>
      </w:r>
      <w:r w:rsidRPr="005422C2">
        <w:rPr>
          <w:rFonts w:ascii="Times New Roman" w:hAnsi="Times New Roman" w:cs="Times New Roman"/>
        </w:rPr>
        <w:t>standards;</w:t>
      </w:r>
    </w:p>
    <w:p w14:paraId="445E9FE2" w14:textId="77777777" w:rsidR="00CC377E" w:rsidRPr="005422C2" w:rsidRDefault="00440C27" w:rsidP="00CC377E">
      <w:pPr>
        <w:pStyle w:val="ListParagraph"/>
        <w:numPr>
          <w:ilvl w:val="0"/>
          <w:numId w:val="10"/>
        </w:numPr>
        <w:tabs>
          <w:tab w:val="left" w:pos="2639"/>
          <w:tab w:val="left" w:pos="2640"/>
        </w:tabs>
        <w:spacing w:before="129"/>
        <w:ind w:right="274"/>
        <w:rPr>
          <w:rFonts w:ascii="Times New Roman" w:hAnsi="Times New Roman" w:cs="Times New Roman"/>
        </w:rPr>
      </w:pPr>
      <w:r w:rsidRPr="005422C2">
        <w:rPr>
          <w:rFonts w:ascii="Times New Roman" w:hAnsi="Times New Roman" w:cs="Times New Roman"/>
        </w:rPr>
        <w:t>Updating</w:t>
      </w:r>
      <w:r w:rsidRPr="005422C2">
        <w:rPr>
          <w:rFonts w:ascii="Times New Roman" w:hAnsi="Times New Roman" w:cs="Times New Roman"/>
          <w:spacing w:val="-10"/>
        </w:rPr>
        <w:t xml:space="preserve"> </w:t>
      </w:r>
      <w:r w:rsidRPr="005422C2">
        <w:rPr>
          <w:rFonts w:ascii="Times New Roman" w:hAnsi="Times New Roman" w:cs="Times New Roman"/>
        </w:rPr>
        <w:t>of</w:t>
      </w:r>
      <w:r w:rsidRPr="005422C2">
        <w:rPr>
          <w:rFonts w:ascii="Times New Roman" w:hAnsi="Times New Roman" w:cs="Times New Roman"/>
          <w:spacing w:val="-7"/>
        </w:rPr>
        <w:t xml:space="preserve"> </w:t>
      </w:r>
      <w:r w:rsidRPr="005422C2">
        <w:rPr>
          <w:rFonts w:ascii="Times New Roman" w:hAnsi="Times New Roman" w:cs="Times New Roman"/>
        </w:rPr>
        <w:t>Clearinghouse</w:t>
      </w:r>
      <w:r w:rsidRPr="005422C2">
        <w:rPr>
          <w:rFonts w:ascii="Times New Roman" w:hAnsi="Times New Roman" w:cs="Times New Roman"/>
          <w:spacing w:val="-8"/>
        </w:rPr>
        <w:t xml:space="preserve"> </w:t>
      </w:r>
      <w:r w:rsidRPr="005422C2">
        <w:rPr>
          <w:rFonts w:ascii="Times New Roman" w:hAnsi="Times New Roman" w:cs="Times New Roman"/>
        </w:rPr>
        <w:t>resources</w:t>
      </w:r>
      <w:r w:rsidRPr="005422C2">
        <w:rPr>
          <w:rFonts w:ascii="Times New Roman" w:hAnsi="Times New Roman" w:cs="Times New Roman"/>
          <w:spacing w:val="-6"/>
        </w:rPr>
        <w:t xml:space="preserve"> </w:t>
      </w:r>
      <w:r w:rsidRPr="005422C2">
        <w:rPr>
          <w:rFonts w:ascii="Times New Roman" w:hAnsi="Times New Roman" w:cs="Times New Roman"/>
        </w:rPr>
        <w:t>in</w:t>
      </w:r>
      <w:r w:rsidRPr="005422C2">
        <w:rPr>
          <w:rFonts w:ascii="Times New Roman" w:hAnsi="Times New Roman" w:cs="Times New Roman"/>
          <w:spacing w:val="-7"/>
        </w:rPr>
        <w:t xml:space="preserve"> </w:t>
      </w:r>
      <w:r w:rsidRPr="005422C2">
        <w:rPr>
          <w:rFonts w:ascii="Times New Roman" w:hAnsi="Times New Roman" w:cs="Times New Roman"/>
        </w:rPr>
        <w:t>accordance</w:t>
      </w:r>
      <w:r w:rsidRPr="005422C2">
        <w:rPr>
          <w:rFonts w:ascii="Times New Roman" w:hAnsi="Times New Roman" w:cs="Times New Roman"/>
          <w:spacing w:val="-10"/>
        </w:rPr>
        <w:t xml:space="preserve"> </w:t>
      </w:r>
      <w:r w:rsidRPr="005422C2">
        <w:rPr>
          <w:rFonts w:ascii="Times New Roman" w:hAnsi="Times New Roman" w:cs="Times New Roman"/>
        </w:rPr>
        <w:t>with</w:t>
      </w:r>
      <w:r w:rsidRPr="005422C2">
        <w:rPr>
          <w:rFonts w:ascii="Times New Roman" w:hAnsi="Times New Roman" w:cs="Times New Roman"/>
          <w:spacing w:val="-13"/>
        </w:rPr>
        <w:t xml:space="preserve"> </w:t>
      </w:r>
      <w:r w:rsidRPr="005422C2">
        <w:rPr>
          <w:rFonts w:ascii="Times New Roman" w:hAnsi="Times New Roman" w:cs="Times New Roman"/>
        </w:rPr>
        <w:t>Library</w:t>
      </w:r>
      <w:r w:rsidRPr="005422C2">
        <w:rPr>
          <w:rFonts w:ascii="Times New Roman" w:hAnsi="Times New Roman" w:cs="Times New Roman"/>
          <w:spacing w:val="-10"/>
        </w:rPr>
        <w:t xml:space="preserve"> </w:t>
      </w:r>
      <w:r w:rsidRPr="005422C2">
        <w:rPr>
          <w:rFonts w:ascii="Times New Roman" w:hAnsi="Times New Roman" w:cs="Times New Roman"/>
        </w:rPr>
        <w:t>of</w:t>
      </w:r>
      <w:r w:rsidRPr="005422C2">
        <w:rPr>
          <w:rFonts w:ascii="Times New Roman" w:hAnsi="Times New Roman" w:cs="Times New Roman"/>
          <w:spacing w:val="-7"/>
        </w:rPr>
        <w:t xml:space="preserve"> </w:t>
      </w:r>
      <w:r w:rsidRPr="005422C2">
        <w:rPr>
          <w:rFonts w:ascii="Times New Roman" w:hAnsi="Times New Roman" w:cs="Times New Roman"/>
        </w:rPr>
        <w:t>Congress</w:t>
      </w:r>
      <w:r w:rsidRPr="005422C2">
        <w:rPr>
          <w:rFonts w:ascii="Times New Roman" w:hAnsi="Times New Roman" w:cs="Times New Roman"/>
          <w:spacing w:val="-11"/>
        </w:rPr>
        <w:t xml:space="preserve"> </w:t>
      </w:r>
      <w:r w:rsidRPr="005422C2">
        <w:rPr>
          <w:rFonts w:ascii="Times New Roman" w:hAnsi="Times New Roman" w:cs="Times New Roman"/>
        </w:rPr>
        <w:t>standards</w:t>
      </w:r>
    </w:p>
    <w:p w14:paraId="7D287624" w14:textId="77777777" w:rsidR="00C12021" w:rsidRPr="005422C2" w:rsidRDefault="00440C27" w:rsidP="00CC377E">
      <w:pPr>
        <w:pStyle w:val="ListParagraph"/>
        <w:numPr>
          <w:ilvl w:val="2"/>
          <w:numId w:val="11"/>
        </w:numPr>
        <w:tabs>
          <w:tab w:val="left" w:pos="1920"/>
          <w:tab w:val="left" w:pos="1921"/>
        </w:tabs>
        <w:spacing w:beforeLines="119" w:before="285"/>
        <w:ind w:left="1166" w:right="317" w:hanging="360"/>
        <w:jc w:val="left"/>
        <w:rPr>
          <w:rFonts w:ascii="Times New Roman" w:hAnsi="Times New Roman" w:cs="Times New Roman"/>
        </w:rPr>
      </w:pPr>
      <w:r w:rsidRPr="005422C2">
        <w:rPr>
          <w:rFonts w:ascii="Times New Roman" w:hAnsi="Times New Roman" w:cs="Times New Roman"/>
        </w:rPr>
        <w:t>Anything</w:t>
      </w:r>
      <w:r w:rsidRPr="005422C2">
        <w:rPr>
          <w:rFonts w:ascii="Times New Roman" w:hAnsi="Times New Roman" w:cs="Times New Roman"/>
          <w:spacing w:val="-7"/>
        </w:rPr>
        <w:t xml:space="preserve"> </w:t>
      </w:r>
      <w:r w:rsidRPr="005422C2">
        <w:rPr>
          <w:rFonts w:ascii="Times New Roman" w:hAnsi="Times New Roman" w:cs="Times New Roman"/>
        </w:rPr>
        <w:t>in</w:t>
      </w:r>
      <w:r w:rsidRPr="005422C2">
        <w:rPr>
          <w:rFonts w:ascii="Times New Roman" w:hAnsi="Times New Roman" w:cs="Times New Roman"/>
          <w:spacing w:val="-4"/>
        </w:rPr>
        <w:t xml:space="preserve"> </w:t>
      </w:r>
      <w:r w:rsidRPr="005422C2">
        <w:rPr>
          <w:rFonts w:ascii="Times New Roman" w:hAnsi="Times New Roman" w:cs="Times New Roman"/>
        </w:rPr>
        <w:t>addition</w:t>
      </w:r>
      <w:r w:rsidRPr="005422C2">
        <w:rPr>
          <w:rFonts w:ascii="Times New Roman" w:hAnsi="Times New Roman" w:cs="Times New Roman"/>
          <w:spacing w:val="-4"/>
        </w:rPr>
        <w:t xml:space="preserve"> </w:t>
      </w:r>
      <w:r w:rsidRPr="005422C2">
        <w:rPr>
          <w:rFonts w:ascii="Times New Roman" w:hAnsi="Times New Roman" w:cs="Times New Roman"/>
        </w:rPr>
        <w:t>to</w:t>
      </w:r>
      <w:r w:rsidRPr="005422C2">
        <w:rPr>
          <w:rFonts w:ascii="Times New Roman" w:hAnsi="Times New Roman" w:cs="Times New Roman"/>
          <w:spacing w:val="-7"/>
        </w:rPr>
        <w:t xml:space="preserve"> </w:t>
      </w:r>
      <w:r w:rsidRPr="005422C2">
        <w:rPr>
          <w:rFonts w:ascii="Times New Roman" w:hAnsi="Times New Roman" w:cs="Times New Roman"/>
        </w:rPr>
        <w:t>these</w:t>
      </w:r>
      <w:r w:rsidRPr="005422C2">
        <w:rPr>
          <w:rFonts w:ascii="Times New Roman" w:hAnsi="Times New Roman" w:cs="Times New Roman"/>
          <w:spacing w:val="-5"/>
        </w:rPr>
        <w:t xml:space="preserve"> </w:t>
      </w:r>
      <w:r w:rsidRPr="005422C2">
        <w:rPr>
          <w:rFonts w:ascii="Times New Roman" w:hAnsi="Times New Roman" w:cs="Times New Roman"/>
        </w:rPr>
        <w:t>services</w:t>
      </w:r>
      <w:r w:rsidRPr="005422C2">
        <w:rPr>
          <w:rFonts w:ascii="Times New Roman" w:hAnsi="Times New Roman" w:cs="Times New Roman"/>
          <w:spacing w:val="-6"/>
        </w:rPr>
        <w:t xml:space="preserve"> </w:t>
      </w:r>
      <w:r w:rsidRPr="005422C2">
        <w:rPr>
          <w:rFonts w:ascii="Times New Roman" w:hAnsi="Times New Roman" w:cs="Times New Roman"/>
        </w:rPr>
        <w:t>or</w:t>
      </w:r>
      <w:r w:rsidRPr="005422C2">
        <w:rPr>
          <w:rFonts w:ascii="Times New Roman" w:hAnsi="Times New Roman" w:cs="Times New Roman"/>
          <w:spacing w:val="-4"/>
        </w:rPr>
        <w:t xml:space="preserve"> </w:t>
      </w:r>
      <w:r w:rsidRPr="005422C2">
        <w:rPr>
          <w:rFonts w:ascii="Times New Roman" w:hAnsi="Times New Roman" w:cs="Times New Roman"/>
        </w:rPr>
        <w:t>any</w:t>
      </w:r>
      <w:r w:rsidRPr="005422C2">
        <w:rPr>
          <w:rFonts w:ascii="Times New Roman" w:hAnsi="Times New Roman" w:cs="Times New Roman"/>
          <w:spacing w:val="-7"/>
        </w:rPr>
        <w:t xml:space="preserve"> </w:t>
      </w:r>
      <w:r w:rsidRPr="005422C2">
        <w:rPr>
          <w:rFonts w:ascii="Times New Roman" w:hAnsi="Times New Roman" w:cs="Times New Roman"/>
        </w:rPr>
        <w:t>product</w:t>
      </w:r>
      <w:r w:rsidRPr="005422C2">
        <w:rPr>
          <w:rFonts w:ascii="Times New Roman" w:hAnsi="Times New Roman" w:cs="Times New Roman"/>
          <w:spacing w:val="-4"/>
        </w:rPr>
        <w:t xml:space="preserve"> </w:t>
      </w:r>
      <w:r w:rsidRPr="005422C2">
        <w:rPr>
          <w:rFonts w:ascii="Times New Roman" w:hAnsi="Times New Roman" w:cs="Times New Roman"/>
        </w:rPr>
        <w:t>that</w:t>
      </w:r>
      <w:r w:rsidRPr="005422C2">
        <w:rPr>
          <w:rFonts w:ascii="Times New Roman" w:hAnsi="Times New Roman" w:cs="Times New Roman"/>
          <w:spacing w:val="-4"/>
        </w:rPr>
        <w:t xml:space="preserve"> </w:t>
      </w:r>
      <w:r w:rsidRPr="005422C2">
        <w:rPr>
          <w:rFonts w:ascii="Times New Roman" w:hAnsi="Times New Roman" w:cs="Times New Roman"/>
        </w:rPr>
        <w:t>contains</w:t>
      </w:r>
      <w:r w:rsidRPr="005422C2">
        <w:rPr>
          <w:rFonts w:ascii="Times New Roman" w:hAnsi="Times New Roman" w:cs="Times New Roman"/>
          <w:spacing w:val="-6"/>
        </w:rPr>
        <w:t xml:space="preserve"> </w:t>
      </w:r>
      <w:r w:rsidRPr="005422C2">
        <w:rPr>
          <w:rFonts w:ascii="Times New Roman" w:hAnsi="Times New Roman" w:cs="Times New Roman"/>
        </w:rPr>
        <w:t>added</w:t>
      </w:r>
      <w:r w:rsidRPr="005422C2">
        <w:rPr>
          <w:rFonts w:ascii="Times New Roman" w:hAnsi="Times New Roman" w:cs="Times New Roman"/>
          <w:spacing w:val="-4"/>
        </w:rPr>
        <w:t xml:space="preserve"> </w:t>
      </w:r>
      <w:r w:rsidRPr="005422C2">
        <w:rPr>
          <w:rFonts w:ascii="Times New Roman" w:hAnsi="Times New Roman" w:cs="Times New Roman"/>
        </w:rPr>
        <w:t>value</w:t>
      </w:r>
      <w:r w:rsidRPr="005422C2">
        <w:rPr>
          <w:rFonts w:ascii="Times New Roman" w:hAnsi="Times New Roman" w:cs="Times New Roman"/>
          <w:spacing w:val="-4"/>
        </w:rPr>
        <w:t xml:space="preserve"> </w:t>
      </w:r>
      <w:r w:rsidRPr="005422C2">
        <w:rPr>
          <w:rFonts w:ascii="Times New Roman" w:hAnsi="Times New Roman" w:cs="Times New Roman"/>
          <w:spacing w:val="-3"/>
        </w:rPr>
        <w:t>from</w:t>
      </w:r>
      <w:r w:rsidRPr="005422C2">
        <w:rPr>
          <w:rFonts w:ascii="Times New Roman" w:hAnsi="Times New Roman" w:cs="Times New Roman"/>
          <w:spacing w:val="-4"/>
        </w:rPr>
        <w:t xml:space="preserve"> </w:t>
      </w:r>
      <w:r w:rsidRPr="005422C2">
        <w:rPr>
          <w:rFonts w:ascii="Times New Roman" w:hAnsi="Times New Roman" w:cs="Times New Roman"/>
        </w:rPr>
        <w:t>the Clearinghouse may generate program</w:t>
      </w:r>
      <w:r w:rsidRPr="005422C2">
        <w:rPr>
          <w:rFonts w:ascii="Times New Roman" w:hAnsi="Times New Roman" w:cs="Times New Roman"/>
          <w:spacing w:val="-35"/>
        </w:rPr>
        <w:t xml:space="preserve"> </w:t>
      </w:r>
      <w:r w:rsidRPr="005422C2">
        <w:rPr>
          <w:rFonts w:ascii="Times New Roman" w:hAnsi="Times New Roman" w:cs="Times New Roman"/>
        </w:rPr>
        <w:t>income.</w:t>
      </w:r>
    </w:p>
    <w:p w14:paraId="14494981" w14:textId="77777777" w:rsidR="00C12021" w:rsidRPr="005422C2" w:rsidRDefault="00440C27" w:rsidP="00CC377E">
      <w:pPr>
        <w:pStyle w:val="ListParagraph"/>
        <w:numPr>
          <w:ilvl w:val="2"/>
          <w:numId w:val="11"/>
        </w:numPr>
        <w:tabs>
          <w:tab w:val="left" w:pos="1920"/>
          <w:tab w:val="left" w:pos="1921"/>
        </w:tabs>
        <w:spacing w:beforeLines="119" w:before="285"/>
        <w:ind w:left="1166" w:right="317" w:hanging="360"/>
        <w:jc w:val="left"/>
        <w:rPr>
          <w:rFonts w:ascii="Times New Roman" w:hAnsi="Times New Roman" w:cs="Times New Roman"/>
        </w:rPr>
      </w:pPr>
      <w:r w:rsidRPr="005422C2">
        <w:rPr>
          <w:rFonts w:ascii="Times New Roman" w:hAnsi="Times New Roman" w:cs="Times New Roman"/>
        </w:rPr>
        <w:t>All</w:t>
      </w:r>
      <w:r w:rsidRPr="005422C2">
        <w:rPr>
          <w:rFonts w:ascii="Times New Roman" w:hAnsi="Times New Roman" w:cs="Times New Roman"/>
          <w:spacing w:val="-7"/>
        </w:rPr>
        <w:t xml:space="preserve"> </w:t>
      </w:r>
      <w:r w:rsidRPr="005422C2">
        <w:rPr>
          <w:rFonts w:ascii="Times New Roman" w:hAnsi="Times New Roman" w:cs="Times New Roman"/>
        </w:rPr>
        <w:t>requirements</w:t>
      </w:r>
      <w:r w:rsidRPr="005422C2">
        <w:rPr>
          <w:rFonts w:ascii="Times New Roman" w:hAnsi="Times New Roman" w:cs="Times New Roman"/>
          <w:spacing w:val="-6"/>
        </w:rPr>
        <w:t xml:space="preserve"> </w:t>
      </w:r>
      <w:r w:rsidRPr="005422C2">
        <w:rPr>
          <w:rFonts w:ascii="Times New Roman" w:hAnsi="Times New Roman" w:cs="Times New Roman"/>
        </w:rPr>
        <w:t>in</w:t>
      </w:r>
      <w:r w:rsidRPr="005422C2">
        <w:rPr>
          <w:rFonts w:ascii="Times New Roman" w:hAnsi="Times New Roman" w:cs="Times New Roman"/>
          <w:spacing w:val="-9"/>
        </w:rPr>
        <w:t xml:space="preserve"> </w:t>
      </w:r>
      <w:r w:rsidRPr="005422C2">
        <w:rPr>
          <w:rFonts w:ascii="Times New Roman" w:hAnsi="Times New Roman" w:cs="Times New Roman"/>
        </w:rPr>
        <w:t>this</w:t>
      </w:r>
      <w:r w:rsidRPr="005422C2">
        <w:rPr>
          <w:rFonts w:ascii="Times New Roman" w:hAnsi="Times New Roman" w:cs="Times New Roman"/>
          <w:spacing w:val="-6"/>
        </w:rPr>
        <w:t xml:space="preserve"> </w:t>
      </w:r>
      <w:r w:rsidRPr="005422C2">
        <w:rPr>
          <w:rFonts w:ascii="Times New Roman" w:hAnsi="Times New Roman" w:cs="Times New Roman"/>
        </w:rPr>
        <w:t>section</w:t>
      </w:r>
      <w:r w:rsidRPr="005422C2">
        <w:rPr>
          <w:rFonts w:ascii="Times New Roman" w:hAnsi="Times New Roman" w:cs="Times New Roman"/>
          <w:spacing w:val="-4"/>
        </w:rPr>
        <w:t xml:space="preserve"> </w:t>
      </w:r>
      <w:r w:rsidRPr="005422C2">
        <w:rPr>
          <w:rFonts w:ascii="Times New Roman" w:hAnsi="Times New Roman" w:cs="Times New Roman"/>
        </w:rPr>
        <w:t>must</w:t>
      </w:r>
      <w:r w:rsidRPr="005422C2">
        <w:rPr>
          <w:rFonts w:ascii="Times New Roman" w:hAnsi="Times New Roman" w:cs="Times New Roman"/>
          <w:spacing w:val="-4"/>
        </w:rPr>
        <w:t xml:space="preserve"> </w:t>
      </w:r>
      <w:r w:rsidRPr="005422C2">
        <w:rPr>
          <w:rFonts w:ascii="Times New Roman" w:hAnsi="Times New Roman" w:cs="Times New Roman"/>
        </w:rPr>
        <w:t>be</w:t>
      </w:r>
      <w:r w:rsidRPr="005422C2">
        <w:rPr>
          <w:rFonts w:ascii="Times New Roman" w:hAnsi="Times New Roman" w:cs="Times New Roman"/>
          <w:spacing w:val="-5"/>
        </w:rPr>
        <w:t xml:space="preserve"> </w:t>
      </w:r>
      <w:r w:rsidRPr="005422C2">
        <w:rPr>
          <w:rFonts w:ascii="Times New Roman" w:hAnsi="Times New Roman" w:cs="Times New Roman"/>
        </w:rPr>
        <w:t>funded</w:t>
      </w:r>
      <w:r w:rsidRPr="005422C2">
        <w:rPr>
          <w:rFonts w:ascii="Times New Roman" w:hAnsi="Times New Roman" w:cs="Times New Roman"/>
          <w:spacing w:val="-7"/>
        </w:rPr>
        <w:t xml:space="preserve"> </w:t>
      </w:r>
      <w:r w:rsidRPr="005422C2">
        <w:rPr>
          <w:rFonts w:ascii="Times New Roman" w:hAnsi="Times New Roman" w:cs="Times New Roman"/>
        </w:rPr>
        <w:t>by</w:t>
      </w:r>
      <w:r w:rsidRPr="005422C2">
        <w:rPr>
          <w:rFonts w:ascii="Times New Roman" w:hAnsi="Times New Roman" w:cs="Times New Roman"/>
          <w:spacing w:val="-5"/>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Clearinghouse</w:t>
      </w:r>
      <w:r w:rsidRPr="005422C2">
        <w:rPr>
          <w:rFonts w:ascii="Times New Roman" w:hAnsi="Times New Roman" w:cs="Times New Roman"/>
          <w:spacing w:val="-5"/>
        </w:rPr>
        <w:t xml:space="preserve"> </w:t>
      </w:r>
      <w:r w:rsidRPr="005422C2">
        <w:rPr>
          <w:rFonts w:ascii="Times New Roman" w:hAnsi="Times New Roman" w:cs="Times New Roman"/>
        </w:rPr>
        <w:t>grant</w:t>
      </w:r>
      <w:r w:rsidRPr="005422C2">
        <w:rPr>
          <w:rFonts w:ascii="Times New Roman" w:hAnsi="Times New Roman" w:cs="Times New Roman"/>
          <w:spacing w:val="-4"/>
        </w:rPr>
        <w:t xml:space="preserve"> </w:t>
      </w:r>
      <w:r w:rsidRPr="005422C2">
        <w:rPr>
          <w:rFonts w:ascii="Times New Roman" w:hAnsi="Times New Roman" w:cs="Times New Roman"/>
        </w:rPr>
        <w:t>and</w:t>
      </w:r>
      <w:r w:rsidRPr="005422C2">
        <w:rPr>
          <w:rFonts w:ascii="Times New Roman" w:hAnsi="Times New Roman" w:cs="Times New Roman"/>
          <w:spacing w:val="-4"/>
        </w:rPr>
        <w:t xml:space="preserve"> </w:t>
      </w:r>
      <w:r w:rsidRPr="005422C2">
        <w:rPr>
          <w:rFonts w:ascii="Times New Roman" w:hAnsi="Times New Roman" w:cs="Times New Roman"/>
        </w:rPr>
        <w:t>are</w:t>
      </w:r>
      <w:r w:rsidRPr="005422C2">
        <w:rPr>
          <w:rFonts w:ascii="Times New Roman" w:hAnsi="Times New Roman" w:cs="Times New Roman"/>
          <w:spacing w:val="-5"/>
        </w:rPr>
        <w:t xml:space="preserve"> </w:t>
      </w:r>
      <w:r w:rsidRPr="005422C2">
        <w:rPr>
          <w:rFonts w:ascii="Times New Roman" w:hAnsi="Times New Roman" w:cs="Times New Roman"/>
          <w:spacing w:val="-3"/>
        </w:rPr>
        <w:t>to</w:t>
      </w:r>
      <w:r w:rsidRPr="005422C2">
        <w:rPr>
          <w:rFonts w:ascii="Times New Roman" w:hAnsi="Times New Roman" w:cs="Times New Roman"/>
          <w:spacing w:val="-9"/>
        </w:rPr>
        <w:t xml:space="preserve"> </w:t>
      </w:r>
      <w:r w:rsidRPr="005422C2">
        <w:rPr>
          <w:rFonts w:ascii="Times New Roman" w:hAnsi="Times New Roman" w:cs="Times New Roman"/>
        </w:rPr>
        <w:t xml:space="preserve">be provided </w:t>
      </w:r>
      <w:r w:rsidRPr="005422C2">
        <w:rPr>
          <w:rFonts w:ascii="Times New Roman" w:hAnsi="Times New Roman" w:cs="Times New Roman"/>
          <w:spacing w:val="-3"/>
        </w:rPr>
        <w:t xml:space="preserve">to </w:t>
      </w:r>
      <w:r w:rsidRPr="005422C2">
        <w:rPr>
          <w:rFonts w:ascii="Times New Roman" w:hAnsi="Times New Roman" w:cs="Times New Roman"/>
        </w:rPr>
        <w:t>the SBDC network at no cost or</w:t>
      </w:r>
      <w:r w:rsidRPr="005422C2">
        <w:rPr>
          <w:rFonts w:ascii="Times New Roman" w:hAnsi="Times New Roman" w:cs="Times New Roman"/>
          <w:spacing w:val="-30"/>
        </w:rPr>
        <w:t xml:space="preserve"> </w:t>
      </w:r>
      <w:r w:rsidRPr="005422C2">
        <w:rPr>
          <w:rFonts w:ascii="Times New Roman" w:hAnsi="Times New Roman" w:cs="Times New Roman"/>
        </w:rPr>
        <w:t>fee.</w:t>
      </w:r>
    </w:p>
    <w:p w14:paraId="5A95883E" w14:textId="77777777" w:rsidR="00C12021" w:rsidRPr="005422C2" w:rsidRDefault="00440C27">
      <w:pPr>
        <w:pStyle w:val="ListParagraph"/>
        <w:numPr>
          <w:ilvl w:val="1"/>
          <w:numId w:val="11"/>
        </w:numPr>
        <w:tabs>
          <w:tab w:val="left" w:pos="839"/>
          <w:tab w:val="left" w:pos="840"/>
        </w:tabs>
        <w:ind w:hanging="722"/>
        <w:rPr>
          <w:rFonts w:ascii="Times New Roman" w:hAnsi="Times New Roman" w:cs="Times New Roman"/>
        </w:rPr>
      </w:pPr>
      <w:bookmarkStart w:id="11" w:name="_bookmark7"/>
      <w:bookmarkEnd w:id="11"/>
      <w:r w:rsidRPr="005422C2">
        <w:rPr>
          <w:rFonts w:ascii="Times New Roman" w:hAnsi="Times New Roman" w:cs="Times New Roman"/>
        </w:rPr>
        <w:t>Program</w:t>
      </w:r>
      <w:r w:rsidRPr="005422C2">
        <w:rPr>
          <w:rFonts w:ascii="Times New Roman" w:hAnsi="Times New Roman" w:cs="Times New Roman"/>
          <w:spacing w:val="-11"/>
        </w:rPr>
        <w:t xml:space="preserve"> </w:t>
      </w:r>
      <w:r w:rsidRPr="005422C2">
        <w:rPr>
          <w:rFonts w:ascii="Times New Roman" w:hAnsi="Times New Roman" w:cs="Times New Roman"/>
        </w:rPr>
        <w:t>Income</w:t>
      </w:r>
    </w:p>
    <w:p w14:paraId="35989D13" w14:textId="77777777" w:rsidR="00C12021" w:rsidRPr="005422C2" w:rsidRDefault="00440C27">
      <w:pPr>
        <w:pStyle w:val="BodyText"/>
        <w:spacing w:line="242" w:lineRule="auto"/>
        <w:ind w:left="839" w:right="123"/>
        <w:rPr>
          <w:rFonts w:ascii="Times New Roman" w:hAnsi="Times New Roman" w:cs="Times New Roman"/>
        </w:rPr>
      </w:pPr>
      <w:r w:rsidRPr="005422C2">
        <w:rPr>
          <w:rFonts w:ascii="Times New Roman" w:hAnsi="Times New Roman" w:cs="Times New Roman"/>
        </w:rPr>
        <w:t>Program income must be used to further the objectives of the Clearinghouse program and cannot be used for other purposes. Additional requirements for program income include:</w:t>
      </w:r>
    </w:p>
    <w:p w14:paraId="3ACEA09E" w14:textId="77777777" w:rsidR="00C12021" w:rsidRPr="005422C2" w:rsidRDefault="00440C27">
      <w:pPr>
        <w:pStyle w:val="ListParagraph"/>
        <w:numPr>
          <w:ilvl w:val="0"/>
          <w:numId w:val="9"/>
        </w:numPr>
        <w:tabs>
          <w:tab w:val="left" w:pos="1919"/>
          <w:tab w:val="left" w:pos="1920"/>
        </w:tabs>
        <w:spacing w:before="129" w:line="242" w:lineRule="auto"/>
        <w:ind w:right="454"/>
        <w:rPr>
          <w:rFonts w:ascii="Times New Roman" w:hAnsi="Times New Roman" w:cs="Times New Roman"/>
        </w:rPr>
      </w:pPr>
      <w:r w:rsidRPr="005422C2">
        <w:rPr>
          <w:rFonts w:ascii="Times New Roman" w:hAnsi="Times New Roman" w:cs="Times New Roman"/>
        </w:rPr>
        <w:t>Program</w:t>
      </w:r>
      <w:r w:rsidRPr="005422C2">
        <w:rPr>
          <w:rFonts w:ascii="Times New Roman" w:hAnsi="Times New Roman" w:cs="Times New Roman"/>
          <w:spacing w:val="-5"/>
        </w:rPr>
        <w:t xml:space="preserve"> </w:t>
      </w:r>
      <w:r w:rsidRPr="005422C2">
        <w:rPr>
          <w:rFonts w:ascii="Times New Roman" w:hAnsi="Times New Roman" w:cs="Times New Roman"/>
        </w:rPr>
        <w:t>income</w:t>
      </w:r>
      <w:r w:rsidRPr="005422C2">
        <w:rPr>
          <w:rFonts w:ascii="Times New Roman" w:hAnsi="Times New Roman" w:cs="Times New Roman"/>
          <w:spacing w:val="-8"/>
        </w:rPr>
        <w:t xml:space="preserve"> </w:t>
      </w:r>
      <w:r w:rsidRPr="005422C2">
        <w:rPr>
          <w:rFonts w:ascii="Times New Roman" w:hAnsi="Times New Roman" w:cs="Times New Roman"/>
        </w:rPr>
        <w:t>may</w:t>
      </w:r>
      <w:r w:rsidRPr="005422C2">
        <w:rPr>
          <w:rFonts w:ascii="Times New Roman" w:hAnsi="Times New Roman" w:cs="Times New Roman"/>
          <w:spacing w:val="-6"/>
        </w:rPr>
        <w:t xml:space="preserve"> </w:t>
      </w:r>
      <w:r w:rsidRPr="005422C2">
        <w:rPr>
          <w:rFonts w:ascii="Times New Roman" w:hAnsi="Times New Roman" w:cs="Times New Roman"/>
        </w:rPr>
        <w:t>be</w:t>
      </w:r>
      <w:r w:rsidRPr="005422C2">
        <w:rPr>
          <w:rFonts w:ascii="Times New Roman" w:hAnsi="Times New Roman" w:cs="Times New Roman"/>
          <w:spacing w:val="-8"/>
        </w:rPr>
        <w:t xml:space="preserve"> </w:t>
      </w:r>
      <w:r w:rsidRPr="005422C2">
        <w:rPr>
          <w:rFonts w:ascii="Times New Roman" w:hAnsi="Times New Roman" w:cs="Times New Roman"/>
        </w:rPr>
        <w:t>charged</w:t>
      </w:r>
      <w:r w:rsidRPr="005422C2">
        <w:rPr>
          <w:rFonts w:ascii="Times New Roman" w:hAnsi="Times New Roman" w:cs="Times New Roman"/>
          <w:spacing w:val="-5"/>
        </w:rPr>
        <w:t xml:space="preserve"> </w:t>
      </w:r>
      <w:r w:rsidRPr="005422C2">
        <w:rPr>
          <w:rFonts w:ascii="Times New Roman" w:hAnsi="Times New Roman" w:cs="Times New Roman"/>
        </w:rPr>
        <w:t>as</w:t>
      </w:r>
      <w:r w:rsidRPr="005422C2">
        <w:rPr>
          <w:rFonts w:ascii="Times New Roman" w:hAnsi="Times New Roman" w:cs="Times New Roman"/>
          <w:spacing w:val="-4"/>
        </w:rPr>
        <w:t xml:space="preserve"> </w:t>
      </w:r>
      <w:r w:rsidRPr="005422C2">
        <w:rPr>
          <w:rFonts w:ascii="Times New Roman" w:hAnsi="Times New Roman" w:cs="Times New Roman"/>
        </w:rPr>
        <w:t>a</w:t>
      </w:r>
      <w:r w:rsidRPr="005422C2">
        <w:rPr>
          <w:rFonts w:ascii="Times New Roman" w:hAnsi="Times New Roman" w:cs="Times New Roman"/>
          <w:spacing w:val="-6"/>
        </w:rPr>
        <w:t xml:space="preserve"> </w:t>
      </w:r>
      <w:r w:rsidRPr="005422C2">
        <w:rPr>
          <w:rFonts w:ascii="Times New Roman" w:hAnsi="Times New Roman" w:cs="Times New Roman"/>
        </w:rPr>
        <w:t>fee</w:t>
      </w:r>
      <w:r w:rsidRPr="005422C2">
        <w:rPr>
          <w:rFonts w:ascii="Times New Roman" w:hAnsi="Times New Roman" w:cs="Times New Roman"/>
          <w:spacing w:val="-6"/>
        </w:rPr>
        <w:t xml:space="preserve"> </w:t>
      </w:r>
      <w:r w:rsidRPr="005422C2">
        <w:rPr>
          <w:rFonts w:ascii="Times New Roman" w:hAnsi="Times New Roman" w:cs="Times New Roman"/>
        </w:rPr>
        <w:t>for</w:t>
      </w:r>
      <w:r w:rsidRPr="005422C2">
        <w:rPr>
          <w:rFonts w:ascii="Times New Roman" w:hAnsi="Times New Roman" w:cs="Times New Roman"/>
          <w:spacing w:val="-7"/>
        </w:rPr>
        <w:t xml:space="preserve"> </w:t>
      </w:r>
      <w:r w:rsidRPr="005422C2">
        <w:rPr>
          <w:rFonts w:ascii="Times New Roman" w:hAnsi="Times New Roman" w:cs="Times New Roman"/>
        </w:rPr>
        <w:t>services</w:t>
      </w:r>
      <w:r w:rsidRPr="005422C2">
        <w:rPr>
          <w:rFonts w:ascii="Times New Roman" w:hAnsi="Times New Roman" w:cs="Times New Roman"/>
          <w:spacing w:val="-4"/>
        </w:rPr>
        <w:t xml:space="preserve"> </w:t>
      </w:r>
      <w:r w:rsidRPr="005422C2">
        <w:rPr>
          <w:rFonts w:ascii="Times New Roman" w:hAnsi="Times New Roman" w:cs="Times New Roman"/>
        </w:rPr>
        <w:t>provided</w:t>
      </w:r>
      <w:r w:rsidRPr="005422C2">
        <w:rPr>
          <w:rFonts w:ascii="Times New Roman" w:hAnsi="Times New Roman" w:cs="Times New Roman"/>
          <w:spacing w:val="-8"/>
        </w:rPr>
        <w:t xml:space="preserve"> </w:t>
      </w:r>
      <w:r w:rsidRPr="005422C2">
        <w:rPr>
          <w:rFonts w:ascii="Times New Roman" w:hAnsi="Times New Roman" w:cs="Times New Roman"/>
        </w:rPr>
        <w:t>outside</w:t>
      </w:r>
      <w:r w:rsidRPr="005422C2">
        <w:rPr>
          <w:rFonts w:ascii="Times New Roman" w:hAnsi="Times New Roman" w:cs="Times New Roman"/>
          <w:spacing w:val="-8"/>
        </w:rPr>
        <w:t xml:space="preserve"> </w:t>
      </w:r>
      <w:r w:rsidRPr="005422C2">
        <w:rPr>
          <w:rFonts w:ascii="Times New Roman" w:hAnsi="Times New Roman" w:cs="Times New Roman"/>
        </w:rPr>
        <w:t>the</w:t>
      </w:r>
      <w:r w:rsidRPr="005422C2">
        <w:rPr>
          <w:rFonts w:ascii="Times New Roman" w:hAnsi="Times New Roman" w:cs="Times New Roman"/>
          <w:spacing w:val="-9"/>
        </w:rPr>
        <w:t xml:space="preserve"> </w:t>
      </w:r>
      <w:r w:rsidRPr="005422C2">
        <w:rPr>
          <w:rFonts w:ascii="Times New Roman" w:hAnsi="Times New Roman" w:cs="Times New Roman"/>
        </w:rPr>
        <w:t>requirements</w:t>
      </w:r>
      <w:r w:rsidRPr="005422C2">
        <w:rPr>
          <w:rFonts w:ascii="Times New Roman" w:hAnsi="Times New Roman" w:cs="Times New Roman"/>
          <w:spacing w:val="-4"/>
        </w:rPr>
        <w:t xml:space="preserve"> </w:t>
      </w:r>
      <w:r w:rsidRPr="005422C2">
        <w:rPr>
          <w:rFonts w:ascii="Times New Roman" w:hAnsi="Times New Roman" w:cs="Times New Roman"/>
        </w:rPr>
        <w:t>listed under section</w:t>
      </w:r>
      <w:r w:rsidRPr="005422C2">
        <w:rPr>
          <w:rFonts w:ascii="Times New Roman" w:hAnsi="Times New Roman" w:cs="Times New Roman"/>
          <w:spacing w:val="-14"/>
        </w:rPr>
        <w:t xml:space="preserve"> </w:t>
      </w:r>
      <w:hyperlink w:anchor="_bookmark6" w:history="1">
        <w:r w:rsidRPr="005422C2">
          <w:rPr>
            <w:rFonts w:ascii="Times New Roman" w:hAnsi="Times New Roman" w:cs="Times New Roman"/>
            <w:color w:val="0000FF"/>
            <w:u w:val="single" w:color="0000FF"/>
          </w:rPr>
          <w:t>2.1</w:t>
        </w:r>
        <w:r w:rsidRPr="005422C2">
          <w:rPr>
            <w:rFonts w:ascii="Times New Roman" w:hAnsi="Times New Roman" w:cs="Times New Roman"/>
          </w:rPr>
          <w:t>.</w:t>
        </w:r>
      </w:hyperlink>
    </w:p>
    <w:p w14:paraId="23F4A883" w14:textId="77777777" w:rsidR="00C12021" w:rsidRPr="005422C2" w:rsidRDefault="00440C27">
      <w:pPr>
        <w:pStyle w:val="ListParagraph"/>
        <w:numPr>
          <w:ilvl w:val="0"/>
          <w:numId w:val="9"/>
        </w:numPr>
        <w:tabs>
          <w:tab w:val="left" w:pos="1919"/>
          <w:tab w:val="left" w:pos="1920"/>
        </w:tabs>
        <w:spacing w:before="131"/>
        <w:ind w:left="1919" w:right="489" w:hanging="362"/>
        <w:rPr>
          <w:rFonts w:ascii="Times New Roman" w:hAnsi="Times New Roman" w:cs="Times New Roman"/>
        </w:rPr>
      </w:pPr>
      <w:r w:rsidRPr="005422C2">
        <w:rPr>
          <w:rFonts w:ascii="Times New Roman" w:hAnsi="Times New Roman" w:cs="Times New Roman"/>
        </w:rPr>
        <w:t>Any</w:t>
      </w:r>
      <w:r w:rsidRPr="005422C2">
        <w:rPr>
          <w:rFonts w:ascii="Times New Roman" w:hAnsi="Times New Roman" w:cs="Times New Roman"/>
          <w:spacing w:val="-6"/>
        </w:rPr>
        <w:t xml:space="preserve"> </w:t>
      </w:r>
      <w:r w:rsidRPr="005422C2">
        <w:rPr>
          <w:rFonts w:ascii="Times New Roman" w:hAnsi="Times New Roman" w:cs="Times New Roman"/>
        </w:rPr>
        <w:t>activities</w:t>
      </w:r>
      <w:r w:rsidRPr="005422C2">
        <w:rPr>
          <w:rFonts w:ascii="Times New Roman" w:hAnsi="Times New Roman" w:cs="Times New Roman"/>
          <w:spacing w:val="-4"/>
        </w:rPr>
        <w:t xml:space="preserve"> </w:t>
      </w:r>
      <w:r w:rsidRPr="005422C2">
        <w:rPr>
          <w:rFonts w:ascii="Times New Roman" w:hAnsi="Times New Roman" w:cs="Times New Roman"/>
        </w:rPr>
        <w:t>that</w:t>
      </w:r>
      <w:r w:rsidRPr="005422C2">
        <w:rPr>
          <w:rFonts w:ascii="Times New Roman" w:hAnsi="Times New Roman" w:cs="Times New Roman"/>
          <w:spacing w:val="-5"/>
        </w:rPr>
        <w:t xml:space="preserve"> </w:t>
      </w:r>
      <w:r w:rsidRPr="005422C2">
        <w:rPr>
          <w:rFonts w:ascii="Times New Roman" w:hAnsi="Times New Roman" w:cs="Times New Roman"/>
        </w:rPr>
        <w:t>generate</w:t>
      </w:r>
      <w:r w:rsidRPr="005422C2">
        <w:rPr>
          <w:rFonts w:ascii="Times New Roman" w:hAnsi="Times New Roman" w:cs="Times New Roman"/>
          <w:spacing w:val="-8"/>
        </w:rPr>
        <w:t xml:space="preserve"> </w:t>
      </w:r>
      <w:r w:rsidRPr="005422C2">
        <w:rPr>
          <w:rFonts w:ascii="Times New Roman" w:hAnsi="Times New Roman" w:cs="Times New Roman"/>
        </w:rPr>
        <w:t>program</w:t>
      </w:r>
      <w:r w:rsidRPr="005422C2">
        <w:rPr>
          <w:rFonts w:ascii="Times New Roman" w:hAnsi="Times New Roman" w:cs="Times New Roman"/>
          <w:spacing w:val="-5"/>
        </w:rPr>
        <w:t xml:space="preserve"> </w:t>
      </w:r>
      <w:r w:rsidRPr="005422C2">
        <w:rPr>
          <w:rFonts w:ascii="Times New Roman" w:hAnsi="Times New Roman" w:cs="Times New Roman"/>
        </w:rPr>
        <w:t>income</w:t>
      </w:r>
      <w:r w:rsidRPr="005422C2">
        <w:rPr>
          <w:rFonts w:ascii="Times New Roman" w:hAnsi="Times New Roman" w:cs="Times New Roman"/>
          <w:spacing w:val="-8"/>
        </w:rPr>
        <w:t xml:space="preserve"> </w:t>
      </w:r>
      <w:r w:rsidRPr="005422C2">
        <w:rPr>
          <w:rFonts w:ascii="Times New Roman" w:hAnsi="Times New Roman" w:cs="Times New Roman"/>
        </w:rPr>
        <w:t>may</w:t>
      </w:r>
      <w:r w:rsidRPr="005422C2">
        <w:rPr>
          <w:rFonts w:ascii="Times New Roman" w:hAnsi="Times New Roman" w:cs="Times New Roman"/>
          <w:spacing w:val="-8"/>
        </w:rPr>
        <w:t xml:space="preserve"> </w:t>
      </w:r>
      <w:r w:rsidRPr="005422C2">
        <w:rPr>
          <w:rFonts w:ascii="Times New Roman" w:hAnsi="Times New Roman" w:cs="Times New Roman"/>
        </w:rPr>
        <w:t>never</w:t>
      </w:r>
      <w:r w:rsidRPr="005422C2">
        <w:rPr>
          <w:rFonts w:ascii="Times New Roman" w:hAnsi="Times New Roman" w:cs="Times New Roman"/>
          <w:spacing w:val="-7"/>
        </w:rPr>
        <w:t xml:space="preserve"> </w:t>
      </w:r>
      <w:r w:rsidRPr="005422C2">
        <w:rPr>
          <w:rFonts w:ascii="Times New Roman" w:hAnsi="Times New Roman" w:cs="Times New Roman"/>
        </w:rPr>
        <w:t>take</w:t>
      </w:r>
      <w:r w:rsidRPr="005422C2">
        <w:rPr>
          <w:rFonts w:ascii="Times New Roman" w:hAnsi="Times New Roman" w:cs="Times New Roman"/>
          <w:spacing w:val="-6"/>
        </w:rPr>
        <w:t xml:space="preserve"> </w:t>
      </w:r>
      <w:r w:rsidRPr="005422C2">
        <w:rPr>
          <w:rFonts w:ascii="Times New Roman" w:hAnsi="Times New Roman" w:cs="Times New Roman"/>
        </w:rPr>
        <w:t>priority</w:t>
      </w:r>
      <w:r w:rsidRPr="005422C2">
        <w:rPr>
          <w:rFonts w:ascii="Times New Roman" w:hAnsi="Times New Roman" w:cs="Times New Roman"/>
          <w:spacing w:val="-8"/>
        </w:rPr>
        <w:t xml:space="preserve"> </w:t>
      </w:r>
      <w:r w:rsidRPr="005422C2">
        <w:rPr>
          <w:rFonts w:ascii="Times New Roman" w:hAnsi="Times New Roman" w:cs="Times New Roman"/>
        </w:rPr>
        <w:t>over</w:t>
      </w:r>
      <w:r w:rsidRPr="005422C2">
        <w:rPr>
          <w:rFonts w:ascii="Times New Roman" w:hAnsi="Times New Roman" w:cs="Times New Roman"/>
          <w:spacing w:val="-5"/>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functions</w:t>
      </w:r>
      <w:r w:rsidRPr="005422C2">
        <w:rPr>
          <w:rFonts w:ascii="Times New Roman" w:hAnsi="Times New Roman" w:cs="Times New Roman"/>
          <w:spacing w:val="-4"/>
        </w:rPr>
        <w:t xml:space="preserve"> </w:t>
      </w:r>
      <w:r w:rsidRPr="005422C2">
        <w:rPr>
          <w:rFonts w:ascii="Times New Roman" w:hAnsi="Times New Roman" w:cs="Times New Roman"/>
        </w:rPr>
        <w:t>of</w:t>
      </w:r>
      <w:r w:rsidRPr="005422C2">
        <w:rPr>
          <w:rFonts w:ascii="Times New Roman" w:hAnsi="Times New Roman" w:cs="Times New Roman"/>
          <w:spacing w:val="-5"/>
        </w:rPr>
        <w:t xml:space="preserve"> </w:t>
      </w:r>
      <w:r w:rsidRPr="005422C2">
        <w:rPr>
          <w:rFonts w:ascii="Times New Roman" w:hAnsi="Times New Roman" w:cs="Times New Roman"/>
        </w:rPr>
        <w:t>the Clearinghouse listed in section</w:t>
      </w:r>
      <w:r w:rsidRPr="005422C2">
        <w:rPr>
          <w:rFonts w:ascii="Times New Roman" w:hAnsi="Times New Roman" w:cs="Times New Roman"/>
          <w:spacing w:val="-35"/>
        </w:rPr>
        <w:t xml:space="preserve"> </w:t>
      </w:r>
      <w:hyperlink w:anchor="_bookmark6" w:history="1">
        <w:r w:rsidRPr="005422C2">
          <w:rPr>
            <w:rFonts w:ascii="Times New Roman" w:hAnsi="Times New Roman" w:cs="Times New Roman"/>
            <w:color w:val="0000FF"/>
            <w:u w:val="single" w:color="0000FF"/>
          </w:rPr>
          <w:t>2.1</w:t>
        </w:r>
        <w:r w:rsidRPr="005422C2">
          <w:rPr>
            <w:rFonts w:ascii="Times New Roman" w:hAnsi="Times New Roman" w:cs="Times New Roman"/>
          </w:rPr>
          <w:t>.</w:t>
        </w:r>
      </w:hyperlink>
    </w:p>
    <w:p w14:paraId="7BF17EA1" w14:textId="77777777" w:rsidR="00C12021" w:rsidRPr="005422C2" w:rsidRDefault="00440C27">
      <w:pPr>
        <w:pStyle w:val="ListParagraph"/>
        <w:numPr>
          <w:ilvl w:val="0"/>
          <w:numId w:val="9"/>
        </w:numPr>
        <w:tabs>
          <w:tab w:val="left" w:pos="1920"/>
        </w:tabs>
        <w:spacing w:before="131"/>
        <w:ind w:left="1919" w:right="115" w:hanging="362"/>
        <w:jc w:val="both"/>
        <w:rPr>
          <w:rFonts w:ascii="Times New Roman" w:hAnsi="Times New Roman" w:cs="Times New Roman"/>
        </w:rPr>
      </w:pPr>
      <w:r w:rsidRPr="005422C2">
        <w:rPr>
          <w:rFonts w:ascii="Times New Roman" w:hAnsi="Times New Roman" w:cs="Times New Roman"/>
        </w:rPr>
        <w:t xml:space="preserve">Program income activities that are not contained in the applicant’s proposal will require approval of the OSBDC on a case-by-case basis during the year </w:t>
      </w:r>
      <w:r w:rsidRPr="005422C2">
        <w:rPr>
          <w:rFonts w:ascii="Times New Roman" w:hAnsi="Times New Roman" w:cs="Times New Roman"/>
          <w:spacing w:val="-3"/>
        </w:rPr>
        <w:t xml:space="preserve">or </w:t>
      </w:r>
      <w:r w:rsidRPr="005422C2">
        <w:rPr>
          <w:rFonts w:ascii="Times New Roman" w:hAnsi="Times New Roman" w:cs="Times New Roman"/>
        </w:rPr>
        <w:t xml:space="preserve">during the review </w:t>
      </w:r>
      <w:r w:rsidRPr="005422C2">
        <w:rPr>
          <w:rFonts w:ascii="Times New Roman" w:hAnsi="Times New Roman" w:cs="Times New Roman"/>
          <w:spacing w:val="-3"/>
        </w:rPr>
        <w:t xml:space="preserve">of </w:t>
      </w:r>
      <w:r w:rsidRPr="005422C2">
        <w:rPr>
          <w:rFonts w:ascii="Times New Roman" w:hAnsi="Times New Roman" w:cs="Times New Roman"/>
        </w:rPr>
        <w:t>the annual renewal application.</w:t>
      </w:r>
    </w:p>
    <w:p w14:paraId="7A93ECE8" w14:textId="77777777" w:rsidR="00C12021" w:rsidRPr="005422C2" w:rsidRDefault="00440C27">
      <w:pPr>
        <w:pStyle w:val="ListParagraph"/>
        <w:numPr>
          <w:ilvl w:val="0"/>
          <w:numId w:val="9"/>
        </w:numPr>
        <w:tabs>
          <w:tab w:val="left" w:pos="1919"/>
          <w:tab w:val="left" w:pos="1920"/>
        </w:tabs>
        <w:spacing w:before="134"/>
        <w:ind w:left="1918" w:right="215" w:hanging="361"/>
        <w:rPr>
          <w:rFonts w:ascii="Times New Roman" w:hAnsi="Times New Roman" w:cs="Times New Roman"/>
        </w:rPr>
      </w:pPr>
      <w:r w:rsidRPr="005422C2">
        <w:rPr>
          <w:rFonts w:ascii="Times New Roman" w:hAnsi="Times New Roman" w:cs="Times New Roman"/>
        </w:rPr>
        <w:t>All</w:t>
      </w:r>
      <w:r w:rsidRPr="005422C2">
        <w:rPr>
          <w:rFonts w:ascii="Times New Roman" w:hAnsi="Times New Roman" w:cs="Times New Roman"/>
          <w:spacing w:val="-7"/>
        </w:rPr>
        <w:t xml:space="preserve"> </w:t>
      </w:r>
      <w:r w:rsidRPr="005422C2">
        <w:rPr>
          <w:rFonts w:ascii="Times New Roman" w:hAnsi="Times New Roman" w:cs="Times New Roman"/>
        </w:rPr>
        <w:t>fees</w:t>
      </w:r>
      <w:r w:rsidRPr="005422C2">
        <w:rPr>
          <w:rFonts w:ascii="Times New Roman" w:hAnsi="Times New Roman" w:cs="Times New Roman"/>
          <w:spacing w:val="-4"/>
        </w:rPr>
        <w:t xml:space="preserve"> </w:t>
      </w:r>
      <w:r w:rsidRPr="005422C2">
        <w:rPr>
          <w:rFonts w:ascii="Times New Roman" w:hAnsi="Times New Roman" w:cs="Times New Roman"/>
        </w:rPr>
        <w:t>collected</w:t>
      </w:r>
      <w:r w:rsidRPr="005422C2">
        <w:rPr>
          <w:rFonts w:ascii="Times New Roman" w:hAnsi="Times New Roman" w:cs="Times New Roman"/>
          <w:spacing w:val="-5"/>
        </w:rPr>
        <w:t xml:space="preserve"> </w:t>
      </w:r>
      <w:r w:rsidRPr="005422C2">
        <w:rPr>
          <w:rFonts w:ascii="Times New Roman" w:hAnsi="Times New Roman" w:cs="Times New Roman"/>
        </w:rPr>
        <w:t>as</w:t>
      </w:r>
      <w:r w:rsidRPr="005422C2">
        <w:rPr>
          <w:rFonts w:ascii="Times New Roman" w:hAnsi="Times New Roman" w:cs="Times New Roman"/>
          <w:spacing w:val="-4"/>
        </w:rPr>
        <w:t xml:space="preserve"> </w:t>
      </w:r>
      <w:r w:rsidRPr="005422C2">
        <w:rPr>
          <w:rFonts w:ascii="Times New Roman" w:hAnsi="Times New Roman" w:cs="Times New Roman"/>
        </w:rPr>
        <w:t>program</w:t>
      </w:r>
      <w:r w:rsidRPr="005422C2">
        <w:rPr>
          <w:rFonts w:ascii="Times New Roman" w:hAnsi="Times New Roman" w:cs="Times New Roman"/>
          <w:spacing w:val="-6"/>
        </w:rPr>
        <w:t xml:space="preserve"> </w:t>
      </w:r>
      <w:r w:rsidRPr="005422C2">
        <w:rPr>
          <w:rFonts w:ascii="Times New Roman" w:hAnsi="Times New Roman" w:cs="Times New Roman"/>
        </w:rPr>
        <w:t>income</w:t>
      </w:r>
      <w:r w:rsidRPr="005422C2">
        <w:rPr>
          <w:rFonts w:ascii="Times New Roman" w:hAnsi="Times New Roman" w:cs="Times New Roman"/>
          <w:spacing w:val="-6"/>
        </w:rPr>
        <w:t xml:space="preserve"> </w:t>
      </w:r>
      <w:r w:rsidRPr="005422C2">
        <w:rPr>
          <w:rFonts w:ascii="Times New Roman" w:hAnsi="Times New Roman" w:cs="Times New Roman"/>
        </w:rPr>
        <w:t>must</w:t>
      </w:r>
      <w:r w:rsidRPr="005422C2">
        <w:rPr>
          <w:rFonts w:ascii="Times New Roman" w:hAnsi="Times New Roman" w:cs="Times New Roman"/>
          <w:spacing w:val="-5"/>
        </w:rPr>
        <w:t xml:space="preserve"> </w:t>
      </w:r>
      <w:r w:rsidRPr="005422C2">
        <w:rPr>
          <w:rFonts w:ascii="Times New Roman" w:hAnsi="Times New Roman" w:cs="Times New Roman"/>
        </w:rPr>
        <w:t>be</w:t>
      </w:r>
      <w:r w:rsidRPr="005422C2">
        <w:rPr>
          <w:rFonts w:ascii="Times New Roman" w:hAnsi="Times New Roman" w:cs="Times New Roman"/>
          <w:spacing w:val="-10"/>
        </w:rPr>
        <w:t xml:space="preserve"> </w:t>
      </w:r>
      <w:r w:rsidRPr="005422C2">
        <w:rPr>
          <w:rFonts w:ascii="Times New Roman" w:hAnsi="Times New Roman" w:cs="Times New Roman"/>
        </w:rPr>
        <w:t>spent</w:t>
      </w:r>
      <w:r w:rsidRPr="005422C2">
        <w:rPr>
          <w:rFonts w:ascii="Times New Roman" w:hAnsi="Times New Roman" w:cs="Times New Roman"/>
          <w:spacing w:val="-6"/>
        </w:rPr>
        <w:t xml:space="preserve"> </w:t>
      </w:r>
      <w:r w:rsidRPr="005422C2">
        <w:rPr>
          <w:rFonts w:ascii="Times New Roman" w:hAnsi="Times New Roman" w:cs="Times New Roman"/>
        </w:rPr>
        <w:t>on</w:t>
      </w:r>
      <w:r w:rsidRPr="005422C2">
        <w:rPr>
          <w:rFonts w:ascii="Times New Roman" w:hAnsi="Times New Roman" w:cs="Times New Roman"/>
          <w:spacing w:val="-9"/>
        </w:rPr>
        <w:t xml:space="preserve"> </w:t>
      </w:r>
      <w:r w:rsidRPr="005422C2">
        <w:rPr>
          <w:rFonts w:ascii="Times New Roman" w:hAnsi="Times New Roman" w:cs="Times New Roman"/>
        </w:rPr>
        <w:t>activities</w:t>
      </w:r>
      <w:r w:rsidRPr="005422C2">
        <w:rPr>
          <w:rFonts w:ascii="Times New Roman" w:hAnsi="Times New Roman" w:cs="Times New Roman"/>
          <w:spacing w:val="-4"/>
        </w:rPr>
        <w:t xml:space="preserve"> </w:t>
      </w:r>
      <w:r w:rsidRPr="005422C2">
        <w:rPr>
          <w:rFonts w:ascii="Times New Roman" w:hAnsi="Times New Roman" w:cs="Times New Roman"/>
        </w:rPr>
        <w:t>in</w:t>
      </w:r>
      <w:r w:rsidRPr="005422C2">
        <w:rPr>
          <w:rFonts w:ascii="Times New Roman" w:hAnsi="Times New Roman" w:cs="Times New Roman"/>
          <w:spacing w:val="-7"/>
        </w:rPr>
        <w:t xml:space="preserve"> </w:t>
      </w:r>
      <w:r w:rsidRPr="005422C2">
        <w:rPr>
          <w:rFonts w:ascii="Times New Roman" w:hAnsi="Times New Roman" w:cs="Times New Roman"/>
        </w:rPr>
        <w:t>furtherance</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5"/>
        </w:rPr>
        <w:t xml:space="preserve"> </w:t>
      </w:r>
      <w:r w:rsidRPr="005422C2">
        <w:rPr>
          <w:rFonts w:ascii="Times New Roman" w:hAnsi="Times New Roman" w:cs="Times New Roman"/>
        </w:rPr>
        <w:t>the</w:t>
      </w:r>
      <w:r w:rsidRPr="005422C2">
        <w:rPr>
          <w:rFonts w:ascii="Times New Roman" w:hAnsi="Times New Roman" w:cs="Times New Roman"/>
          <w:spacing w:val="-10"/>
        </w:rPr>
        <w:t xml:space="preserve"> </w:t>
      </w:r>
      <w:r w:rsidRPr="005422C2">
        <w:rPr>
          <w:rFonts w:ascii="Times New Roman" w:hAnsi="Times New Roman" w:cs="Times New Roman"/>
        </w:rPr>
        <w:t>mission</w:t>
      </w:r>
      <w:r w:rsidRPr="005422C2">
        <w:rPr>
          <w:rFonts w:ascii="Times New Roman" w:hAnsi="Times New Roman" w:cs="Times New Roman"/>
          <w:spacing w:val="-6"/>
        </w:rPr>
        <w:t xml:space="preserve"> </w:t>
      </w:r>
      <w:r w:rsidRPr="005422C2">
        <w:rPr>
          <w:rFonts w:ascii="Times New Roman" w:hAnsi="Times New Roman" w:cs="Times New Roman"/>
        </w:rPr>
        <w:t xml:space="preserve">of the Clearinghouse, e.g., </w:t>
      </w:r>
      <w:r w:rsidRPr="005422C2">
        <w:rPr>
          <w:rFonts w:ascii="Times New Roman" w:hAnsi="Times New Roman" w:cs="Times New Roman"/>
          <w:spacing w:val="-3"/>
        </w:rPr>
        <w:t xml:space="preserve">hiring </w:t>
      </w:r>
      <w:r w:rsidRPr="005422C2">
        <w:rPr>
          <w:rFonts w:ascii="Times New Roman" w:hAnsi="Times New Roman" w:cs="Times New Roman"/>
        </w:rPr>
        <w:t>additional personnel; expanding access to small business information;</w:t>
      </w:r>
      <w:r w:rsidRPr="005422C2">
        <w:rPr>
          <w:rFonts w:ascii="Times New Roman" w:hAnsi="Times New Roman" w:cs="Times New Roman"/>
          <w:spacing w:val="-8"/>
        </w:rPr>
        <w:t xml:space="preserve"> </w:t>
      </w:r>
      <w:r w:rsidRPr="005422C2">
        <w:rPr>
          <w:rFonts w:ascii="Times New Roman" w:hAnsi="Times New Roman" w:cs="Times New Roman"/>
        </w:rPr>
        <w:t>generating</w:t>
      </w:r>
      <w:r w:rsidRPr="005422C2">
        <w:rPr>
          <w:rFonts w:ascii="Times New Roman" w:hAnsi="Times New Roman" w:cs="Times New Roman"/>
          <w:spacing w:val="-8"/>
        </w:rPr>
        <w:t xml:space="preserve"> </w:t>
      </w:r>
      <w:r w:rsidRPr="005422C2">
        <w:rPr>
          <w:rFonts w:ascii="Times New Roman" w:hAnsi="Times New Roman" w:cs="Times New Roman"/>
          <w:spacing w:val="-3"/>
        </w:rPr>
        <w:t>more</w:t>
      </w:r>
      <w:r w:rsidRPr="005422C2">
        <w:rPr>
          <w:rFonts w:ascii="Times New Roman" w:hAnsi="Times New Roman" w:cs="Times New Roman"/>
          <w:spacing w:val="-7"/>
        </w:rPr>
        <w:t xml:space="preserve"> </w:t>
      </w:r>
      <w:r w:rsidRPr="005422C2">
        <w:rPr>
          <w:rFonts w:ascii="Times New Roman" w:hAnsi="Times New Roman" w:cs="Times New Roman"/>
        </w:rPr>
        <w:t>robust</w:t>
      </w:r>
      <w:r w:rsidRPr="005422C2">
        <w:rPr>
          <w:rFonts w:ascii="Times New Roman" w:hAnsi="Times New Roman" w:cs="Times New Roman"/>
          <w:spacing w:val="-8"/>
        </w:rPr>
        <w:t xml:space="preserve"> </w:t>
      </w:r>
      <w:r w:rsidRPr="005422C2">
        <w:rPr>
          <w:rFonts w:ascii="Times New Roman" w:hAnsi="Times New Roman" w:cs="Times New Roman"/>
        </w:rPr>
        <w:t>and</w:t>
      </w:r>
      <w:r w:rsidRPr="005422C2">
        <w:rPr>
          <w:rFonts w:ascii="Times New Roman" w:hAnsi="Times New Roman" w:cs="Times New Roman"/>
          <w:spacing w:val="-8"/>
        </w:rPr>
        <w:t xml:space="preserve"> </w:t>
      </w:r>
      <w:r w:rsidRPr="005422C2">
        <w:rPr>
          <w:rFonts w:ascii="Times New Roman" w:hAnsi="Times New Roman" w:cs="Times New Roman"/>
        </w:rPr>
        <w:t>professionally</w:t>
      </w:r>
      <w:r w:rsidRPr="005422C2">
        <w:rPr>
          <w:rFonts w:ascii="Times New Roman" w:hAnsi="Times New Roman" w:cs="Times New Roman"/>
          <w:spacing w:val="-8"/>
        </w:rPr>
        <w:t xml:space="preserve"> </w:t>
      </w:r>
      <w:r w:rsidRPr="005422C2">
        <w:rPr>
          <w:rFonts w:ascii="Times New Roman" w:hAnsi="Times New Roman" w:cs="Times New Roman"/>
        </w:rPr>
        <w:t>published</w:t>
      </w:r>
      <w:r w:rsidRPr="005422C2">
        <w:rPr>
          <w:rFonts w:ascii="Times New Roman" w:hAnsi="Times New Roman" w:cs="Times New Roman"/>
          <w:spacing w:val="-10"/>
        </w:rPr>
        <w:t xml:space="preserve"> </w:t>
      </w:r>
      <w:r w:rsidRPr="005422C2">
        <w:rPr>
          <w:rFonts w:ascii="Times New Roman" w:hAnsi="Times New Roman" w:cs="Times New Roman"/>
        </w:rPr>
        <w:t>reports</w:t>
      </w:r>
      <w:r w:rsidRPr="005422C2">
        <w:rPr>
          <w:rFonts w:ascii="Times New Roman" w:hAnsi="Times New Roman" w:cs="Times New Roman"/>
          <w:spacing w:val="-5"/>
        </w:rPr>
        <w:t xml:space="preserve"> </w:t>
      </w:r>
      <w:r w:rsidRPr="005422C2">
        <w:rPr>
          <w:rFonts w:ascii="Times New Roman" w:hAnsi="Times New Roman" w:cs="Times New Roman"/>
          <w:spacing w:val="-3"/>
        </w:rPr>
        <w:t>and</w:t>
      </w:r>
      <w:r w:rsidRPr="005422C2">
        <w:rPr>
          <w:rFonts w:ascii="Times New Roman" w:hAnsi="Times New Roman" w:cs="Times New Roman"/>
          <w:spacing w:val="-6"/>
        </w:rPr>
        <w:t xml:space="preserve"> </w:t>
      </w:r>
      <w:r w:rsidRPr="005422C2">
        <w:rPr>
          <w:rFonts w:ascii="Times New Roman" w:hAnsi="Times New Roman" w:cs="Times New Roman"/>
        </w:rPr>
        <w:t>other</w:t>
      </w:r>
      <w:r w:rsidRPr="005422C2">
        <w:rPr>
          <w:rFonts w:ascii="Times New Roman" w:hAnsi="Times New Roman" w:cs="Times New Roman"/>
          <w:spacing w:val="-8"/>
        </w:rPr>
        <w:t xml:space="preserve"> </w:t>
      </w:r>
      <w:r w:rsidRPr="005422C2">
        <w:rPr>
          <w:rFonts w:ascii="Times New Roman" w:hAnsi="Times New Roman" w:cs="Times New Roman"/>
        </w:rPr>
        <w:t>products</w:t>
      </w:r>
      <w:r w:rsidRPr="005422C2">
        <w:rPr>
          <w:rFonts w:ascii="Times New Roman" w:hAnsi="Times New Roman" w:cs="Times New Roman"/>
          <w:spacing w:val="-5"/>
        </w:rPr>
        <w:t xml:space="preserve"> </w:t>
      </w:r>
      <w:r w:rsidRPr="005422C2">
        <w:rPr>
          <w:rFonts w:ascii="Times New Roman" w:hAnsi="Times New Roman" w:cs="Times New Roman"/>
        </w:rPr>
        <w:t xml:space="preserve">for SBDC counselors; travel for the Director to other SBDC networks and other </w:t>
      </w:r>
      <w:r w:rsidRPr="005422C2">
        <w:rPr>
          <w:rFonts w:ascii="Times New Roman" w:hAnsi="Times New Roman" w:cs="Times New Roman"/>
          <w:spacing w:val="-3"/>
        </w:rPr>
        <w:t xml:space="preserve">marketing </w:t>
      </w:r>
      <w:r w:rsidRPr="005422C2">
        <w:rPr>
          <w:rFonts w:ascii="Times New Roman" w:hAnsi="Times New Roman" w:cs="Times New Roman"/>
        </w:rPr>
        <w:t>concepts;</w:t>
      </w:r>
      <w:r w:rsidRPr="005422C2">
        <w:rPr>
          <w:rFonts w:ascii="Times New Roman" w:hAnsi="Times New Roman" w:cs="Times New Roman"/>
          <w:spacing w:val="-7"/>
        </w:rPr>
        <w:t xml:space="preserve"> </w:t>
      </w:r>
      <w:r w:rsidRPr="005422C2">
        <w:rPr>
          <w:rFonts w:ascii="Times New Roman" w:hAnsi="Times New Roman" w:cs="Times New Roman"/>
        </w:rPr>
        <w:t>etc.</w:t>
      </w:r>
    </w:p>
    <w:p w14:paraId="17F47B64" w14:textId="77777777" w:rsidR="00C12021" w:rsidRPr="005422C2" w:rsidRDefault="00440C27">
      <w:pPr>
        <w:pStyle w:val="ListParagraph"/>
        <w:numPr>
          <w:ilvl w:val="0"/>
          <w:numId w:val="9"/>
        </w:numPr>
        <w:tabs>
          <w:tab w:val="left" w:pos="1919"/>
          <w:tab w:val="left" w:pos="1920"/>
        </w:tabs>
        <w:spacing w:before="136"/>
        <w:ind w:right="332"/>
        <w:rPr>
          <w:rFonts w:ascii="Times New Roman" w:hAnsi="Times New Roman" w:cs="Times New Roman"/>
        </w:rPr>
      </w:pPr>
      <w:r w:rsidRPr="005422C2">
        <w:rPr>
          <w:rFonts w:ascii="Times New Roman" w:hAnsi="Times New Roman" w:cs="Times New Roman"/>
        </w:rPr>
        <w:t>Program income which exceeds 25 percent of the Clearinghouse’s total budget (SBA federal funds and matching funds) must be spent by year end. Any remaining program income may be carried</w:t>
      </w:r>
      <w:r w:rsidRPr="005422C2">
        <w:rPr>
          <w:rFonts w:ascii="Times New Roman" w:hAnsi="Times New Roman" w:cs="Times New Roman"/>
          <w:spacing w:val="-4"/>
        </w:rPr>
        <w:t xml:space="preserve"> </w:t>
      </w:r>
      <w:r w:rsidRPr="005422C2">
        <w:rPr>
          <w:rFonts w:ascii="Times New Roman" w:hAnsi="Times New Roman" w:cs="Times New Roman"/>
        </w:rPr>
        <w:t>over</w:t>
      </w:r>
      <w:r w:rsidRPr="005422C2">
        <w:rPr>
          <w:rFonts w:ascii="Times New Roman" w:hAnsi="Times New Roman" w:cs="Times New Roman"/>
          <w:spacing w:val="-6"/>
        </w:rPr>
        <w:t xml:space="preserve"> </w:t>
      </w:r>
      <w:r w:rsidRPr="005422C2">
        <w:rPr>
          <w:rFonts w:ascii="Times New Roman" w:hAnsi="Times New Roman" w:cs="Times New Roman"/>
        </w:rPr>
        <w:t>to</w:t>
      </w:r>
      <w:r w:rsidRPr="005422C2">
        <w:rPr>
          <w:rFonts w:ascii="Times New Roman" w:hAnsi="Times New Roman" w:cs="Times New Roman"/>
          <w:spacing w:val="-7"/>
        </w:rPr>
        <w:t xml:space="preserve"> </w:t>
      </w:r>
      <w:r w:rsidRPr="005422C2">
        <w:rPr>
          <w:rFonts w:ascii="Times New Roman" w:hAnsi="Times New Roman" w:cs="Times New Roman"/>
        </w:rPr>
        <w:t>subsequent</w:t>
      </w:r>
      <w:r w:rsidRPr="005422C2">
        <w:rPr>
          <w:rFonts w:ascii="Times New Roman" w:hAnsi="Times New Roman" w:cs="Times New Roman"/>
          <w:spacing w:val="-6"/>
        </w:rPr>
        <w:t xml:space="preserve"> </w:t>
      </w:r>
      <w:r w:rsidRPr="005422C2">
        <w:rPr>
          <w:rFonts w:ascii="Times New Roman" w:hAnsi="Times New Roman" w:cs="Times New Roman"/>
        </w:rPr>
        <w:t>budget</w:t>
      </w:r>
      <w:r w:rsidRPr="005422C2">
        <w:rPr>
          <w:rFonts w:ascii="Times New Roman" w:hAnsi="Times New Roman" w:cs="Times New Roman"/>
          <w:spacing w:val="-4"/>
        </w:rPr>
        <w:t xml:space="preserve"> </w:t>
      </w:r>
      <w:r w:rsidRPr="005422C2">
        <w:rPr>
          <w:rFonts w:ascii="Times New Roman" w:hAnsi="Times New Roman" w:cs="Times New Roman"/>
        </w:rPr>
        <w:t>periods</w:t>
      </w:r>
      <w:r w:rsidRPr="005422C2">
        <w:rPr>
          <w:rFonts w:ascii="Times New Roman" w:hAnsi="Times New Roman" w:cs="Times New Roman"/>
          <w:spacing w:val="-3"/>
        </w:rPr>
        <w:t xml:space="preserve"> </w:t>
      </w:r>
      <w:r w:rsidRPr="005422C2">
        <w:rPr>
          <w:rFonts w:ascii="Times New Roman" w:hAnsi="Times New Roman" w:cs="Times New Roman"/>
        </w:rPr>
        <w:t>to</w:t>
      </w:r>
      <w:r w:rsidRPr="005422C2">
        <w:rPr>
          <w:rFonts w:ascii="Times New Roman" w:hAnsi="Times New Roman" w:cs="Times New Roman"/>
          <w:spacing w:val="-7"/>
        </w:rPr>
        <w:t xml:space="preserve"> </w:t>
      </w:r>
      <w:r w:rsidRPr="005422C2">
        <w:rPr>
          <w:rFonts w:ascii="Times New Roman" w:hAnsi="Times New Roman" w:cs="Times New Roman"/>
        </w:rPr>
        <w:t>be</w:t>
      </w:r>
      <w:r w:rsidRPr="005422C2">
        <w:rPr>
          <w:rFonts w:ascii="Times New Roman" w:hAnsi="Times New Roman" w:cs="Times New Roman"/>
          <w:spacing w:val="-7"/>
        </w:rPr>
        <w:t xml:space="preserve"> </w:t>
      </w:r>
      <w:r w:rsidRPr="005422C2">
        <w:rPr>
          <w:rFonts w:ascii="Times New Roman" w:hAnsi="Times New Roman" w:cs="Times New Roman"/>
        </w:rPr>
        <w:t>utilized</w:t>
      </w:r>
      <w:r w:rsidRPr="005422C2">
        <w:rPr>
          <w:rFonts w:ascii="Times New Roman" w:hAnsi="Times New Roman" w:cs="Times New Roman"/>
          <w:spacing w:val="-7"/>
        </w:rPr>
        <w:t xml:space="preserve"> </w:t>
      </w:r>
      <w:r w:rsidRPr="005422C2">
        <w:rPr>
          <w:rFonts w:ascii="Times New Roman" w:hAnsi="Times New Roman" w:cs="Times New Roman"/>
          <w:spacing w:val="-3"/>
        </w:rPr>
        <w:t>to</w:t>
      </w:r>
      <w:r w:rsidRPr="005422C2">
        <w:rPr>
          <w:rFonts w:ascii="Times New Roman" w:hAnsi="Times New Roman" w:cs="Times New Roman"/>
          <w:spacing w:val="-4"/>
        </w:rPr>
        <w:t xml:space="preserve"> </w:t>
      </w:r>
      <w:r w:rsidRPr="005422C2">
        <w:rPr>
          <w:rFonts w:ascii="Times New Roman" w:hAnsi="Times New Roman" w:cs="Times New Roman"/>
        </w:rPr>
        <w:t>further</w:t>
      </w:r>
      <w:r w:rsidRPr="005422C2">
        <w:rPr>
          <w:rFonts w:ascii="Times New Roman" w:hAnsi="Times New Roman" w:cs="Times New Roman"/>
          <w:spacing w:val="-4"/>
        </w:rPr>
        <w:t xml:space="preserve"> </w:t>
      </w:r>
      <w:r w:rsidRPr="005422C2">
        <w:rPr>
          <w:rFonts w:ascii="Times New Roman" w:hAnsi="Times New Roman" w:cs="Times New Roman"/>
        </w:rPr>
        <w:t>program</w:t>
      </w:r>
      <w:r w:rsidRPr="005422C2">
        <w:rPr>
          <w:rFonts w:ascii="Times New Roman" w:hAnsi="Times New Roman" w:cs="Times New Roman"/>
          <w:spacing w:val="-6"/>
        </w:rPr>
        <w:t xml:space="preserve"> </w:t>
      </w:r>
      <w:r w:rsidRPr="005422C2">
        <w:rPr>
          <w:rFonts w:ascii="Times New Roman" w:hAnsi="Times New Roman" w:cs="Times New Roman"/>
          <w:spacing w:val="-3"/>
        </w:rPr>
        <w:t>objectives.</w:t>
      </w:r>
    </w:p>
    <w:p w14:paraId="192E6F97" w14:textId="77777777" w:rsidR="00C12021" w:rsidRPr="005422C2" w:rsidRDefault="00440C27">
      <w:pPr>
        <w:pStyle w:val="ListParagraph"/>
        <w:numPr>
          <w:ilvl w:val="0"/>
          <w:numId w:val="9"/>
        </w:numPr>
        <w:tabs>
          <w:tab w:val="left" w:pos="1919"/>
          <w:tab w:val="left" w:pos="1920"/>
        </w:tabs>
        <w:spacing w:before="131"/>
        <w:ind w:left="1918" w:right="427" w:hanging="361"/>
        <w:rPr>
          <w:rFonts w:ascii="Times New Roman" w:hAnsi="Times New Roman" w:cs="Times New Roman"/>
        </w:rPr>
      </w:pPr>
      <w:r w:rsidRPr="005422C2">
        <w:rPr>
          <w:rFonts w:ascii="Times New Roman" w:hAnsi="Times New Roman" w:cs="Times New Roman"/>
        </w:rPr>
        <w:t xml:space="preserve">The SBA is currently not placing limits on the amount </w:t>
      </w:r>
      <w:r w:rsidRPr="005422C2">
        <w:rPr>
          <w:rFonts w:ascii="Times New Roman" w:hAnsi="Times New Roman" w:cs="Times New Roman"/>
          <w:spacing w:val="-3"/>
        </w:rPr>
        <w:t xml:space="preserve">of </w:t>
      </w:r>
      <w:r w:rsidRPr="005422C2">
        <w:rPr>
          <w:rFonts w:ascii="Times New Roman" w:hAnsi="Times New Roman" w:cs="Times New Roman"/>
        </w:rPr>
        <w:t>program income that the Clearinghouse</w:t>
      </w:r>
      <w:r w:rsidRPr="005422C2">
        <w:rPr>
          <w:rFonts w:ascii="Times New Roman" w:hAnsi="Times New Roman" w:cs="Times New Roman"/>
          <w:spacing w:val="-7"/>
        </w:rPr>
        <w:t xml:space="preserve"> </w:t>
      </w:r>
      <w:r w:rsidRPr="005422C2">
        <w:rPr>
          <w:rFonts w:ascii="Times New Roman" w:hAnsi="Times New Roman" w:cs="Times New Roman"/>
        </w:rPr>
        <w:t>may</w:t>
      </w:r>
      <w:r w:rsidRPr="005422C2">
        <w:rPr>
          <w:rFonts w:ascii="Times New Roman" w:hAnsi="Times New Roman" w:cs="Times New Roman"/>
          <w:spacing w:val="-5"/>
        </w:rPr>
        <w:t xml:space="preserve"> </w:t>
      </w:r>
      <w:r w:rsidRPr="005422C2">
        <w:rPr>
          <w:rFonts w:ascii="Times New Roman" w:hAnsi="Times New Roman" w:cs="Times New Roman"/>
        </w:rPr>
        <w:t>generate;</w:t>
      </w:r>
      <w:r w:rsidRPr="005422C2">
        <w:rPr>
          <w:rFonts w:ascii="Times New Roman" w:hAnsi="Times New Roman" w:cs="Times New Roman"/>
          <w:spacing w:val="-9"/>
        </w:rPr>
        <w:t xml:space="preserve"> </w:t>
      </w:r>
      <w:r w:rsidRPr="005422C2">
        <w:rPr>
          <w:rFonts w:ascii="Times New Roman" w:hAnsi="Times New Roman" w:cs="Times New Roman"/>
        </w:rPr>
        <w:t>however,</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SBA</w:t>
      </w:r>
      <w:r w:rsidRPr="005422C2">
        <w:rPr>
          <w:rFonts w:ascii="Times New Roman" w:hAnsi="Times New Roman" w:cs="Times New Roman"/>
          <w:spacing w:val="-7"/>
        </w:rPr>
        <w:t xml:space="preserve"> </w:t>
      </w:r>
      <w:r w:rsidRPr="005422C2">
        <w:rPr>
          <w:rFonts w:ascii="Times New Roman" w:hAnsi="Times New Roman" w:cs="Times New Roman"/>
        </w:rPr>
        <w:t>reserves</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right</w:t>
      </w:r>
      <w:r w:rsidRPr="005422C2">
        <w:rPr>
          <w:rFonts w:ascii="Times New Roman" w:hAnsi="Times New Roman" w:cs="Times New Roman"/>
          <w:spacing w:val="-6"/>
        </w:rPr>
        <w:t xml:space="preserve"> </w:t>
      </w:r>
      <w:r w:rsidRPr="005422C2">
        <w:rPr>
          <w:rFonts w:ascii="Times New Roman" w:hAnsi="Times New Roman" w:cs="Times New Roman"/>
        </w:rPr>
        <w:t>to</w:t>
      </w:r>
      <w:r w:rsidRPr="005422C2">
        <w:rPr>
          <w:rFonts w:ascii="Times New Roman" w:hAnsi="Times New Roman" w:cs="Times New Roman"/>
          <w:spacing w:val="-5"/>
        </w:rPr>
        <w:t xml:space="preserve"> </w:t>
      </w:r>
      <w:r w:rsidRPr="005422C2">
        <w:rPr>
          <w:rFonts w:ascii="Times New Roman" w:hAnsi="Times New Roman" w:cs="Times New Roman"/>
        </w:rPr>
        <w:t>place</w:t>
      </w:r>
      <w:r w:rsidRPr="005422C2">
        <w:rPr>
          <w:rFonts w:ascii="Times New Roman" w:hAnsi="Times New Roman" w:cs="Times New Roman"/>
          <w:spacing w:val="-5"/>
        </w:rPr>
        <w:t xml:space="preserve"> </w:t>
      </w:r>
      <w:r w:rsidRPr="005422C2">
        <w:rPr>
          <w:rFonts w:ascii="Times New Roman" w:hAnsi="Times New Roman" w:cs="Times New Roman"/>
        </w:rPr>
        <w:t>such</w:t>
      </w:r>
      <w:r w:rsidRPr="005422C2">
        <w:rPr>
          <w:rFonts w:ascii="Times New Roman" w:hAnsi="Times New Roman" w:cs="Times New Roman"/>
          <w:spacing w:val="-7"/>
        </w:rPr>
        <w:t xml:space="preserve"> </w:t>
      </w:r>
      <w:r w:rsidRPr="005422C2">
        <w:rPr>
          <w:rFonts w:ascii="Times New Roman" w:hAnsi="Times New Roman" w:cs="Times New Roman"/>
        </w:rPr>
        <w:t>limits</w:t>
      </w:r>
      <w:r w:rsidRPr="005422C2">
        <w:rPr>
          <w:rFonts w:ascii="Times New Roman" w:hAnsi="Times New Roman" w:cs="Times New Roman"/>
          <w:spacing w:val="-8"/>
        </w:rPr>
        <w:t xml:space="preserve"> </w:t>
      </w:r>
      <w:r w:rsidRPr="005422C2">
        <w:rPr>
          <w:rFonts w:ascii="Times New Roman" w:hAnsi="Times New Roman" w:cs="Times New Roman"/>
        </w:rPr>
        <w:t>in</w:t>
      </w:r>
      <w:r w:rsidRPr="005422C2">
        <w:rPr>
          <w:rFonts w:ascii="Times New Roman" w:hAnsi="Times New Roman" w:cs="Times New Roman"/>
          <w:spacing w:val="-5"/>
        </w:rPr>
        <w:t xml:space="preserve"> </w:t>
      </w:r>
      <w:r w:rsidRPr="005422C2">
        <w:rPr>
          <w:rFonts w:ascii="Times New Roman" w:hAnsi="Times New Roman" w:cs="Times New Roman"/>
        </w:rPr>
        <w:t>future budget</w:t>
      </w:r>
      <w:r w:rsidRPr="005422C2">
        <w:rPr>
          <w:rFonts w:ascii="Times New Roman" w:hAnsi="Times New Roman" w:cs="Times New Roman"/>
          <w:spacing w:val="-7"/>
        </w:rPr>
        <w:t xml:space="preserve"> </w:t>
      </w:r>
      <w:r w:rsidRPr="005422C2">
        <w:rPr>
          <w:rFonts w:ascii="Times New Roman" w:hAnsi="Times New Roman" w:cs="Times New Roman"/>
        </w:rPr>
        <w:t>years.</w:t>
      </w:r>
    </w:p>
    <w:p w14:paraId="257BB98A" w14:textId="77777777" w:rsidR="00C12021" w:rsidRPr="005422C2" w:rsidRDefault="00C12021">
      <w:pPr>
        <w:pStyle w:val="BodyText"/>
        <w:spacing w:before="1"/>
        <w:rPr>
          <w:rFonts w:ascii="Times New Roman" w:hAnsi="Times New Roman" w:cs="Times New Roman"/>
        </w:rPr>
      </w:pPr>
    </w:p>
    <w:p w14:paraId="1689BA21" w14:textId="77777777" w:rsidR="00C12021" w:rsidRPr="005422C2" w:rsidRDefault="00440C27">
      <w:pPr>
        <w:pStyle w:val="Heading1"/>
        <w:numPr>
          <w:ilvl w:val="1"/>
          <w:numId w:val="8"/>
        </w:numPr>
        <w:tabs>
          <w:tab w:val="left" w:pos="839"/>
          <w:tab w:val="left" w:pos="840"/>
        </w:tabs>
        <w:ind w:hanging="719"/>
        <w:rPr>
          <w:rFonts w:ascii="Times New Roman" w:hAnsi="Times New Roman" w:cs="Times New Roman"/>
        </w:rPr>
      </w:pPr>
      <w:bookmarkStart w:id="12" w:name="3.0_ELIGIBILITY_REQUIREMENTS"/>
      <w:bookmarkStart w:id="13" w:name="_bookmark8"/>
      <w:bookmarkEnd w:id="12"/>
      <w:bookmarkEnd w:id="13"/>
      <w:r w:rsidRPr="005422C2">
        <w:rPr>
          <w:rFonts w:ascii="Times New Roman" w:hAnsi="Times New Roman" w:cs="Times New Roman"/>
          <w:spacing w:val="-3"/>
        </w:rPr>
        <w:t>ELIGIBILITY</w:t>
      </w:r>
      <w:r w:rsidRPr="005422C2">
        <w:rPr>
          <w:rFonts w:ascii="Times New Roman" w:hAnsi="Times New Roman" w:cs="Times New Roman"/>
          <w:spacing w:val="1"/>
        </w:rPr>
        <w:t xml:space="preserve"> </w:t>
      </w:r>
      <w:r w:rsidRPr="005422C2">
        <w:rPr>
          <w:rFonts w:ascii="Times New Roman" w:hAnsi="Times New Roman" w:cs="Times New Roman"/>
        </w:rPr>
        <w:t>REQUIREMENTS</w:t>
      </w:r>
    </w:p>
    <w:p w14:paraId="3CB6330B" w14:textId="77777777" w:rsidR="00C12021" w:rsidRPr="005422C2" w:rsidRDefault="00440C27">
      <w:pPr>
        <w:pStyle w:val="ListParagraph"/>
        <w:numPr>
          <w:ilvl w:val="1"/>
          <w:numId w:val="8"/>
        </w:numPr>
        <w:tabs>
          <w:tab w:val="left" w:pos="839"/>
          <w:tab w:val="left" w:pos="840"/>
        </w:tabs>
        <w:ind w:hanging="722"/>
        <w:rPr>
          <w:rFonts w:ascii="Times New Roman" w:hAnsi="Times New Roman" w:cs="Times New Roman"/>
        </w:rPr>
      </w:pPr>
      <w:bookmarkStart w:id="14" w:name="_bookmark9"/>
      <w:bookmarkEnd w:id="14"/>
      <w:r w:rsidRPr="005422C2">
        <w:rPr>
          <w:rFonts w:ascii="Times New Roman" w:hAnsi="Times New Roman" w:cs="Times New Roman"/>
        </w:rPr>
        <w:t>Eligible</w:t>
      </w:r>
      <w:r w:rsidRPr="005422C2">
        <w:rPr>
          <w:rFonts w:ascii="Times New Roman" w:hAnsi="Times New Roman" w:cs="Times New Roman"/>
          <w:spacing w:val="-21"/>
        </w:rPr>
        <w:t xml:space="preserve"> </w:t>
      </w:r>
      <w:r w:rsidRPr="005422C2">
        <w:rPr>
          <w:rFonts w:ascii="Times New Roman" w:hAnsi="Times New Roman" w:cs="Times New Roman"/>
        </w:rPr>
        <w:t>Applicants</w:t>
      </w:r>
    </w:p>
    <w:p w14:paraId="34D10989" w14:textId="77777777" w:rsidR="00C12021" w:rsidRPr="005422C2" w:rsidRDefault="00440C27">
      <w:pPr>
        <w:pStyle w:val="BodyText"/>
        <w:ind w:left="838" w:right="247" w:firstLine="1"/>
        <w:rPr>
          <w:rFonts w:ascii="Times New Roman" w:hAnsi="Times New Roman" w:cs="Times New Roman"/>
        </w:rPr>
      </w:pPr>
      <w:r w:rsidRPr="005422C2">
        <w:rPr>
          <w:rFonts w:ascii="Times New Roman" w:hAnsi="Times New Roman" w:cs="Times New Roman"/>
        </w:rPr>
        <w:t>A potential applicant may submit only one proposal in response to this Announcement. Any additional applications from the same organization will automatically be rejected during evaluation. To be eligible for this funding opportunity an applicant, as of the date of its application, must:</w:t>
      </w:r>
    </w:p>
    <w:p w14:paraId="52678CC2" w14:textId="77777777" w:rsidR="00C12021" w:rsidRPr="005422C2" w:rsidRDefault="00440C27">
      <w:pPr>
        <w:pStyle w:val="ListParagraph"/>
        <w:numPr>
          <w:ilvl w:val="2"/>
          <w:numId w:val="8"/>
        </w:numPr>
        <w:tabs>
          <w:tab w:val="left" w:pos="1920"/>
          <w:tab w:val="left" w:pos="1921"/>
        </w:tabs>
        <w:spacing w:before="116"/>
        <w:rPr>
          <w:rFonts w:ascii="Times New Roman" w:hAnsi="Times New Roman" w:cs="Times New Roman"/>
        </w:rPr>
      </w:pPr>
      <w:r w:rsidRPr="005422C2">
        <w:rPr>
          <w:rFonts w:ascii="Times New Roman" w:hAnsi="Times New Roman" w:cs="Times New Roman"/>
        </w:rPr>
        <w:t>be</w:t>
      </w:r>
      <w:r w:rsidRPr="005422C2">
        <w:rPr>
          <w:rFonts w:ascii="Times New Roman" w:hAnsi="Times New Roman" w:cs="Times New Roman"/>
          <w:spacing w:val="-5"/>
        </w:rPr>
        <w:t xml:space="preserve"> </w:t>
      </w:r>
      <w:r w:rsidRPr="005422C2">
        <w:rPr>
          <w:rFonts w:ascii="Times New Roman" w:hAnsi="Times New Roman" w:cs="Times New Roman"/>
        </w:rPr>
        <w:t>an</w:t>
      </w:r>
      <w:r w:rsidRPr="005422C2">
        <w:rPr>
          <w:rFonts w:ascii="Times New Roman" w:hAnsi="Times New Roman" w:cs="Times New Roman"/>
          <w:spacing w:val="-4"/>
        </w:rPr>
        <w:t xml:space="preserve"> </w:t>
      </w:r>
      <w:r w:rsidRPr="005422C2">
        <w:rPr>
          <w:rFonts w:ascii="Times New Roman" w:hAnsi="Times New Roman" w:cs="Times New Roman"/>
        </w:rPr>
        <w:t>accredited</w:t>
      </w:r>
      <w:r w:rsidRPr="005422C2">
        <w:rPr>
          <w:rFonts w:ascii="Times New Roman" w:hAnsi="Times New Roman" w:cs="Times New Roman"/>
          <w:spacing w:val="-6"/>
        </w:rPr>
        <w:t xml:space="preserve"> </w:t>
      </w:r>
      <w:r w:rsidRPr="005422C2">
        <w:rPr>
          <w:rFonts w:ascii="Times New Roman" w:hAnsi="Times New Roman" w:cs="Times New Roman"/>
        </w:rPr>
        <w:t>SBDC</w:t>
      </w:r>
      <w:r w:rsidRPr="005422C2">
        <w:rPr>
          <w:rFonts w:ascii="Times New Roman" w:hAnsi="Times New Roman" w:cs="Times New Roman"/>
          <w:spacing w:val="-7"/>
        </w:rPr>
        <w:t xml:space="preserve"> </w:t>
      </w:r>
      <w:r w:rsidRPr="005422C2">
        <w:rPr>
          <w:rFonts w:ascii="Times New Roman" w:hAnsi="Times New Roman" w:cs="Times New Roman"/>
          <w:spacing w:val="-3"/>
        </w:rPr>
        <w:t>under</w:t>
      </w:r>
      <w:r w:rsidRPr="005422C2">
        <w:rPr>
          <w:rFonts w:ascii="Times New Roman" w:hAnsi="Times New Roman" w:cs="Times New Roman"/>
          <w:spacing w:val="-4"/>
        </w:rPr>
        <w:t xml:space="preserve"> </w:t>
      </w:r>
      <w:r w:rsidRPr="005422C2">
        <w:rPr>
          <w:rFonts w:ascii="Times New Roman" w:hAnsi="Times New Roman" w:cs="Times New Roman"/>
        </w:rPr>
        <w:t>§21(k)(2)</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Small</w:t>
      </w:r>
      <w:r w:rsidRPr="005422C2">
        <w:rPr>
          <w:rFonts w:ascii="Times New Roman" w:hAnsi="Times New Roman" w:cs="Times New Roman"/>
          <w:spacing w:val="-6"/>
        </w:rPr>
        <w:t xml:space="preserve"> </w:t>
      </w:r>
      <w:r w:rsidRPr="005422C2">
        <w:rPr>
          <w:rFonts w:ascii="Times New Roman" w:hAnsi="Times New Roman" w:cs="Times New Roman"/>
        </w:rPr>
        <w:t>Business</w:t>
      </w:r>
      <w:r w:rsidRPr="005422C2">
        <w:rPr>
          <w:rFonts w:ascii="Times New Roman" w:hAnsi="Times New Roman" w:cs="Times New Roman"/>
          <w:spacing w:val="-3"/>
        </w:rPr>
        <w:t xml:space="preserve"> </w:t>
      </w:r>
      <w:r w:rsidRPr="005422C2">
        <w:rPr>
          <w:rFonts w:ascii="Times New Roman" w:hAnsi="Times New Roman" w:cs="Times New Roman"/>
        </w:rPr>
        <w:t>Act</w:t>
      </w:r>
      <w:r w:rsidRPr="005422C2">
        <w:rPr>
          <w:rFonts w:ascii="Times New Roman" w:hAnsi="Times New Roman" w:cs="Times New Roman"/>
          <w:spacing w:val="-6"/>
        </w:rPr>
        <w:t xml:space="preserve"> </w:t>
      </w:r>
      <w:r w:rsidRPr="005422C2">
        <w:rPr>
          <w:rFonts w:ascii="Times New Roman" w:hAnsi="Times New Roman" w:cs="Times New Roman"/>
        </w:rPr>
        <w:t>(15</w:t>
      </w:r>
      <w:r w:rsidRPr="005422C2">
        <w:rPr>
          <w:rFonts w:ascii="Times New Roman" w:hAnsi="Times New Roman" w:cs="Times New Roman"/>
          <w:spacing w:val="-6"/>
        </w:rPr>
        <w:t xml:space="preserve"> </w:t>
      </w:r>
      <w:r w:rsidRPr="005422C2">
        <w:rPr>
          <w:rFonts w:ascii="Times New Roman" w:hAnsi="Times New Roman" w:cs="Times New Roman"/>
        </w:rPr>
        <w:t>U.S.C</w:t>
      </w:r>
      <w:r w:rsidRPr="005422C2">
        <w:rPr>
          <w:rFonts w:ascii="Times New Roman" w:hAnsi="Times New Roman" w:cs="Times New Roman"/>
          <w:spacing w:val="-5"/>
        </w:rPr>
        <w:t xml:space="preserve"> </w:t>
      </w:r>
      <w:r w:rsidRPr="005422C2">
        <w:rPr>
          <w:rFonts w:ascii="Times New Roman" w:hAnsi="Times New Roman" w:cs="Times New Roman"/>
        </w:rPr>
        <w:t>§</w:t>
      </w:r>
      <w:r w:rsidRPr="005422C2">
        <w:rPr>
          <w:rFonts w:ascii="Times New Roman" w:hAnsi="Times New Roman" w:cs="Times New Roman"/>
          <w:spacing w:val="-6"/>
        </w:rPr>
        <w:t xml:space="preserve"> </w:t>
      </w:r>
      <w:r w:rsidRPr="005422C2">
        <w:rPr>
          <w:rFonts w:ascii="Times New Roman" w:hAnsi="Times New Roman" w:cs="Times New Roman"/>
        </w:rPr>
        <w:t>648(k)(2));</w:t>
      </w:r>
      <w:r w:rsidRPr="005422C2">
        <w:rPr>
          <w:rFonts w:ascii="Times New Roman" w:hAnsi="Times New Roman" w:cs="Times New Roman"/>
          <w:spacing w:val="-6"/>
        </w:rPr>
        <w:t xml:space="preserve"> </w:t>
      </w:r>
      <w:r w:rsidRPr="005422C2">
        <w:rPr>
          <w:rFonts w:ascii="Times New Roman" w:hAnsi="Times New Roman" w:cs="Times New Roman"/>
        </w:rPr>
        <w:t>and</w:t>
      </w:r>
    </w:p>
    <w:p w14:paraId="698FCCF5" w14:textId="77777777" w:rsidR="00C12021" w:rsidRPr="005422C2" w:rsidRDefault="00440C27">
      <w:pPr>
        <w:pStyle w:val="ListParagraph"/>
        <w:numPr>
          <w:ilvl w:val="2"/>
          <w:numId w:val="8"/>
        </w:numPr>
        <w:tabs>
          <w:tab w:val="left" w:pos="1920"/>
        </w:tabs>
        <w:spacing w:before="121"/>
        <w:ind w:left="1919" w:hanging="359"/>
        <w:rPr>
          <w:rFonts w:ascii="Times New Roman" w:hAnsi="Times New Roman" w:cs="Times New Roman"/>
        </w:rPr>
      </w:pPr>
      <w:proofErr w:type="gramStart"/>
      <w:r w:rsidRPr="005422C2">
        <w:rPr>
          <w:rFonts w:ascii="Times New Roman" w:hAnsi="Times New Roman" w:cs="Times New Roman"/>
        </w:rPr>
        <w:t>be</w:t>
      </w:r>
      <w:proofErr w:type="gramEnd"/>
      <w:r w:rsidRPr="005422C2">
        <w:rPr>
          <w:rFonts w:ascii="Times New Roman" w:hAnsi="Times New Roman" w:cs="Times New Roman"/>
        </w:rPr>
        <w:t xml:space="preserve"> currently funded as an SBDC Lead Center by</w:t>
      </w:r>
      <w:r w:rsidRPr="005422C2">
        <w:rPr>
          <w:rFonts w:ascii="Times New Roman" w:hAnsi="Times New Roman" w:cs="Times New Roman"/>
          <w:spacing w:val="-33"/>
        </w:rPr>
        <w:t xml:space="preserve"> </w:t>
      </w:r>
      <w:r w:rsidRPr="005422C2">
        <w:rPr>
          <w:rFonts w:ascii="Times New Roman" w:hAnsi="Times New Roman" w:cs="Times New Roman"/>
          <w:spacing w:val="-3"/>
        </w:rPr>
        <w:t>SBA.</w:t>
      </w:r>
    </w:p>
    <w:p w14:paraId="54F13B5D" w14:textId="77777777" w:rsidR="005422C2" w:rsidRDefault="005422C2">
      <w:pPr>
        <w:rPr>
          <w:rFonts w:ascii="Times New Roman" w:hAnsi="Times New Roman" w:cs="Times New Roman"/>
        </w:rPr>
      </w:pPr>
      <w:bookmarkStart w:id="15" w:name="_bookmark10"/>
      <w:bookmarkEnd w:id="15"/>
      <w:r>
        <w:rPr>
          <w:rFonts w:ascii="Times New Roman" w:hAnsi="Times New Roman" w:cs="Times New Roman"/>
        </w:rPr>
        <w:br w:type="page"/>
      </w:r>
    </w:p>
    <w:p w14:paraId="4CB6D514" w14:textId="78CC6951" w:rsidR="00C12021" w:rsidRPr="005422C2" w:rsidRDefault="00440C27">
      <w:pPr>
        <w:pStyle w:val="ListParagraph"/>
        <w:numPr>
          <w:ilvl w:val="1"/>
          <w:numId w:val="8"/>
        </w:numPr>
        <w:tabs>
          <w:tab w:val="left" w:pos="839"/>
          <w:tab w:val="left" w:pos="840"/>
        </w:tabs>
        <w:ind w:hanging="722"/>
        <w:rPr>
          <w:rFonts w:ascii="Times New Roman" w:hAnsi="Times New Roman" w:cs="Times New Roman"/>
        </w:rPr>
      </w:pPr>
      <w:r w:rsidRPr="005422C2">
        <w:rPr>
          <w:rFonts w:ascii="Times New Roman" w:hAnsi="Times New Roman" w:cs="Times New Roman"/>
        </w:rPr>
        <w:lastRenderedPageBreak/>
        <w:t>Ineligible</w:t>
      </w:r>
      <w:r w:rsidRPr="005422C2">
        <w:rPr>
          <w:rFonts w:ascii="Times New Roman" w:hAnsi="Times New Roman" w:cs="Times New Roman"/>
          <w:spacing w:val="-18"/>
        </w:rPr>
        <w:t xml:space="preserve"> </w:t>
      </w:r>
      <w:r w:rsidRPr="005422C2">
        <w:rPr>
          <w:rFonts w:ascii="Times New Roman" w:hAnsi="Times New Roman" w:cs="Times New Roman"/>
        </w:rPr>
        <w:t>Applicants</w:t>
      </w:r>
    </w:p>
    <w:p w14:paraId="1D1946B2" w14:textId="77777777" w:rsidR="00C12021" w:rsidRPr="005422C2" w:rsidRDefault="00440C27">
      <w:pPr>
        <w:pStyle w:val="BodyText"/>
        <w:spacing w:before="100"/>
        <w:ind w:left="840"/>
        <w:rPr>
          <w:rFonts w:ascii="Times New Roman" w:hAnsi="Times New Roman" w:cs="Times New Roman"/>
        </w:rPr>
      </w:pPr>
      <w:r w:rsidRPr="005422C2">
        <w:rPr>
          <w:rFonts w:ascii="Times New Roman" w:hAnsi="Times New Roman" w:cs="Times New Roman"/>
        </w:rPr>
        <w:t>The following will automatically qualify an applicant as ineligible and their applications will not be evaluated:</w:t>
      </w:r>
    </w:p>
    <w:p w14:paraId="6DB9D9C0" w14:textId="77777777" w:rsidR="00C12021" w:rsidRPr="005422C2" w:rsidRDefault="00440C27">
      <w:pPr>
        <w:pStyle w:val="ListParagraph"/>
        <w:numPr>
          <w:ilvl w:val="2"/>
          <w:numId w:val="8"/>
        </w:numPr>
        <w:tabs>
          <w:tab w:val="left" w:pos="1920"/>
          <w:tab w:val="left" w:pos="1921"/>
        </w:tabs>
        <w:ind w:left="1919" w:hanging="359"/>
        <w:rPr>
          <w:rFonts w:ascii="Times New Roman" w:hAnsi="Times New Roman" w:cs="Times New Roman"/>
        </w:rPr>
      </w:pPr>
      <w:r w:rsidRPr="005422C2">
        <w:rPr>
          <w:rFonts w:ascii="Times New Roman" w:hAnsi="Times New Roman" w:cs="Times New Roman"/>
        </w:rPr>
        <w:t>Any</w:t>
      </w:r>
      <w:r w:rsidRPr="005422C2">
        <w:rPr>
          <w:rFonts w:ascii="Times New Roman" w:hAnsi="Times New Roman" w:cs="Times New Roman"/>
          <w:spacing w:val="-7"/>
        </w:rPr>
        <w:t xml:space="preserve"> </w:t>
      </w:r>
      <w:r w:rsidRPr="005422C2">
        <w:rPr>
          <w:rFonts w:ascii="Times New Roman" w:hAnsi="Times New Roman" w:cs="Times New Roman"/>
        </w:rPr>
        <w:t>organization</w:t>
      </w:r>
      <w:r w:rsidRPr="005422C2">
        <w:rPr>
          <w:rFonts w:ascii="Times New Roman" w:hAnsi="Times New Roman" w:cs="Times New Roman"/>
          <w:spacing w:val="-8"/>
        </w:rPr>
        <w:t xml:space="preserve"> </w:t>
      </w:r>
      <w:r w:rsidRPr="005422C2">
        <w:rPr>
          <w:rFonts w:ascii="Times New Roman" w:hAnsi="Times New Roman" w:cs="Times New Roman"/>
        </w:rPr>
        <w:t>NOT</w:t>
      </w:r>
      <w:r w:rsidRPr="005422C2">
        <w:rPr>
          <w:rFonts w:ascii="Times New Roman" w:hAnsi="Times New Roman" w:cs="Times New Roman"/>
          <w:spacing w:val="-5"/>
        </w:rPr>
        <w:t xml:space="preserve"> </w:t>
      </w:r>
      <w:r w:rsidRPr="005422C2">
        <w:rPr>
          <w:rFonts w:ascii="Times New Roman" w:hAnsi="Times New Roman" w:cs="Times New Roman"/>
        </w:rPr>
        <w:t>currently</w:t>
      </w:r>
      <w:r w:rsidRPr="005422C2">
        <w:rPr>
          <w:rFonts w:ascii="Times New Roman" w:hAnsi="Times New Roman" w:cs="Times New Roman"/>
          <w:spacing w:val="-9"/>
        </w:rPr>
        <w:t xml:space="preserve"> </w:t>
      </w:r>
      <w:r w:rsidRPr="005422C2">
        <w:rPr>
          <w:rFonts w:ascii="Times New Roman" w:hAnsi="Times New Roman" w:cs="Times New Roman"/>
        </w:rPr>
        <w:t>funded</w:t>
      </w:r>
      <w:r w:rsidRPr="005422C2">
        <w:rPr>
          <w:rFonts w:ascii="Times New Roman" w:hAnsi="Times New Roman" w:cs="Times New Roman"/>
          <w:spacing w:val="-6"/>
        </w:rPr>
        <w:t xml:space="preserve"> </w:t>
      </w:r>
      <w:r w:rsidRPr="005422C2">
        <w:rPr>
          <w:rFonts w:ascii="Times New Roman" w:hAnsi="Times New Roman" w:cs="Times New Roman"/>
        </w:rPr>
        <w:t>and/or</w:t>
      </w:r>
      <w:r w:rsidRPr="005422C2">
        <w:rPr>
          <w:rFonts w:ascii="Times New Roman" w:hAnsi="Times New Roman" w:cs="Times New Roman"/>
          <w:spacing w:val="-6"/>
        </w:rPr>
        <w:t xml:space="preserve"> </w:t>
      </w:r>
      <w:r w:rsidRPr="005422C2">
        <w:rPr>
          <w:rFonts w:ascii="Times New Roman" w:hAnsi="Times New Roman" w:cs="Times New Roman"/>
        </w:rPr>
        <w:t>not</w:t>
      </w:r>
      <w:r w:rsidRPr="005422C2">
        <w:rPr>
          <w:rFonts w:ascii="Times New Roman" w:hAnsi="Times New Roman" w:cs="Times New Roman"/>
          <w:spacing w:val="-6"/>
        </w:rPr>
        <w:t xml:space="preserve"> </w:t>
      </w:r>
      <w:r w:rsidRPr="005422C2">
        <w:rPr>
          <w:rFonts w:ascii="Times New Roman" w:hAnsi="Times New Roman" w:cs="Times New Roman"/>
        </w:rPr>
        <w:t>an</w:t>
      </w:r>
      <w:r w:rsidRPr="005422C2">
        <w:rPr>
          <w:rFonts w:ascii="Times New Roman" w:hAnsi="Times New Roman" w:cs="Times New Roman"/>
          <w:spacing w:val="-12"/>
        </w:rPr>
        <w:t xml:space="preserve"> </w:t>
      </w:r>
      <w:r w:rsidRPr="005422C2">
        <w:rPr>
          <w:rFonts w:ascii="Times New Roman" w:hAnsi="Times New Roman" w:cs="Times New Roman"/>
        </w:rPr>
        <w:t>accredited</w:t>
      </w:r>
      <w:r w:rsidRPr="005422C2">
        <w:rPr>
          <w:rFonts w:ascii="Times New Roman" w:hAnsi="Times New Roman" w:cs="Times New Roman"/>
          <w:spacing w:val="-6"/>
        </w:rPr>
        <w:t xml:space="preserve"> </w:t>
      </w:r>
      <w:r w:rsidRPr="005422C2">
        <w:rPr>
          <w:rFonts w:ascii="Times New Roman" w:hAnsi="Times New Roman" w:cs="Times New Roman"/>
        </w:rPr>
        <w:t>SBDC</w:t>
      </w:r>
      <w:r w:rsidRPr="005422C2">
        <w:rPr>
          <w:rFonts w:ascii="Times New Roman" w:hAnsi="Times New Roman" w:cs="Times New Roman"/>
          <w:spacing w:val="-11"/>
        </w:rPr>
        <w:t xml:space="preserve"> </w:t>
      </w:r>
      <w:r w:rsidRPr="005422C2">
        <w:rPr>
          <w:rFonts w:ascii="Times New Roman" w:hAnsi="Times New Roman" w:cs="Times New Roman"/>
        </w:rPr>
        <w:t>Lead</w:t>
      </w:r>
      <w:r w:rsidRPr="005422C2">
        <w:rPr>
          <w:rFonts w:ascii="Times New Roman" w:hAnsi="Times New Roman" w:cs="Times New Roman"/>
          <w:spacing w:val="-6"/>
        </w:rPr>
        <w:t xml:space="preserve"> </w:t>
      </w:r>
      <w:r w:rsidRPr="005422C2">
        <w:rPr>
          <w:rFonts w:ascii="Times New Roman" w:hAnsi="Times New Roman" w:cs="Times New Roman"/>
        </w:rPr>
        <w:t>Center;</w:t>
      </w:r>
    </w:p>
    <w:p w14:paraId="0DE398B5" w14:textId="77777777" w:rsidR="00C12021" w:rsidRPr="005422C2" w:rsidRDefault="00440C27">
      <w:pPr>
        <w:pStyle w:val="ListParagraph"/>
        <w:numPr>
          <w:ilvl w:val="2"/>
          <w:numId w:val="8"/>
        </w:numPr>
        <w:tabs>
          <w:tab w:val="left" w:pos="1920"/>
        </w:tabs>
        <w:spacing w:line="242" w:lineRule="auto"/>
        <w:ind w:left="1919" w:right="317" w:hanging="359"/>
        <w:rPr>
          <w:rFonts w:ascii="Times New Roman" w:hAnsi="Times New Roman" w:cs="Times New Roman"/>
        </w:rPr>
      </w:pPr>
      <w:r w:rsidRPr="005422C2">
        <w:rPr>
          <w:rFonts w:ascii="Times New Roman" w:hAnsi="Times New Roman" w:cs="Times New Roman"/>
        </w:rPr>
        <w:t>Any</w:t>
      </w:r>
      <w:r w:rsidRPr="005422C2">
        <w:rPr>
          <w:rFonts w:ascii="Times New Roman" w:hAnsi="Times New Roman" w:cs="Times New Roman"/>
          <w:spacing w:val="-8"/>
        </w:rPr>
        <w:t xml:space="preserve"> </w:t>
      </w:r>
      <w:r w:rsidRPr="005422C2">
        <w:rPr>
          <w:rFonts w:ascii="Times New Roman" w:hAnsi="Times New Roman" w:cs="Times New Roman"/>
        </w:rPr>
        <w:t>organization</w:t>
      </w:r>
      <w:r w:rsidRPr="005422C2">
        <w:rPr>
          <w:rFonts w:ascii="Times New Roman" w:hAnsi="Times New Roman" w:cs="Times New Roman"/>
          <w:spacing w:val="-9"/>
        </w:rPr>
        <w:t xml:space="preserve"> </w:t>
      </w:r>
      <w:r w:rsidRPr="005422C2">
        <w:rPr>
          <w:rFonts w:ascii="Times New Roman" w:hAnsi="Times New Roman" w:cs="Times New Roman"/>
        </w:rPr>
        <w:t>currently</w:t>
      </w:r>
      <w:r w:rsidRPr="005422C2">
        <w:rPr>
          <w:rFonts w:ascii="Times New Roman" w:hAnsi="Times New Roman" w:cs="Times New Roman"/>
          <w:spacing w:val="-10"/>
        </w:rPr>
        <w:t xml:space="preserve"> </w:t>
      </w:r>
      <w:r w:rsidRPr="005422C2">
        <w:rPr>
          <w:rFonts w:ascii="Times New Roman" w:hAnsi="Times New Roman" w:cs="Times New Roman"/>
        </w:rPr>
        <w:t>having</w:t>
      </w:r>
      <w:r w:rsidRPr="005422C2">
        <w:rPr>
          <w:rFonts w:ascii="Times New Roman" w:hAnsi="Times New Roman" w:cs="Times New Roman"/>
          <w:spacing w:val="-10"/>
        </w:rPr>
        <w:t xml:space="preserve"> </w:t>
      </w:r>
      <w:r w:rsidRPr="005422C2">
        <w:rPr>
          <w:rFonts w:ascii="Times New Roman" w:hAnsi="Times New Roman" w:cs="Times New Roman"/>
        </w:rPr>
        <w:t>an</w:t>
      </w:r>
      <w:r w:rsidRPr="005422C2">
        <w:rPr>
          <w:rFonts w:ascii="Times New Roman" w:hAnsi="Times New Roman" w:cs="Times New Roman"/>
          <w:spacing w:val="-7"/>
        </w:rPr>
        <w:t xml:space="preserve"> </w:t>
      </w:r>
      <w:r w:rsidRPr="005422C2">
        <w:rPr>
          <w:rFonts w:ascii="Times New Roman" w:hAnsi="Times New Roman" w:cs="Times New Roman"/>
        </w:rPr>
        <w:t>outstanding,</w:t>
      </w:r>
      <w:r w:rsidRPr="005422C2">
        <w:rPr>
          <w:rFonts w:ascii="Times New Roman" w:hAnsi="Times New Roman" w:cs="Times New Roman"/>
          <w:spacing w:val="-10"/>
        </w:rPr>
        <w:t xml:space="preserve"> </w:t>
      </w:r>
      <w:r w:rsidRPr="005422C2">
        <w:rPr>
          <w:rFonts w:ascii="Times New Roman" w:hAnsi="Times New Roman" w:cs="Times New Roman"/>
        </w:rPr>
        <w:t>unresolved</w:t>
      </w:r>
      <w:r w:rsidRPr="005422C2">
        <w:rPr>
          <w:rFonts w:ascii="Times New Roman" w:hAnsi="Times New Roman" w:cs="Times New Roman"/>
          <w:spacing w:val="-10"/>
        </w:rPr>
        <w:t xml:space="preserve"> </w:t>
      </w:r>
      <w:r w:rsidRPr="005422C2">
        <w:rPr>
          <w:rFonts w:ascii="Times New Roman" w:hAnsi="Times New Roman" w:cs="Times New Roman"/>
        </w:rPr>
        <w:t>financial</w:t>
      </w:r>
      <w:r w:rsidRPr="005422C2">
        <w:rPr>
          <w:rFonts w:ascii="Times New Roman" w:hAnsi="Times New Roman" w:cs="Times New Roman"/>
          <w:spacing w:val="-8"/>
        </w:rPr>
        <w:t xml:space="preserve"> </w:t>
      </w:r>
      <w:r w:rsidRPr="005422C2">
        <w:rPr>
          <w:rFonts w:ascii="Times New Roman" w:hAnsi="Times New Roman" w:cs="Times New Roman"/>
        </w:rPr>
        <w:t>obligation</w:t>
      </w:r>
      <w:r w:rsidRPr="005422C2">
        <w:rPr>
          <w:rFonts w:ascii="Times New Roman" w:hAnsi="Times New Roman" w:cs="Times New Roman"/>
          <w:spacing w:val="-11"/>
        </w:rPr>
        <w:t xml:space="preserve"> </w:t>
      </w:r>
      <w:r w:rsidRPr="005422C2">
        <w:rPr>
          <w:rFonts w:ascii="Times New Roman" w:hAnsi="Times New Roman" w:cs="Times New Roman"/>
        </w:rPr>
        <w:t>to</w:t>
      </w:r>
      <w:r w:rsidRPr="005422C2">
        <w:rPr>
          <w:rFonts w:ascii="Times New Roman" w:hAnsi="Times New Roman" w:cs="Times New Roman"/>
          <w:spacing w:val="-7"/>
        </w:rPr>
        <w:t xml:space="preserve"> </w:t>
      </w:r>
      <w:r w:rsidRPr="005422C2">
        <w:rPr>
          <w:rFonts w:ascii="Times New Roman" w:hAnsi="Times New Roman" w:cs="Times New Roman"/>
        </w:rPr>
        <w:t>any</w:t>
      </w:r>
      <w:r w:rsidRPr="005422C2">
        <w:rPr>
          <w:rFonts w:ascii="Times New Roman" w:hAnsi="Times New Roman" w:cs="Times New Roman"/>
          <w:spacing w:val="-8"/>
        </w:rPr>
        <w:t xml:space="preserve"> </w:t>
      </w:r>
      <w:r w:rsidRPr="005422C2">
        <w:rPr>
          <w:rFonts w:ascii="Times New Roman" w:hAnsi="Times New Roman" w:cs="Times New Roman"/>
        </w:rPr>
        <w:t>federal agency;</w:t>
      </w:r>
    </w:p>
    <w:p w14:paraId="6F661844" w14:textId="77777777" w:rsidR="00C12021" w:rsidRPr="005422C2" w:rsidRDefault="00440C27">
      <w:pPr>
        <w:pStyle w:val="ListParagraph"/>
        <w:numPr>
          <w:ilvl w:val="2"/>
          <w:numId w:val="8"/>
        </w:numPr>
        <w:tabs>
          <w:tab w:val="left" w:pos="1920"/>
          <w:tab w:val="left" w:pos="1921"/>
        </w:tabs>
        <w:spacing w:before="116"/>
        <w:ind w:left="1919" w:right="442" w:hanging="359"/>
        <w:rPr>
          <w:rFonts w:ascii="Times New Roman" w:hAnsi="Times New Roman" w:cs="Times New Roman"/>
        </w:rPr>
      </w:pPr>
      <w:r w:rsidRPr="005422C2">
        <w:rPr>
          <w:rFonts w:ascii="Times New Roman" w:hAnsi="Times New Roman" w:cs="Times New Roman"/>
        </w:rPr>
        <w:t>Any</w:t>
      </w:r>
      <w:r w:rsidRPr="005422C2">
        <w:rPr>
          <w:rFonts w:ascii="Times New Roman" w:hAnsi="Times New Roman" w:cs="Times New Roman"/>
          <w:spacing w:val="-8"/>
        </w:rPr>
        <w:t xml:space="preserve"> </w:t>
      </w:r>
      <w:r w:rsidRPr="005422C2">
        <w:rPr>
          <w:rFonts w:ascii="Times New Roman" w:hAnsi="Times New Roman" w:cs="Times New Roman"/>
        </w:rPr>
        <w:t>organization</w:t>
      </w:r>
      <w:r w:rsidRPr="005422C2">
        <w:rPr>
          <w:rFonts w:ascii="Times New Roman" w:hAnsi="Times New Roman" w:cs="Times New Roman"/>
          <w:spacing w:val="-7"/>
        </w:rPr>
        <w:t xml:space="preserve"> </w:t>
      </w:r>
      <w:r w:rsidRPr="005422C2">
        <w:rPr>
          <w:rFonts w:ascii="Times New Roman" w:hAnsi="Times New Roman" w:cs="Times New Roman"/>
        </w:rPr>
        <w:t>that</w:t>
      </w:r>
      <w:r w:rsidRPr="005422C2">
        <w:rPr>
          <w:rFonts w:ascii="Times New Roman" w:hAnsi="Times New Roman" w:cs="Times New Roman"/>
          <w:spacing w:val="-7"/>
        </w:rPr>
        <w:t xml:space="preserve"> </w:t>
      </w:r>
      <w:r w:rsidRPr="005422C2">
        <w:rPr>
          <w:rFonts w:ascii="Times New Roman" w:hAnsi="Times New Roman" w:cs="Times New Roman"/>
        </w:rPr>
        <w:t>is</w:t>
      </w:r>
      <w:r w:rsidRPr="005422C2">
        <w:rPr>
          <w:rFonts w:ascii="Times New Roman" w:hAnsi="Times New Roman" w:cs="Times New Roman"/>
          <w:spacing w:val="-6"/>
        </w:rPr>
        <w:t xml:space="preserve"> </w:t>
      </w:r>
      <w:r w:rsidRPr="005422C2">
        <w:rPr>
          <w:rFonts w:ascii="Times New Roman" w:hAnsi="Times New Roman" w:cs="Times New Roman"/>
        </w:rPr>
        <w:t>currently</w:t>
      </w:r>
      <w:r w:rsidRPr="005422C2">
        <w:rPr>
          <w:rFonts w:ascii="Times New Roman" w:hAnsi="Times New Roman" w:cs="Times New Roman"/>
          <w:spacing w:val="-10"/>
        </w:rPr>
        <w:t xml:space="preserve"> </w:t>
      </w:r>
      <w:r w:rsidRPr="005422C2">
        <w:rPr>
          <w:rFonts w:ascii="Times New Roman" w:hAnsi="Times New Roman" w:cs="Times New Roman"/>
        </w:rPr>
        <w:t>suspended,</w:t>
      </w:r>
      <w:r w:rsidRPr="005422C2">
        <w:rPr>
          <w:rFonts w:ascii="Times New Roman" w:hAnsi="Times New Roman" w:cs="Times New Roman"/>
          <w:spacing w:val="-8"/>
        </w:rPr>
        <w:t xml:space="preserve"> </w:t>
      </w:r>
      <w:r w:rsidRPr="005422C2">
        <w:rPr>
          <w:rFonts w:ascii="Times New Roman" w:hAnsi="Times New Roman" w:cs="Times New Roman"/>
        </w:rPr>
        <w:t>debarred</w:t>
      </w:r>
      <w:r w:rsidRPr="005422C2">
        <w:rPr>
          <w:rFonts w:ascii="Times New Roman" w:hAnsi="Times New Roman" w:cs="Times New Roman"/>
          <w:spacing w:val="-7"/>
        </w:rPr>
        <w:t xml:space="preserve"> </w:t>
      </w:r>
      <w:r w:rsidRPr="005422C2">
        <w:rPr>
          <w:rFonts w:ascii="Times New Roman" w:hAnsi="Times New Roman" w:cs="Times New Roman"/>
          <w:spacing w:val="-3"/>
        </w:rPr>
        <w:t>or</w:t>
      </w:r>
      <w:r w:rsidRPr="005422C2">
        <w:rPr>
          <w:rFonts w:ascii="Times New Roman" w:hAnsi="Times New Roman" w:cs="Times New Roman"/>
          <w:spacing w:val="-9"/>
        </w:rPr>
        <w:t xml:space="preserve"> </w:t>
      </w:r>
      <w:r w:rsidRPr="005422C2">
        <w:rPr>
          <w:rFonts w:ascii="Times New Roman" w:hAnsi="Times New Roman" w:cs="Times New Roman"/>
        </w:rPr>
        <w:t>otherwise</w:t>
      </w:r>
      <w:r w:rsidRPr="005422C2">
        <w:rPr>
          <w:rFonts w:ascii="Times New Roman" w:hAnsi="Times New Roman" w:cs="Times New Roman"/>
          <w:spacing w:val="-8"/>
        </w:rPr>
        <w:t xml:space="preserve"> </w:t>
      </w:r>
      <w:r w:rsidRPr="005422C2">
        <w:rPr>
          <w:rFonts w:ascii="Times New Roman" w:hAnsi="Times New Roman" w:cs="Times New Roman"/>
        </w:rPr>
        <w:t>prohibited</w:t>
      </w:r>
      <w:r w:rsidRPr="005422C2">
        <w:rPr>
          <w:rFonts w:ascii="Times New Roman" w:hAnsi="Times New Roman" w:cs="Times New Roman"/>
          <w:spacing w:val="-10"/>
        </w:rPr>
        <w:t xml:space="preserve"> </w:t>
      </w:r>
      <w:r w:rsidRPr="005422C2">
        <w:rPr>
          <w:rFonts w:ascii="Times New Roman" w:hAnsi="Times New Roman" w:cs="Times New Roman"/>
        </w:rPr>
        <w:t>from</w:t>
      </w:r>
      <w:r w:rsidRPr="005422C2">
        <w:rPr>
          <w:rFonts w:ascii="Times New Roman" w:hAnsi="Times New Roman" w:cs="Times New Roman"/>
          <w:spacing w:val="-11"/>
        </w:rPr>
        <w:t xml:space="preserve"> </w:t>
      </w:r>
      <w:r w:rsidRPr="005422C2">
        <w:rPr>
          <w:rFonts w:ascii="Times New Roman" w:hAnsi="Times New Roman" w:cs="Times New Roman"/>
        </w:rPr>
        <w:t>receiving awards</w:t>
      </w:r>
      <w:r w:rsidRPr="005422C2">
        <w:rPr>
          <w:rFonts w:ascii="Times New Roman" w:hAnsi="Times New Roman" w:cs="Times New Roman"/>
          <w:spacing w:val="-5"/>
        </w:rPr>
        <w:t xml:space="preserve"> </w:t>
      </w:r>
      <w:r w:rsidRPr="005422C2">
        <w:rPr>
          <w:rFonts w:ascii="Times New Roman" w:hAnsi="Times New Roman" w:cs="Times New Roman"/>
        </w:rPr>
        <w:t>of</w:t>
      </w:r>
      <w:r w:rsidRPr="005422C2">
        <w:rPr>
          <w:rFonts w:ascii="Times New Roman" w:hAnsi="Times New Roman" w:cs="Times New Roman"/>
          <w:spacing w:val="-5"/>
        </w:rPr>
        <w:t xml:space="preserve"> </w:t>
      </w:r>
      <w:r w:rsidRPr="005422C2">
        <w:rPr>
          <w:rFonts w:ascii="Times New Roman" w:hAnsi="Times New Roman" w:cs="Times New Roman"/>
        </w:rPr>
        <w:t>contracts</w:t>
      </w:r>
      <w:r w:rsidRPr="005422C2">
        <w:rPr>
          <w:rFonts w:ascii="Times New Roman" w:hAnsi="Times New Roman" w:cs="Times New Roman"/>
          <w:spacing w:val="-5"/>
        </w:rPr>
        <w:t xml:space="preserve"> </w:t>
      </w:r>
      <w:r w:rsidRPr="005422C2">
        <w:rPr>
          <w:rFonts w:ascii="Times New Roman" w:hAnsi="Times New Roman" w:cs="Times New Roman"/>
        </w:rPr>
        <w:t>or</w:t>
      </w:r>
      <w:r w:rsidRPr="005422C2">
        <w:rPr>
          <w:rFonts w:ascii="Times New Roman" w:hAnsi="Times New Roman" w:cs="Times New Roman"/>
          <w:spacing w:val="-9"/>
        </w:rPr>
        <w:t xml:space="preserve"> </w:t>
      </w:r>
      <w:r w:rsidRPr="005422C2">
        <w:rPr>
          <w:rFonts w:ascii="Times New Roman" w:hAnsi="Times New Roman" w:cs="Times New Roman"/>
        </w:rPr>
        <w:t>grants</w:t>
      </w:r>
      <w:r w:rsidRPr="005422C2">
        <w:rPr>
          <w:rFonts w:ascii="Times New Roman" w:hAnsi="Times New Roman" w:cs="Times New Roman"/>
          <w:spacing w:val="-5"/>
        </w:rPr>
        <w:t xml:space="preserve"> </w:t>
      </w:r>
      <w:r w:rsidRPr="005422C2">
        <w:rPr>
          <w:rFonts w:ascii="Times New Roman" w:hAnsi="Times New Roman" w:cs="Times New Roman"/>
        </w:rPr>
        <w:t>from</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Federal</w:t>
      </w:r>
      <w:r w:rsidRPr="005422C2">
        <w:rPr>
          <w:rFonts w:ascii="Times New Roman" w:hAnsi="Times New Roman" w:cs="Times New Roman"/>
          <w:spacing w:val="-8"/>
        </w:rPr>
        <w:t xml:space="preserve"> </w:t>
      </w:r>
      <w:r w:rsidRPr="005422C2">
        <w:rPr>
          <w:rFonts w:ascii="Times New Roman" w:hAnsi="Times New Roman" w:cs="Times New Roman"/>
        </w:rPr>
        <w:t>government</w:t>
      </w:r>
    </w:p>
    <w:p w14:paraId="3ABDD19A" w14:textId="77777777" w:rsidR="00C12021" w:rsidRPr="005422C2" w:rsidRDefault="00440C27">
      <w:pPr>
        <w:pStyle w:val="ListParagraph"/>
        <w:numPr>
          <w:ilvl w:val="2"/>
          <w:numId w:val="8"/>
        </w:numPr>
        <w:tabs>
          <w:tab w:val="left" w:pos="1920"/>
          <w:tab w:val="left" w:pos="1921"/>
        </w:tabs>
        <w:ind w:left="1919" w:right="588" w:hanging="359"/>
        <w:rPr>
          <w:rFonts w:ascii="Times New Roman" w:hAnsi="Times New Roman" w:cs="Times New Roman"/>
        </w:rPr>
      </w:pPr>
      <w:r w:rsidRPr="005422C2">
        <w:rPr>
          <w:rFonts w:ascii="Times New Roman" w:hAnsi="Times New Roman" w:cs="Times New Roman"/>
        </w:rPr>
        <w:t>Any</w:t>
      </w:r>
      <w:r w:rsidRPr="005422C2">
        <w:rPr>
          <w:rFonts w:ascii="Times New Roman" w:hAnsi="Times New Roman" w:cs="Times New Roman"/>
          <w:spacing w:val="-7"/>
        </w:rPr>
        <w:t xml:space="preserve"> </w:t>
      </w:r>
      <w:r w:rsidRPr="005422C2">
        <w:rPr>
          <w:rFonts w:ascii="Times New Roman" w:hAnsi="Times New Roman" w:cs="Times New Roman"/>
        </w:rPr>
        <w:t>organization</w:t>
      </w:r>
      <w:r w:rsidRPr="005422C2">
        <w:rPr>
          <w:rFonts w:ascii="Times New Roman" w:hAnsi="Times New Roman" w:cs="Times New Roman"/>
          <w:spacing w:val="-7"/>
        </w:rPr>
        <w:t xml:space="preserve"> </w:t>
      </w:r>
      <w:r w:rsidRPr="005422C2">
        <w:rPr>
          <w:rFonts w:ascii="Times New Roman" w:hAnsi="Times New Roman" w:cs="Times New Roman"/>
        </w:rPr>
        <w:t>with</w:t>
      </w:r>
      <w:r w:rsidRPr="005422C2">
        <w:rPr>
          <w:rFonts w:ascii="Times New Roman" w:hAnsi="Times New Roman" w:cs="Times New Roman"/>
          <w:spacing w:val="-8"/>
        </w:rPr>
        <w:t xml:space="preserve"> </w:t>
      </w:r>
      <w:r w:rsidRPr="005422C2">
        <w:rPr>
          <w:rFonts w:ascii="Times New Roman" w:hAnsi="Times New Roman" w:cs="Times New Roman"/>
        </w:rPr>
        <w:t>an</w:t>
      </w:r>
      <w:r w:rsidRPr="005422C2">
        <w:rPr>
          <w:rFonts w:ascii="Times New Roman" w:hAnsi="Times New Roman" w:cs="Times New Roman"/>
          <w:spacing w:val="-8"/>
        </w:rPr>
        <w:t xml:space="preserve"> </w:t>
      </w:r>
      <w:r w:rsidRPr="005422C2">
        <w:rPr>
          <w:rFonts w:ascii="Times New Roman" w:hAnsi="Times New Roman" w:cs="Times New Roman"/>
        </w:rPr>
        <w:t>outstanding</w:t>
      </w:r>
      <w:r w:rsidRPr="005422C2">
        <w:rPr>
          <w:rFonts w:ascii="Times New Roman" w:hAnsi="Times New Roman" w:cs="Times New Roman"/>
          <w:spacing w:val="-11"/>
        </w:rPr>
        <w:t xml:space="preserve"> </w:t>
      </w:r>
      <w:r w:rsidRPr="005422C2">
        <w:rPr>
          <w:rFonts w:ascii="Times New Roman" w:hAnsi="Times New Roman" w:cs="Times New Roman"/>
        </w:rPr>
        <w:t>and</w:t>
      </w:r>
      <w:r w:rsidRPr="005422C2">
        <w:rPr>
          <w:rFonts w:ascii="Times New Roman" w:hAnsi="Times New Roman" w:cs="Times New Roman"/>
          <w:spacing w:val="-8"/>
        </w:rPr>
        <w:t xml:space="preserve"> </w:t>
      </w:r>
      <w:r w:rsidRPr="005422C2">
        <w:rPr>
          <w:rFonts w:ascii="Times New Roman" w:hAnsi="Times New Roman" w:cs="Times New Roman"/>
        </w:rPr>
        <w:t>unresolved</w:t>
      </w:r>
      <w:r w:rsidRPr="005422C2">
        <w:rPr>
          <w:rFonts w:ascii="Times New Roman" w:hAnsi="Times New Roman" w:cs="Times New Roman"/>
          <w:spacing w:val="-8"/>
        </w:rPr>
        <w:t xml:space="preserve"> </w:t>
      </w:r>
      <w:r w:rsidRPr="005422C2">
        <w:rPr>
          <w:rFonts w:ascii="Times New Roman" w:hAnsi="Times New Roman" w:cs="Times New Roman"/>
        </w:rPr>
        <w:t>material</w:t>
      </w:r>
      <w:r w:rsidRPr="005422C2">
        <w:rPr>
          <w:rFonts w:ascii="Times New Roman" w:hAnsi="Times New Roman" w:cs="Times New Roman"/>
          <w:spacing w:val="-7"/>
        </w:rPr>
        <w:t xml:space="preserve"> </w:t>
      </w:r>
      <w:r w:rsidRPr="005422C2">
        <w:rPr>
          <w:rFonts w:ascii="Times New Roman" w:hAnsi="Times New Roman" w:cs="Times New Roman"/>
        </w:rPr>
        <w:t>deficiency</w:t>
      </w:r>
      <w:r w:rsidRPr="005422C2">
        <w:rPr>
          <w:rFonts w:ascii="Times New Roman" w:hAnsi="Times New Roman" w:cs="Times New Roman"/>
          <w:spacing w:val="-7"/>
        </w:rPr>
        <w:t xml:space="preserve"> </w:t>
      </w:r>
      <w:r w:rsidRPr="005422C2">
        <w:rPr>
          <w:rFonts w:ascii="Times New Roman" w:hAnsi="Times New Roman" w:cs="Times New Roman"/>
        </w:rPr>
        <w:t>reported</w:t>
      </w:r>
      <w:r w:rsidRPr="005422C2">
        <w:rPr>
          <w:rFonts w:ascii="Times New Roman" w:hAnsi="Times New Roman" w:cs="Times New Roman"/>
          <w:spacing w:val="-8"/>
        </w:rPr>
        <w:t xml:space="preserve"> </w:t>
      </w:r>
      <w:r w:rsidRPr="005422C2">
        <w:rPr>
          <w:rFonts w:ascii="Times New Roman" w:hAnsi="Times New Roman" w:cs="Times New Roman"/>
        </w:rPr>
        <w:t>under</w:t>
      </w:r>
      <w:r w:rsidRPr="005422C2">
        <w:rPr>
          <w:rFonts w:ascii="Times New Roman" w:hAnsi="Times New Roman" w:cs="Times New Roman"/>
          <w:spacing w:val="-6"/>
        </w:rPr>
        <w:t xml:space="preserve"> </w:t>
      </w:r>
      <w:r w:rsidRPr="005422C2">
        <w:rPr>
          <w:rFonts w:ascii="Times New Roman" w:hAnsi="Times New Roman" w:cs="Times New Roman"/>
        </w:rPr>
        <w:t>the requirements</w:t>
      </w:r>
      <w:r w:rsidRPr="005422C2">
        <w:rPr>
          <w:rFonts w:ascii="Times New Roman" w:hAnsi="Times New Roman" w:cs="Times New Roman"/>
          <w:spacing w:val="-2"/>
        </w:rPr>
        <w:t xml:space="preserve"> </w:t>
      </w:r>
      <w:r w:rsidRPr="005422C2">
        <w:rPr>
          <w:rFonts w:ascii="Times New Roman" w:hAnsi="Times New Roman" w:cs="Times New Roman"/>
          <w:spacing w:val="-3"/>
        </w:rPr>
        <w:t xml:space="preserve">of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Single</w:t>
      </w:r>
      <w:r w:rsidRPr="005422C2">
        <w:rPr>
          <w:rFonts w:ascii="Times New Roman" w:hAnsi="Times New Roman" w:cs="Times New Roman"/>
          <w:spacing w:val="-4"/>
        </w:rPr>
        <w:t xml:space="preserve"> </w:t>
      </w:r>
      <w:r w:rsidRPr="005422C2">
        <w:rPr>
          <w:rFonts w:ascii="Times New Roman" w:hAnsi="Times New Roman" w:cs="Times New Roman"/>
        </w:rPr>
        <w:t>Audit</w:t>
      </w:r>
      <w:r w:rsidRPr="005422C2">
        <w:rPr>
          <w:rFonts w:ascii="Times New Roman" w:hAnsi="Times New Roman" w:cs="Times New Roman"/>
          <w:spacing w:val="-5"/>
        </w:rPr>
        <w:t xml:space="preserve"> </w:t>
      </w:r>
      <w:r w:rsidR="00FE51CB" w:rsidRPr="005422C2">
        <w:rPr>
          <w:rFonts w:ascii="Times New Roman" w:hAnsi="Times New Roman" w:cs="Times New Roman"/>
          <w:spacing w:val="-5"/>
        </w:rPr>
        <w:t xml:space="preserve"> </w:t>
      </w:r>
      <w:r w:rsidRPr="005422C2">
        <w:rPr>
          <w:rFonts w:ascii="Times New Roman" w:hAnsi="Times New Roman" w:cs="Times New Roman"/>
        </w:rPr>
        <w:t>or</w:t>
      </w:r>
      <w:r w:rsidRPr="005422C2">
        <w:rPr>
          <w:rFonts w:ascii="Times New Roman" w:hAnsi="Times New Roman" w:cs="Times New Roman"/>
          <w:spacing w:val="-5"/>
        </w:rPr>
        <w:t xml:space="preserve"> </w:t>
      </w:r>
      <w:r w:rsidR="00FE51CB" w:rsidRPr="005422C2">
        <w:rPr>
          <w:rFonts w:ascii="Times New Roman" w:hAnsi="Times New Roman" w:cs="Times New Roman"/>
        </w:rPr>
        <w:t>2 CFR Part 200 Subpart F</w:t>
      </w:r>
      <w:r w:rsidRPr="005422C2">
        <w:rPr>
          <w:rFonts w:ascii="Times New Roman" w:hAnsi="Times New Roman" w:cs="Times New Roman"/>
          <w:spacing w:val="-6"/>
        </w:rPr>
        <w:t xml:space="preserve"> </w:t>
      </w:r>
      <w:r w:rsidRPr="005422C2">
        <w:rPr>
          <w:rFonts w:ascii="Times New Roman" w:hAnsi="Times New Roman" w:cs="Times New Roman"/>
        </w:rPr>
        <w:t>within</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past</w:t>
      </w:r>
      <w:r w:rsidRPr="005422C2">
        <w:rPr>
          <w:rFonts w:ascii="Times New Roman" w:hAnsi="Times New Roman" w:cs="Times New Roman"/>
          <w:spacing w:val="-3"/>
        </w:rPr>
        <w:t xml:space="preserve"> </w:t>
      </w:r>
      <w:r w:rsidRPr="005422C2">
        <w:rPr>
          <w:rFonts w:ascii="Times New Roman" w:hAnsi="Times New Roman" w:cs="Times New Roman"/>
        </w:rPr>
        <w:t>three</w:t>
      </w:r>
      <w:r w:rsidRPr="005422C2">
        <w:rPr>
          <w:rFonts w:ascii="Times New Roman" w:hAnsi="Times New Roman" w:cs="Times New Roman"/>
          <w:spacing w:val="-4"/>
        </w:rPr>
        <w:t xml:space="preserve"> </w:t>
      </w:r>
      <w:r w:rsidRPr="005422C2">
        <w:rPr>
          <w:rFonts w:ascii="Times New Roman" w:hAnsi="Times New Roman" w:cs="Times New Roman"/>
        </w:rPr>
        <w:t>years;</w:t>
      </w:r>
    </w:p>
    <w:p w14:paraId="1F1EE62D" w14:textId="77777777" w:rsidR="00C12021" w:rsidRPr="005422C2" w:rsidRDefault="00440C27">
      <w:pPr>
        <w:pStyle w:val="ListParagraph"/>
        <w:numPr>
          <w:ilvl w:val="2"/>
          <w:numId w:val="8"/>
        </w:numPr>
        <w:tabs>
          <w:tab w:val="left" w:pos="1920"/>
          <w:tab w:val="left" w:pos="1921"/>
        </w:tabs>
        <w:spacing w:line="242" w:lineRule="auto"/>
        <w:ind w:left="1919" w:right="252" w:hanging="359"/>
        <w:rPr>
          <w:rFonts w:ascii="Times New Roman" w:hAnsi="Times New Roman" w:cs="Times New Roman"/>
        </w:rPr>
      </w:pPr>
      <w:r w:rsidRPr="005422C2">
        <w:rPr>
          <w:rFonts w:ascii="Times New Roman" w:hAnsi="Times New Roman" w:cs="Times New Roman"/>
        </w:rPr>
        <w:t>Any</w:t>
      </w:r>
      <w:r w:rsidRPr="005422C2">
        <w:rPr>
          <w:rFonts w:ascii="Times New Roman" w:hAnsi="Times New Roman" w:cs="Times New Roman"/>
          <w:spacing w:val="-7"/>
        </w:rPr>
        <w:t xml:space="preserve"> </w:t>
      </w:r>
      <w:r w:rsidRPr="005422C2">
        <w:rPr>
          <w:rFonts w:ascii="Times New Roman" w:hAnsi="Times New Roman" w:cs="Times New Roman"/>
        </w:rPr>
        <w:t>organization</w:t>
      </w:r>
      <w:r w:rsidRPr="005422C2">
        <w:rPr>
          <w:rFonts w:ascii="Times New Roman" w:hAnsi="Times New Roman" w:cs="Times New Roman"/>
          <w:spacing w:val="-8"/>
        </w:rPr>
        <w:t xml:space="preserve"> </w:t>
      </w:r>
      <w:r w:rsidRPr="005422C2">
        <w:rPr>
          <w:rFonts w:ascii="Times New Roman" w:hAnsi="Times New Roman" w:cs="Times New Roman"/>
        </w:rPr>
        <w:t>having</w:t>
      </w:r>
      <w:r w:rsidRPr="005422C2">
        <w:rPr>
          <w:rFonts w:ascii="Times New Roman" w:hAnsi="Times New Roman" w:cs="Times New Roman"/>
          <w:spacing w:val="-7"/>
        </w:rPr>
        <w:t xml:space="preserve"> </w:t>
      </w:r>
      <w:r w:rsidRPr="005422C2">
        <w:rPr>
          <w:rFonts w:ascii="Times New Roman" w:hAnsi="Times New Roman" w:cs="Times New Roman"/>
        </w:rPr>
        <w:t>at</w:t>
      </w:r>
      <w:r w:rsidRPr="005422C2">
        <w:rPr>
          <w:rFonts w:ascii="Times New Roman" w:hAnsi="Times New Roman" w:cs="Times New Roman"/>
          <w:spacing w:val="-6"/>
        </w:rPr>
        <w:t xml:space="preserve"> </w:t>
      </w:r>
      <w:r w:rsidRPr="005422C2">
        <w:rPr>
          <w:rFonts w:ascii="Times New Roman" w:hAnsi="Times New Roman" w:cs="Times New Roman"/>
        </w:rPr>
        <w:t>least</w:t>
      </w:r>
      <w:r w:rsidRPr="005422C2">
        <w:rPr>
          <w:rFonts w:ascii="Times New Roman" w:hAnsi="Times New Roman" w:cs="Times New Roman"/>
          <w:spacing w:val="-8"/>
        </w:rPr>
        <w:t xml:space="preserve"> </w:t>
      </w:r>
      <w:r w:rsidRPr="005422C2">
        <w:rPr>
          <w:rFonts w:ascii="Times New Roman" w:hAnsi="Times New Roman" w:cs="Times New Roman"/>
        </w:rPr>
        <w:t>one</w:t>
      </w:r>
      <w:r w:rsidRPr="005422C2">
        <w:rPr>
          <w:rFonts w:ascii="Times New Roman" w:hAnsi="Times New Roman" w:cs="Times New Roman"/>
          <w:spacing w:val="-7"/>
        </w:rPr>
        <w:t xml:space="preserve"> </w:t>
      </w:r>
      <w:r w:rsidRPr="005422C2">
        <w:rPr>
          <w:rFonts w:ascii="Times New Roman" w:hAnsi="Times New Roman" w:cs="Times New Roman"/>
        </w:rPr>
        <w:t>substantially</w:t>
      </w:r>
      <w:r w:rsidRPr="005422C2">
        <w:rPr>
          <w:rFonts w:ascii="Times New Roman" w:hAnsi="Times New Roman" w:cs="Times New Roman"/>
          <w:spacing w:val="-9"/>
        </w:rPr>
        <w:t xml:space="preserve"> </w:t>
      </w:r>
      <w:r w:rsidRPr="005422C2">
        <w:rPr>
          <w:rFonts w:ascii="Times New Roman" w:hAnsi="Times New Roman" w:cs="Times New Roman"/>
        </w:rPr>
        <w:t>non-compliant</w:t>
      </w:r>
      <w:r w:rsidRPr="005422C2">
        <w:rPr>
          <w:rFonts w:ascii="Times New Roman" w:hAnsi="Times New Roman" w:cs="Times New Roman"/>
          <w:spacing w:val="-6"/>
        </w:rPr>
        <w:t xml:space="preserve"> </w:t>
      </w:r>
      <w:r w:rsidRPr="005422C2">
        <w:rPr>
          <w:rFonts w:ascii="Times New Roman" w:hAnsi="Times New Roman" w:cs="Times New Roman"/>
        </w:rPr>
        <w:t>condition</w:t>
      </w:r>
      <w:r w:rsidRPr="005422C2">
        <w:rPr>
          <w:rFonts w:ascii="Times New Roman" w:hAnsi="Times New Roman" w:cs="Times New Roman"/>
          <w:spacing w:val="-6"/>
        </w:rPr>
        <w:t xml:space="preserve"> </w:t>
      </w:r>
      <w:r w:rsidRPr="005422C2">
        <w:rPr>
          <w:rFonts w:ascii="Times New Roman" w:hAnsi="Times New Roman" w:cs="Times New Roman"/>
        </w:rPr>
        <w:t>within</w:t>
      </w:r>
      <w:r w:rsidRPr="005422C2">
        <w:rPr>
          <w:rFonts w:ascii="Times New Roman" w:hAnsi="Times New Roman" w:cs="Times New Roman"/>
          <w:spacing w:val="-6"/>
        </w:rPr>
        <w:t xml:space="preserve"> </w:t>
      </w:r>
      <w:r w:rsidRPr="005422C2">
        <w:rPr>
          <w:rFonts w:ascii="Times New Roman" w:hAnsi="Times New Roman" w:cs="Times New Roman"/>
          <w:spacing w:val="-3"/>
        </w:rPr>
        <w:t>SBA</w:t>
      </w:r>
      <w:r w:rsidRPr="005422C2">
        <w:rPr>
          <w:rFonts w:ascii="Times New Roman" w:hAnsi="Times New Roman" w:cs="Times New Roman"/>
          <w:spacing w:val="-7"/>
        </w:rPr>
        <w:t xml:space="preserve"> </w:t>
      </w:r>
      <w:r w:rsidRPr="005422C2">
        <w:rPr>
          <w:rFonts w:ascii="Times New Roman" w:hAnsi="Times New Roman" w:cs="Times New Roman"/>
        </w:rPr>
        <w:t>program guidelines</w:t>
      </w:r>
      <w:r w:rsidRPr="005422C2">
        <w:rPr>
          <w:rFonts w:ascii="Times New Roman" w:hAnsi="Times New Roman" w:cs="Times New Roman"/>
          <w:spacing w:val="-7"/>
        </w:rPr>
        <w:t xml:space="preserve"> </w:t>
      </w:r>
      <w:r w:rsidRPr="005422C2">
        <w:rPr>
          <w:rFonts w:ascii="Times New Roman" w:hAnsi="Times New Roman" w:cs="Times New Roman"/>
        </w:rPr>
        <w:t>occurring</w:t>
      </w:r>
      <w:r w:rsidRPr="005422C2">
        <w:rPr>
          <w:rFonts w:ascii="Times New Roman" w:hAnsi="Times New Roman" w:cs="Times New Roman"/>
          <w:spacing w:val="-10"/>
        </w:rPr>
        <w:t xml:space="preserve"> </w:t>
      </w:r>
      <w:r w:rsidRPr="005422C2">
        <w:rPr>
          <w:rFonts w:ascii="Times New Roman" w:hAnsi="Times New Roman" w:cs="Times New Roman"/>
        </w:rPr>
        <w:t>while</w:t>
      </w:r>
      <w:r w:rsidRPr="005422C2">
        <w:rPr>
          <w:rFonts w:ascii="Times New Roman" w:hAnsi="Times New Roman" w:cs="Times New Roman"/>
          <w:spacing w:val="-8"/>
        </w:rPr>
        <w:t xml:space="preserve"> </w:t>
      </w:r>
      <w:r w:rsidRPr="005422C2">
        <w:rPr>
          <w:rFonts w:ascii="Times New Roman" w:hAnsi="Times New Roman" w:cs="Times New Roman"/>
        </w:rPr>
        <w:t>administering</w:t>
      </w:r>
      <w:r w:rsidRPr="005422C2">
        <w:rPr>
          <w:rFonts w:ascii="Times New Roman" w:hAnsi="Times New Roman" w:cs="Times New Roman"/>
          <w:spacing w:val="-10"/>
        </w:rPr>
        <w:t xml:space="preserve"> </w:t>
      </w:r>
      <w:r w:rsidRPr="005422C2">
        <w:rPr>
          <w:rFonts w:ascii="Times New Roman" w:hAnsi="Times New Roman" w:cs="Times New Roman"/>
          <w:spacing w:val="-3"/>
        </w:rPr>
        <w:t>or</w:t>
      </w:r>
      <w:r w:rsidRPr="005422C2">
        <w:rPr>
          <w:rFonts w:ascii="Times New Roman" w:hAnsi="Times New Roman" w:cs="Times New Roman"/>
          <w:spacing w:val="-8"/>
        </w:rPr>
        <w:t xml:space="preserve"> </w:t>
      </w:r>
      <w:r w:rsidRPr="005422C2">
        <w:rPr>
          <w:rFonts w:ascii="Times New Roman" w:hAnsi="Times New Roman" w:cs="Times New Roman"/>
        </w:rPr>
        <w:t>implementing</w:t>
      </w:r>
      <w:r w:rsidRPr="005422C2">
        <w:rPr>
          <w:rFonts w:ascii="Times New Roman" w:hAnsi="Times New Roman" w:cs="Times New Roman"/>
          <w:spacing w:val="-10"/>
        </w:rPr>
        <w:t xml:space="preserve"> </w:t>
      </w:r>
      <w:r w:rsidRPr="005422C2">
        <w:rPr>
          <w:rFonts w:ascii="Times New Roman" w:hAnsi="Times New Roman" w:cs="Times New Roman"/>
        </w:rPr>
        <w:t>any</w:t>
      </w:r>
      <w:r w:rsidRPr="005422C2">
        <w:rPr>
          <w:rFonts w:ascii="Times New Roman" w:hAnsi="Times New Roman" w:cs="Times New Roman"/>
          <w:spacing w:val="-8"/>
        </w:rPr>
        <w:t xml:space="preserve"> </w:t>
      </w:r>
      <w:r w:rsidRPr="005422C2">
        <w:rPr>
          <w:rFonts w:ascii="Times New Roman" w:hAnsi="Times New Roman" w:cs="Times New Roman"/>
        </w:rPr>
        <w:t>SBA</w:t>
      </w:r>
      <w:r w:rsidRPr="005422C2">
        <w:rPr>
          <w:rFonts w:ascii="Times New Roman" w:hAnsi="Times New Roman" w:cs="Times New Roman"/>
          <w:spacing w:val="-10"/>
        </w:rPr>
        <w:t xml:space="preserve"> </w:t>
      </w:r>
      <w:r w:rsidRPr="005422C2">
        <w:rPr>
          <w:rFonts w:ascii="Times New Roman" w:hAnsi="Times New Roman" w:cs="Times New Roman"/>
        </w:rPr>
        <w:t>program;</w:t>
      </w:r>
    </w:p>
    <w:p w14:paraId="7F710F08" w14:textId="77777777" w:rsidR="00C12021" w:rsidRPr="005422C2" w:rsidRDefault="00440C27">
      <w:pPr>
        <w:pStyle w:val="ListParagraph"/>
        <w:numPr>
          <w:ilvl w:val="2"/>
          <w:numId w:val="8"/>
        </w:numPr>
        <w:tabs>
          <w:tab w:val="left" w:pos="1920"/>
          <w:tab w:val="left" w:pos="1921"/>
        </w:tabs>
        <w:spacing w:before="114" w:line="242" w:lineRule="auto"/>
        <w:ind w:right="238" w:hanging="360"/>
        <w:rPr>
          <w:rFonts w:ascii="Times New Roman" w:hAnsi="Times New Roman" w:cs="Times New Roman"/>
        </w:rPr>
      </w:pPr>
      <w:r w:rsidRPr="005422C2">
        <w:rPr>
          <w:rFonts w:ascii="Times New Roman" w:hAnsi="Times New Roman" w:cs="Times New Roman"/>
        </w:rPr>
        <w:t>Any</w:t>
      </w:r>
      <w:r w:rsidRPr="005422C2">
        <w:rPr>
          <w:rFonts w:ascii="Times New Roman" w:hAnsi="Times New Roman" w:cs="Times New Roman"/>
          <w:spacing w:val="-6"/>
        </w:rPr>
        <w:t xml:space="preserve"> </w:t>
      </w:r>
      <w:r w:rsidRPr="005422C2">
        <w:rPr>
          <w:rFonts w:ascii="Times New Roman" w:hAnsi="Times New Roman" w:cs="Times New Roman"/>
        </w:rPr>
        <w:t>organization</w:t>
      </w:r>
      <w:r w:rsidRPr="005422C2">
        <w:rPr>
          <w:rFonts w:ascii="Times New Roman" w:hAnsi="Times New Roman" w:cs="Times New Roman"/>
          <w:spacing w:val="-5"/>
        </w:rPr>
        <w:t xml:space="preserve"> </w:t>
      </w:r>
      <w:r w:rsidRPr="005422C2">
        <w:rPr>
          <w:rFonts w:ascii="Times New Roman" w:hAnsi="Times New Roman" w:cs="Times New Roman"/>
        </w:rPr>
        <w:t>that</w:t>
      </w:r>
      <w:r w:rsidRPr="005422C2">
        <w:rPr>
          <w:rFonts w:ascii="Times New Roman" w:hAnsi="Times New Roman" w:cs="Times New Roman"/>
          <w:spacing w:val="-5"/>
        </w:rPr>
        <w:t xml:space="preserve"> </w:t>
      </w:r>
      <w:r w:rsidRPr="005422C2">
        <w:rPr>
          <w:rFonts w:ascii="Times New Roman" w:hAnsi="Times New Roman" w:cs="Times New Roman"/>
        </w:rPr>
        <w:t>has</w:t>
      </w:r>
      <w:r w:rsidRPr="005422C2">
        <w:rPr>
          <w:rFonts w:ascii="Times New Roman" w:hAnsi="Times New Roman" w:cs="Times New Roman"/>
          <w:spacing w:val="-5"/>
        </w:rPr>
        <w:t xml:space="preserve"> </w:t>
      </w:r>
      <w:r w:rsidRPr="005422C2">
        <w:rPr>
          <w:rFonts w:ascii="Times New Roman" w:hAnsi="Times New Roman" w:cs="Times New Roman"/>
          <w:spacing w:val="-3"/>
        </w:rPr>
        <w:t>had</w:t>
      </w:r>
      <w:r w:rsidRPr="005422C2">
        <w:rPr>
          <w:rFonts w:ascii="Times New Roman" w:hAnsi="Times New Roman" w:cs="Times New Roman"/>
          <w:spacing w:val="-5"/>
        </w:rPr>
        <w:t xml:space="preserve"> </w:t>
      </w:r>
      <w:r w:rsidRPr="005422C2">
        <w:rPr>
          <w:rFonts w:ascii="Times New Roman" w:hAnsi="Times New Roman" w:cs="Times New Roman"/>
        </w:rPr>
        <w:t>a</w:t>
      </w:r>
      <w:r w:rsidR="002C0C42" w:rsidRPr="005422C2">
        <w:rPr>
          <w:rFonts w:ascii="Times New Roman" w:hAnsi="Times New Roman" w:cs="Times New Roman"/>
        </w:rPr>
        <w:t>n SBDC</w:t>
      </w:r>
      <w:r w:rsidRPr="005422C2">
        <w:rPr>
          <w:rFonts w:ascii="Times New Roman" w:hAnsi="Times New Roman" w:cs="Times New Roman"/>
          <w:spacing w:val="-6"/>
        </w:rPr>
        <w:t xml:space="preserve"> </w:t>
      </w:r>
      <w:r w:rsidRPr="005422C2">
        <w:rPr>
          <w:rFonts w:ascii="Times New Roman" w:hAnsi="Times New Roman" w:cs="Times New Roman"/>
        </w:rPr>
        <w:t>grant</w:t>
      </w:r>
      <w:r w:rsidRPr="005422C2">
        <w:rPr>
          <w:rFonts w:ascii="Times New Roman" w:hAnsi="Times New Roman" w:cs="Times New Roman"/>
          <w:spacing w:val="-5"/>
        </w:rPr>
        <w:t xml:space="preserve"> </w:t>
      </w:r>
      <w:r w:rsidRPr="005422C2">
        <w:rPr>
          <w:rFonts w:ascii="Times New Roman" w:hAnsi="Times New Roman" w:cs="Times New Roman"/>
        </w:rPr>
        <w:t>or</w:t>
      </w:r>
      <w:r w:rsidRPr="005422C2">
        <w:rPr>
          <w:rFonts w:ascii="Times New Roman" w:hAnsi="Times New Roman" w:cs="Times New Roman"/>
          <w:spacing w:val="-7"/>
        </w:rPr>
        <w:t xml:space="preserve"> </w:t>
      </w:r>
      <w:r w:rsidRPr="005422C2">
        <w:rPr>
          <w:rFonts w:ascii="Times New Roman" w:hAnsi="Times New Roman" w:cs="Times New Roman"/>
        </w:rPr>
        <w:t>cooperative</w:t>
      </w:r>
      <w:r w:rsidRPr="005422C2">
        <w:rPr>
          <w:rFonts w:ascii="Times New Roman" w:hAnsi="Times New Roman" w:cs="Times New Roman"/>
          <w:spacing w:val="-6"/>
        </w:rPr>
        <w:t xml:space="preserve"> </w:t>
      </w:r>
      <w:r w:rsidRPr="005422C2">
        <w:rPr>
          <w:rFonts w:ascii="Times New Roman" w:hAnsi="Times New Roman" w:cs="Times New Roman"/>
        </w:rPr>
        <w:t>agreement</w:t>
      </w:r>
      <w:r w:rsidRPr="005422C2">
        <w:rPr>
          <w:rFonts w:ascii="Times New Roman" w:hAnsi="Times New Roman" w:cs="Times New Roman"/>
          <w:spacing w:val="-7"/>
        </w:rPr>
        <w:t xml:space="preserve"> </w:t>
      </w:r>
      <w:r w:rsidRPr="005422C2">
        <w:rPr>
          <w:rFonts w:ascii="Times New Roman" w:hAnsi="Times New Roman" w:cs="Times New Roman"/>
        </w:rPr>
        <w:t>involuntarily</w:t>
      </w:r>
      <w:r w:rsidRPr="005422C2">
        <w:rPr>
          <w:rFonts w:ascii="Times New Roman" w:hAnsi="Times New Roman" w:cs="Times New Roman"/>
          <w:spacing w:val="-6"/>
        </w:rPr>
        <w:t xml:space="preserve"> </w:t>
      </w:r>
      <w:r w:rsidRPr="005422C2">
        <w:rPr>
          <w:rFonts w:ascii="Times New Roman" w:hAnsi="Times New Roman" w:cs="Times New Roman"/>
        </w:rPr>
        <w:t>terminated</w:t>
      </w:r>
      <w:r w:rsidRPr="005422C2">
        <w:rPr>
          <w:rFonts w:ascii="Times New Roman" w:hAnsi="Times New Roman" w:cs="Times New Roman"/>
          <w:spacing w:val="-5"/>
        </w:rPr>
        <w:t xml:space="preserve"> </w:t>
      </w:r>
      <w:r w:rsidRPr="005422C2">
        <w:rPr>
          <w:rFonts w:ascii="Times New Roman" w:hAnsi="Times New Roman" w:cs="Times New Roman"/>
        </w:rPr>
        <w:t>or</w:t>
      </w:r>
      <w:r w:rsidRPr="005422C2">
        <w:rPr>
          <w:rFonts w:ascii="Times New Roman" w:hAnsi="Times New Roman" w:cs="Times New Roman"/>
          <w:spacing w:val="-5"/>
        </w:rPr>
        <w:t xml:space="preserve"> </w:t>
      </w:r>
      <w:r w:rsidRPr="005422C2">
        <w:rPr>
          <w:rFonts w:ascii="Times New Roman" w:hAnsi="Times New Roman" w:cs="Times New Roman"/>
        </w:rPr>
        <w:t>non- renewed by SBA for</w:t>
      </w:r>
      <w:r w:rsidRPr="005422C2">
        <w:rPr>
          <w:rFonts w:ascii="Times New Roman" w:hAnsi="Times New Roman" w:cs="Times New Roman"/>
          <w:spacing w:val="-16"/>
        </w:rPr>
        <w:t xml:space="preserve"> </w:t>
      </w:r>
      <w:r w:rsidRPr="005422C2">
        <w:rPr>
          <w:rFonts w:ascii="Times New Roman" w:hAnsi="Times New Roman" w:cs="Times New Roman"/>
        </w:rPr>
        <w:t>cause</w:t>
      </w:r>
      <w:r w:rsidR="002C0C42" w:rsidRPr="005422C2">
        <w:rPr>
          <w:rFonts w:ascii="Times New Roman" w:hAnsi="Times New Roman" w:cs="Times New Roman"/>
        </w:rPr>
        <w:t xml:space="preserve"> within the past year</w:t>
      </w:r>
      <w:r w:rsidRPr="005422C2">
        <w:rPr>
          <w:rFonts w:ascii="Times New Roman" w:hAnsi="Times New Roman" w:cs="Times New Roman"/>
        </w:rPr>
        <w:t>;</w:t>
      </w:r>
    </w:p>
    <w:p w14:paraId="2F5A9913" w14:textId="77777777" w:rsidR="00C12021" w:rsidRPr="005422C2" w:rsidRDefault="00440C27">
      <w:pPr>
        <w:pStyle w:val="ListParagraph"/>
        <w:numPr>
          <w:ilvl w:val="2"/>
          <w:numId w:val="8"/>
        </w:numPr>
        <w:tabs>
          <w:tab w:val="left" w:pos="1919"/>
          <w:tab w:val="left" w:pos="1920"/>
        </w:tabs>
        <w:spacing w:before="117"/>
        <w:ind w:left="1919" w:hanging="359"/>
        <w:rPr>
          <w:rFonts w:ascii="Times New Roman" w:hAnsi="Times New Roman" w:cs="Times New Roman"/>
        </w:rPr>
      </w:pPr>
      <w:r w:rsidRPr="005422C2">
        <w:rPr>
          <w:rFonts w:ascii="Times New Roman" w:hAnsi="Times New Roman" w:cs="Times New Roman"/>
        </w:rPr>
        <w:t>Any</w:t>
      </w:r>
      <w:r w:rsidRPr="005422C2">
        <w:rPr>
          <w:rFonts w:ascii="Times New Roman" w:hAnsi="Times New Roman" w:cs="Times New Roman"/>
          <w:spacing w:val="-6"/>
        </w:rPr>
        <w:t xml:space="preserve"> </w:t>
      </w:r>
      <w:r w:rsidRPr="005422C2">
        <w:rPr>
          <w:rFonts w:ascii="Times New Roman" w:hAnsi="Times New Roman" w:cs="Times New Roman"/>
        </w:rPr>
        <w:t>organization</w:t>
      </w:r>
      <w:r w:rsidRPr="005422C2">
        <w:rPr>
          <w:rFonts w:ascii="Times New Roman" w:hAnsi="Times New Roman" w:cs="Times New Roman"/>
          <w:spacing w:val="-5"/>
        </w:rPr>
        <w:t xml:space="preserve"> </w:t>
      </w:r>
      <w:r w:rsidRPr="005422C2">
        <w:rPr>
          <w:rFonts w:ascii="Times New Roman" w:hAnsi="Times New Roman" w:cs="Times New Roman"/>
        </w:rPr>
        <w:t>that</w:t>
      </w:r>
      <w:r w:rsidRPr="005422C2">
        <w:rPr>
          <w:rFonts w:ascii="Times New Roman" w:hAnsi="Times New Roman" w:cs="Times New Roman"/>
          <w:spacing w:val="-5"/>
        </w:rPr>
        <w:t xml:space="preserve"> </w:t>
      </w:r>
      <w:r w:rsidRPr="005422C2">
        <w:rPr>
          <w:rFonts w:ascii="Times New Roman" w:hAnsi="Times New Roman" w:cs="Times New Roman"/>
        </w:rPr>
        <w:t>has</w:t>
      </w:r>
      <w:r w:rsidRPr="005422C2">
        <w:rPr>
          <w:rFonts w:ascii="Times New Roman" w:hAnsi="Times New Roman" w:cs="Times New Roman"/>
          <w:spacing w:val="-9"/>
        </w:rPr>
        <w:t xml:space="preserve"> </w:t>
      </w:r>
      <w:r w:rsidRPr="005422C2">
        <w:rPr>
          <w:rFonts w:ascii="Times New Roman" w:hAnsi="Times New Roman" w:cs="Times New Roman"/>
        </w:rPr>
        <w:t>filed</w:t>
      </w:r>
      <w:r w:rsidRPr="005422C2">
        <w:rPr>
          <w:rFonts w:ascii="Times New Roman" w:hAnsi="Times New Roman" w:cs="Times New Roman"/>
          <w:spacing w:val="-5"/>
        </w:rPr>
        <w:t xml:space="preserve"> </w:t>
      </w:r>
      <w:r w:rsidRPr="005422C2">
        <w:rPr>
          <w:rFonts w:ascii="Times New Roman" w:hAnsi="Times New Roman" w:cs="Times New Roman"/>
        </w:rPr>
        <w:t>for</w:t>
      </w:r>
      <w:r w:rsidRPr="005422C2">
        <w:rPr>
          <w:rFonts w:ascii="Times New Roman" w:hAnsi="Times New Roman" w:cs="Times New Roman"/>
          <w:spacing w:val="-5"/>
        </w:rPr>
        <w:t xml:space="preserve"> </w:t>
      </w:r>
      <w:r w:rsidRPr="005422C2">
        <w:rPr>
          <w:rFonts w:ascii="Times New Roman" w:hAnsi="Times New Roman" w:cs="Times New Roman"/>
        </w:rPr>
        <w:t>bankruptcy</w:t>
      </w:r>
      <w:r w:rsidRPr="005422C2">
        <w:rPr>
          <w:rFonts w:ascii="Times New Roman" w:hAnsi="Times New Roman" w:cs="Times New Roman"/>
          <w:spacing w:val="-8"/>
        </w:rPr>
        <w:t xml:space="preserve"> </w:t>
      </w:r>
      <w:r w:rsidRPr="005422C2">
        <w:rPr>
          <w:rFonts w:ascii="Times New Roman" w:hAnsi="Times New Roman" w:cs="Times New Roman"/>
        </w:rPr>
        <w:t>within</w:t>
      </w:r>
      <w:r w:rsidRPr="005422C2">
        <w:rPr>
          <w:rFonts w:ascii="Times New Roman" w:hAnsi="Times New Roman" w:cs="Times New Roman"/>
          <w:spacing w:val="-8"/>
        </w:rPr>
        <w:t xml:space="preserve"> </w:t>
      </w:r>
      <w:r w:rsidRPr="005422C2">
        <w:rPr>
          <w:rFonts w:ascii="Times New Roman" w:hAnsi="Times New Roman" w:cs="Times New Roman"/>
        </w:rPr>
        <w:t>the</w:t>
      </w:r>
      <w:r w:rsidRPr="005422C2">
        <w:rPr>
          <w:rFonts w:ascii="Times New Roman" w:hAnsi="Times New Roman" w:cs="Times New Roman"/>
          <w:spacing w:val="-10"/>
        </w:rPr>
        <w:t xml:space="preserve"> </w:t>
      </w:r>
      <w:r w:rsidRPr="005422C2">
        <w:rPr>
          <w:rFonts w:ascii="Times New Roman" w:hAnsi="Times New Roman" w:cs="Times New Roman"/>
        </w:rPr>
        <w:t>past</w:t>
      </w:r>
      <w:r w:rsidRPr="005422C2">
        <w:rPr>
          <w:rFonts w:ascii="Times New Roman" w:hAnsi="Times New Roman" w:cs="Times New Roman"/>
          <w:spacing w:val="-7"/>
        </w:rPr>
        <w:t xml:space="preserve"> </w:t>
      </w:r>
      <w:r w:rsidRPr="005422C2">
        <w:rPr>
          <w:rFonts w:ascii="Times New Roman" w:hAnsi="Times New Roman" w:cs="Times New Roman"/>
        </w:rPr>
        <w:t>five</w:t>
      </w:r>
      <w:r w:rsidRPr="005422C2">
        <w:rPr>
          <w:rFonts w:ascii="Times New Roman" w:hAnsi="Times New Roman" w:cs="Times New Roman"/>
          <w:spacing w:val="-6"/>
        </w:rPr>
        <w:t xml:space="preserve"> </w:t>
      </w:r>
      <w:r w:rsidRPr="005422C2">
        <w:rPr>
          <w:rFonts w:ascii="Times New Roman" w:hAnsi="Times New Roman" w:cs="Times New Roman"/>
        </w:rPr>
        <w:t>years;</w:t>
      </w:r>
      <w:r w:rsidRPr="005422C2">
        <w:rPr>
          <w:rFonts w:ascii="Times New Roman" w:hAnsi="Times New Roman" w:cs="Times New Roman"/>
          <w:spacing w:val="-6"/>
        </w:rPr>
        <w:t xml:space="preserve"> </w:t>
      </w:r>
    </w:p>
    <w:p w14:paraId="41AF286C" w14:textId="77777777" w:rsidR="00C12021" w:rsidRPr="005422C2" w:rsidRDefault="00440C27">
      <w:pPr>
        <w:pStyle w:val="ListParagraph"/>
        <w:numPr>
          <w:ilvl w:val="2"/>
          <w:numId w:val="8"/>
        </w:numPr>
        <w:tabs>
          <w:tab w:val="left" w:pos="1920"/>
        </w:tabs>
        <w:ind w:right="465" w:hanging="360"/>
        <w:rPr>
          <w:rFonts w:ascii="Times New Roman" w:hAnsi="Times New Roman" w:cs="Times New Roman"/>
        </w:rPr>
      </w:pPr>
      <w:r w:rsidRPr="005422C2">
        <w:rPr>
          <w:rFonts w:ascii="Times New Roman" w:hAnsi="Times New Roman" w:cs="Times New Roman"/>
        </w:rPr>
        <w:t>Any</w:t>
      </w:r>
      <w:r w:rsidRPr="005422C2">
        <w:rPr>
          <w:rFonts w:ascii="Times New Roman" w:hAnsi="Times New Roman" w:cs="Times New Roman"/>
          <w:spacing w:val="-7"/>
        </w:rPr>
        <w:t xml:space="preserve"> </w:t>
      </w:r>
      <w:r w:rsidRPr="005422C2">
        <w:rPr>
          <w:rFonts w:ascii="Times New Roman" w:hAnsi="Times New Roman" w:cs="Times New Roman"/>
        </w:rPr>
        <w:t>organization</w:t>
      </w:r>
      <w:r w:rsidRPr="005422C2">
        <w:rPr>
          <w:rFonts w:ascii="Times New Roman" w:hAnsi="Times New Roman" w:cs="Times New Roman"/>
          <w:spacing w:val="-6"/>
        </w:rPr>
        <w:t xml:space="preserve"> </w:t>
      </w:r>
      <w:r w:rsidRPr="005422C2">
        <w:rPr>
          <w:rFonts w:ascii="Times New Roman" w:hAnsi="Times New Roman" w:cs="Times New Roman"/>
        </w:rPr>
        <w:t>that</w:t>
      </w:r>
      <w:r w:rsidRPr="005422C2">
        <w:rPr>
          <w:rFonts w:ascii="Times New Roman" w:hAnsi="Times New Roman" w:cs="Times New Roman"/>
          <w:spacing w:val="-6"/>
        </w:rPr>
        <w:t xml:space="preserve"> </w:t>
      </w:r>
      <w:r w:rsidRPr="005422C2">
        <w:rPr>
          <w:rFonts w:ascii="Times New Roman" w:hAnsi="Times New Roman" w:cs="Times New Roman"/>
        </w:rPr>
        <w:t>proposes</w:t>
      </w:r>
      <w:r w:rsidRPr="005422C2">
        <w:rPr>
          <w:rFonts w:ascii="Times New Roman" w:hAnsi="Times New Roman" w:cs="Times New Roman"/>
          <w:spacing w:val="-5"/>
        </w:rPr>
        <w:t xml:space="preserve"> </w:t>
      </w:r>
      <w:r w:rsidRPr="005422C2">
        <w:rPr>
          <w:rFonts w:ascii="Times New Roman" w:hAnsi="Times New Roman" w:cs="Times New Roman"/>
        </w:rPr>
        <w:t>to</w:t>
      </w:r>
      <w:r w:rsidRPr="005422C2">
        <w:rPr>
          <w:rFonts w:ascii="Times New Roman" w:hAnsi="Times New Roman" w:cs="Times New Roman"/>
          <w:spacing w:val="-8"/>
        </w:rPr>
        <w:t xml:space="preserve"> </w:t>
      </w:r>
      <w:r w:rsidRPr="005422C2">
        <w:rPr>
          <w:rFonts w:ascii="Times New Roman" w:hAnsi="Times New Roman" w:cs="Times New Roman"/>
        </w:rPr>
        <w:t>serve</w:t>
      </w:r>
      <w:r w:rsidRPr="005422C2">
        <w:rPr>
          <w:rFonts w:ascii="Times New Roman" w:hAnsi="Times New Roman" w:cs="Times New Roman"/>
          <w:spacing w:val="-7"/>
        </w:rPr>
        <w:t xml:space="preserve"> </w:t>
      </w:r>
      <w:r w:rsidRPr="005422C2">
        <w:rPr>
          <w:rFonts w:ascii="Times New Roman" w:hAnsi="Times New Roman" w:cs="Times New Roman"/>
          <w:spacing w:val="-3"/>
        </w:rPr>
        <w:t>as</w:t>
      </w:r>
      <w:r w:rsidRPr="005422C2">
        <w:rPr>
          <w:rFonts w:ascii="Times New Roman" w:hAnsi="Times New Roman" w:cs="Times New Roman"/>
          <w:spacing w:val="-5"/>
        </w:rPr>
        <w:t xml:space="preserve"> </w:t>
      </w:r>
      <w:r w:rsidRPr="005422C2">
        <w:rPr>
          <w:rFonts w:ascii="Times New Roman" w:hAnsi="Times New Roman" w:cs="Times New Roman"/>
        </w:rPr>
        <w:t>a</w:t>
      </w:r>
      <w:r w:rsidRPr="005422C2">
        <w:rPr>
          <w:rFonts w:ascii="Times New Roman" w:hAnsi="Times New Roman" w:cs="Times New Roman"/>
          <w:spacing w:val="-7"/>
        </w:rPr>
        <w:t xml:space="preserve"> </w:t>
      </w:r>
      <w:r w:rsidRPr="005422C2">
        <w:rPr>
          <w:rFonts w:ascii="Times New Roman" w:hAnsi="Times New Roman" w:cs="Times New Roman"/>
        </w:rPr>
        <w:t>pass-through</w:t>
      </w:r>
      <w:r w:rsidRPr="005422C2">
        <w:rPr>
          <w:rFonts w:ascii="Times New Roman" w:hAnsi="Times New Roman" w:cs="Times New Roman"/>
          <w:spacing w:val="-6"/>
        </w:rPr>
        <w:t xml:space="preserve"> </w:t>
      </w:r>
      <w:r w:rsidRPr="005422C2">
        <w:rPr>
          <w:rFonts w:ascii="Times New Roman" w:hAnsi="Times New Roman" w:cs="Times New Roman"/>
        </w:rPr>
        <w:t>and</w:t>
      </w:r>
      <w:r w:rsidRPr="005422C2">
        <w:rPr>
          <w:rFonts w:ascii="Times New Roman" w:hAnsi="Times New Roman" w:cs="Times New Roman"/>
          <w:spacing w:val="-6"/>
        </w:rPr>
        <w:t xml:space="preserve"> </w:t>
      </w:r>
      <w:r w:rsidRPr="005422C2">
        <w:rPr>
          <w:rFonts w:ascii="Times New Roman" w:hAnsi="Times New Roman" w:cs="Times New Roman"/>
        </w:rPr>
        <w:t>permit</w:t>
      </w:r>
      <w:r w:rsidRPr="005422C2">
        <w:rPr>
          <w:rFonts w:ascii="Times New Roman" w:hAnsi="Times New Roman" w:cs="Times New Roman"/>
          <w:spacing w:val="-6"/>
        </w:rPr>
        <w:t xml:space="preserve"> </w:t>
      </w:r>
      <w:r w:rsidRPr="005422C2">
        <w:rPr>
          <w:rFonts w:ascii="Times New Roman" w:hAnsi="Times New Roman" w:cs="Times New Roman"/>
        </w:rPr>
        <w:t>another</w:t>
      </w:r>
      <w:r w:rsidRPr="005422C2">
        <w:rPr>
          <w:rFonts w:ascii="Times New Roman" w:hAnsi="Times New Roman" w:cs="Times New Roman"/>
          <w:spacing w:val="-6"/>
        </w:rPr>
        <w:t xml:space="preserve"> </w:t>
      </w:r>
      <w:r w:rsidRPr="005422C2">
        <w:rPr>
          <w:rFonts w:ascii="Times New Roman" w:hAnsi="Times New Roman" w:cs="Times New Roman"/>
        </w:rPr>
        <w:t>organization</w:t>
      </w:r>
      <w:r w:rsidRPr="005422C2">
        <w:rPr>
          <w:rFonts w:ascii="Times New Roman" w:hAnsi="Times New Roman" w:cs="Times New Roman"/>
          <w:spacing w:val="-6"/>
        </w:rPr>
        <w:t xml:space="preserve"> </w:t>
      </w:r>
      <w:r w:rsidRPr="005422C2">
        <w:rPr>
          <w:rFonts w:ascii="Times New Roman" w:hAnsi="Times New Roman" w:cs="Times New Roman"/>
        </w:rPr>
        <w:t>to manage the day-to-day operations of the</w:t>
      </w:r>
      <w:r w:rsidRPr="005422C2">
        <w:rPr>
          <w:rFonts w:ascii="Times New Roman" w:hAnsi="Times New Roman" w:cs="Times New Roman"/>
          <w:spacing w:val="-37"/>
        </w:rPr>
        <w:t xml:space="preserve"> </w:t>
      </w:r>
      <w:r w:rsidRPr="005422C2">
        <w:rPr>
          <w:rFonts w:ascii="Times New Roman" w:hAnsi="Times New Roman" w:cs="Times New Roman"/>
        </w:rPr>
        <w:t>project</w:t>
      </w:r>
      <w:r w:rsidR="002C0C42" w:rsidRPr="005422C2">
        <w:rPr>
          <w:rFonts w:ascii="Times New Roman" w:hAnsi="Times New Roman" w:cs="Times New Roman"/>
        </w:rPr>
        <w:t>; and/or</w:t>
      </w:r>
    </w:p>
    <w:p w14:paraId="77AE8BC0" w14:textId="77777777" w:rsidR="002C0C42" w:rsidRPr="005422C2" w:rsidRDefault="002C0C42">
      <w:pPr>
        <w:pStyle w:val="ListParagraph"/>
        <w:numPr>
          <w:ilvl w:val="2"/>
          <w:numId w:val="8"/>
        </w:numPr>
        <w:tabs>
          <w:tab w:val="left" w:pos="1920"/>
        </w:tabs>
        <w:ind w:right="465" w:hanging="360"/>
        <w:rPr>
          <w:rFonts w:ascii="Times New Roman" w:hAnsi="Times New Roman" w:cs="Times New Roman"/>
        </w:rPr>
      </w:pPr>
      <w:r w:rsidRPr="005422C2">
        <w:rPr>
          <w:rFonts w:ascii="Times New Roman" w:hAnsi="Times New Roman" w:cs="Times New Roman"/>
        </w:rPr>
        <w:t>Any organization that was convicted, or had an officer or agent acting on its behalf convicted, of a felony criminal violation under any Federal law within the past two years.</w:t>
      </w:r>
    </w:p>
    <w:p w14:paraId="7E3440C1" w14:textId="77777777" w:rsidR="00C12021" w:rsidRPr="005422C2" w:rsidRDefault="00440C27">
      <w:pPr>
        <w:pStyle w:val="ListParagraph"/>
        <w:numPr>
          <w:ilvl w:val="1"/>
          <w:numId w:val="8"/>
        </w:numPr>
        <w:tabs>
          <w:tab w:val="left" w:pos="837"/>
          <w:tab w:val="left" w:pos="838"/>
        </w:tabs>
        <w:ind w:left="837"/>
        <w:rPr>
          <w:rFonts w:ascii="Times New Roman" w:hAnsi="Times New Roman" w:cs="Times New Roman"/>
        </w:rPr>
      </w:pPr>
      <w:bookmarkStart w:id="16" w:name="_bookmark11"/>
      <w:bookmarkEnd w:id="16"/>
      <w:r w:rsidRPr="005422C2">
        <w:rPr>
          <w:rFonts w:ascii="Times New Roman" w:hAnsi="Times New Roman" w:cs="Times New Roman"/>
        </w:rPr>
        <w:t>Cost Sharing and</w:t>
      </w:r>
      <w:r w:rsidRPr="005422C2">
        <w:rPr>
          <w:rFonts w:ascii="Times New Roman" w:hAnsi="Times New Roman" w:cs="Times New Roman"/>
          <w:spacing w:val="-22"/>
        </w:rPr>
        <w:t xml:space="preserve"> </w:t>
      </w:r>
      <w:r w:rsidRPr="005422C2">
        <w:rPr>
          <w:rFonts w:ascii="Times New Roman" w:hAnsi="Times New Roman" w:cs="Times New Roman"/>
        </w:rPr>
        <w:t>Matching</w:t>
      </w:r>
    </w:p>
    <w:p w14:paraId="35A51DA1" w14:textId="77777777" w:rsidR="00C12021" w:rsidRDefault="00440C27">
      <w:pPr>
        <w:pStyle w:val="BodyText"/>
        <w:spacing w:before="120"/>
        <w:ind w:left="837"/>
        <w:rPr>
          <w:rFonts w:ascii="Times New Roman" w:hAnsi="Times New Roman" w:cs="Times New Roman"/>
        </w:rPr>
      </w:pPr>
      <w:r w:rsidRPr="005422C2">
        <w:rPr>
          <w:rFonts w:ascii="Times New Roman" w:hAnsi="Times New Roman" w:cs="Times New Roman"/>
        </w:rPr>
        <w:t>There is no matching fund requirement.</w:t>
      </w:r>
    </w:p>
    <w:p w14:paraId="4587B336" w14:textId="77777777" w:rsidR="00020B3B" w:rsidRPr="005422C2" w:rsidRDefault="00020B3B">
      <w:pPr>
        <w:pStyle w:val="BodyText"/>
        <w:spacing w:before="120"/>
        <w:ind w:left="837"/>
        <w:rPr>
          <w:rFonts w:ascii="Times New Roman" w:hAnsi="Times New Roman" w:cs="Times New Roman"/>
        </w:rPr>
      </w:pPr>
    </w:p>
    <w:p w14:paraId="1DC4F2C6" w14:textId="77777777" w:rsidR="00C12021" w:rsidRPr="005422C2" w:rsidRDefault="00440C27">
      <w:pPr>
        <w:pStyle w:val="Heading1"/>
        <w:numPr>
          <w:ilvl w:val="1"/>
          <w:numId w:val="7"/>
        </w:numPr>
        <w:tabs>
          <w:tab w:val="left" w:pos="837"/>
          <w:tab w:val="left" w:pos="838"/>
        </w:tabs>
        <w:jc w:val="left"/>
        <w:rPr>
          <w:rFonts w:ascii="Times New Roman" w:hAnsi="Times New Roman" w:cs="Times New Roman"/>
        </w:rPr>
      </w:pPr>
      <w:bookmarkStart w:id="17" w:name="4.0_APPLICATION"/>
      <w:bookmarkStart w:id="18" w:name="_bookmark12"/>
      <w:bookmarkEnd w:id="17"/>
      <w:bookmarkEnd w:id="18"/>
      <w:r w:rsidRPr="005422C2">
        <w:rPr>
          <w:rFonts w:ascii="Times New Roman" w:hAnsi="Times New Roman" w:cs="Times New Roman"/>
        </w:rPr>
        <w:t>APPLICATION</w:t>
      </w:r>
    </w:p>
    <w:p w14:paraId="27A26355" w14:textId="77777777" w:rsidR="00C12021" w:rsidRPr="005422C2" w:rsidRDefault="00440C27">
      <w:pPr>
        <w:pStyle w:val="ListParagraph"/>
        <w:numPr>
          <w:ilvl w:val="1"/>
          <w:numId w:val="7"/>
        </w:numPr>
        <w:tabs>
          <w:tab w:val="left" w:pos="837"/>
          <w:tab w:val="left" w:pos="838"/>
        </w:tabs>
        <w:jc w:val="left"/>
        <w:rPr>
          <w:rFonts w:ascii="Times New Roman" w:hAnsi="Times New Roman" w:cs="Times New Roman"/>
        </w:rPr>
      </w:pPr>
      <w:bookmarkStart w:id="19" w:name="_bookmark13"/>
      <w:bookmarkEnd w:id="19"/>
      <w:r w:rsidRPr="005422C2">
        <w:rPr>
          <w:rFonts w:ascii="Times New Roman" w:hAnsi="Times New Roman" w:cs="Times New Roman"/>
        </w:rPr>
        <w:t>General</w:t>
      </w:r>
      <w:r w:rsidRPr="005422C2">
        <w:rPr>
          <w:rFonts w:ascii="Times New Roman" w:hAnsi="Times New Roman" w:cs="Times New Roman"/>
          <w:spacing w:val="-20"/>
        </w:rPr>
        <w:t xml:space="preserve"> </w:t>
      </w:r>
      <w:r w:rsidRPr="005422C2">
        <w:rPr>
          <w:rFonts w:ascii="Times New Roman" w:hAnsi="Times New Roman" w:cs="Times New Roman"/>
        </w:rPr>
        <w:t>Instructions</w:t>
      </w:r>
    </w:p>
    <w:p w14:paraId="1BC97FB5" w14:textId="77777777" w:rsidR="00C12021" w:rsidRPr="005422C2" w:rsidRDefault="00440C27">
      <w:pPr>
        <w:pStyle w:val="BodyText"/>
        <w:spacing w:before="117"/>
        <w:ind w:left="835" w:right="191" w:firstLine="2"/>
        <w:rPr>
          <w:rFonts w:ascii="Times New Roman" w:hAnsi="Times New Roman" w:cs="Times New Roman"/>
        </w:rPr>
      </w:pPr>
      <w:r w:rsidRPr="005422C2">
        <w:rPr>
          <w:rFonts w:ascii="Times New Roman" w:hAnsi="Times New Roman" w:cs="Times New Roman"/>
        </w:rPr>
        <w:t>All forms contained in the application must bear original signatures. In the event the applicant’s proposal contains confidential data, the applicant must follow Part 102 of SBA’s regulations</w:t>
      </w:r>
      <w:r w:rsidR="003F65FC" w:rsidRPr="005422C2">
        <w:rPr>
          <w:rFonts w:ascii="Times New Roman" w:hAnsi="Times New Roman" w:cs="Times New Roman"/>
        </w:rPr>
        <w:t xml:space="preserve"> (see 13 CFR Part 102)</w:t>
      </w:r>
      <w:r w:rsidRPr="005422C2">
        <w:rPr>
          <w:rFonts w:ascii="Times New Roman" w:hAnsi="Times New Roman" w:cs="Times New Roman"/>
        </w:rPr>
        <w:t xml:space="preserve">.  Applications must consist of the following elements: Table of Contents, a technical proposal, budget information, certifications, forms and assurances; and attachments and exhibits. Many of these forms can be retrieved from the </w:t>
      </w:r>
      <w:hyperlink r:id="rId14">
        <w:r w:rsidRPr="005422C2">
          <w:rPr>
            <w:rFonts w:ascii="Times New Roman" w:hAnsi="Times New Roman" w:cs="Times New Roman"/>
            <w:color w:val="0000FF"/>
            <w:u w:val="single" w:color="0000FF"/>
          </w:rPr>
          <w:t>OSBDC</w:t>
        </w:r>
      </w:hyperlink>
      <w:r w:rsidRPr="005422C2">
        <w:rPr>
          <w:rFonts w:ascii="Times New Roman" w:hAnsi="Times New Roman" w:cs="Times New Roman"/>
          <w:color w:val="0000FF"/>
          <w:u w:val="single" w:color="0000FF"/>
        </w:rPr>
        <w:t xml:space="preserve"> </w:t>
      </w:r>
      <w:hyperlink r:id="rId15">
        <w:r w:rsidRPr="005422C2">
          <w:rPr>
            <w:rFonts w:ascii="Times New Roman" w:hAnsi="Times New Roman" w:cs="Times New Roman"/>
            <w:color w:val="0000FF"/>
            <w:u w:val="single" w:color="0000FF"/>
          </w:rPr>
          <w:t>website</w:t>
        </w:r>
        <w:r w:rsidRPr="005422C2">
          <w:rPr>
            <w:rFonts w:ascii="Times New Roman" w:hAnsi="Times New Roman" w:cs="Times New Roman"/>
          </w:rPr>
          <w:t>.</w:t>
        </w:r>
      </w:hyperlink>
    </w:p>
    <w:p w14:paraId="1C3515B4" w14:textId="77777777" w:rsidR="00C12021" w:rsidRPr="005422C2" w:rsidRDefault="00440C27">
      <w:pPr>
        <w:pStyle w:val="ListParagraph"/>
        <w:numPr>
          <w:ilvl w:val="1"/>
          <w:numId w:val="7"/>
        </w:numPr>
        <w:tabs>
          <w:tab w:val="left" w:pos="839"/>
          <w:tab w:val="left" w:pos="841"/>
        </w:tabs>
        <w:spacing w:before="120"/>
        <w:ind w:left="840"/>
        <w:jc w:val="left"/>
        <w:rPr>
          <w:rFonts w:ascii="Times New Roman" w:hAnsi="Times New Roman" w:cs="Times New Roman"/>
        </w:rPr>
      </w:pPr>
      <w:bookmarkStart w:id="20" w:name="_bookmark14"/>
      <w:bookmarkEnd w:id="20"/>
      <w:r w:rsidRPr="005422C2">
        <w:rPr>
          <w:rFonts w:ascii="Times New Roman" w:hAnsi="Times New Roman" w:cs="Times New Roman"/>
        </w:rPr>
        <w:t>Technical Proposal – Program</w:t>
      </w:r>
      <w:r w:rsidRPr="005422C2">
        <w:rPr>
          <w:rFonts w:ascii="Times New Roman" w:hAnsi="Times New Roman" w:cs="Times New Roman"/>
          <w:spacing w:val="-36"/>
        </w:rPr>
        <w:t xml:space="preserve"> </w:t>
      </w:r>
      <w:r w:rsidRPr="005422C2">
        <w:rPr>
          <w:rFonts w:ascii="Times New Roman" w:hAnsi="Times New Roman" w:cs="Times New Roman"/>
        </w:rPr>
        <w:t>Narrative</w:t>
      </w:r>
    </w:p>
    <w:p w14:paraId="3B8E50CA" w14:textId="77777777" w:rsidR="00C12021" w:rsidRPr="005422C2" w:rsidRDefault="00440C27">
      <w:pPr>
        <w:pStyle w:val="ListParagraph"/>
        <w:numPr>
          <w:ilvl w:val="2"/>
          <w:numId w:val="7"/>
        </w:numPr>
        <w:tabs>
          <w:tab w:val="left" w:pos="1920"/>
          <w:tab w:val="left" w:pos="1921"/>
        </w:tabs>
        <w:spacing w:before="122" w:line="242" w:lineRule="auto"/>
        <w:ind w:right="851" w:hanging="360"/>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technical</w:t>
      </w:r>
      <w:r w:rsidRPr="005422C2">
        <w:rPr>
          <w:rFonts w:ascii="Times New Roman" w:hAnsi="Times New Roman" w:cs="Times New Roman"/>
          <w:spacing w:val="-8"/>
        </w:rPr>
        <w:t xml:space="preserve"> </w:t>
      </w:r>
      <w:r w:rsidRPr="005422C2">
        <w:rPr>
          <w:rFonts w:ascii="Times New Roman" w:hAnsi="Times New Roman" w:cs="Times New Roman"/>
        </w:rPr>
        <w:t>proposal</w:t>
      </w:r>
      <w:r w:rsidRPr="005422C2">
        <w:rPr>
          <w:rFonts w:ascii="Times New Roman" w:hAnsi="Times New Roman" w:cs="Times New Roman"/>
          <w:spacing w:val="-8"/>
        </w:rPr>
        <w:t xml:space="preserve"> </w:t>
      </w:r>
      <w:r w:rsidRPr="005422C2">
        <w:rPr>
          <w:rFonts w:ascii="Times New Roman" w:hAnsi="Times New Roman" w:cs="Times New Roman"/>
        </w:rPr>
        <w:t>must</w:t>
      </w:r>
      <w:r w:rsidRPr="005422C2">
        <w:rPr>
          <w:rFonts w:ascii="Times New Roman" w:hAnsi="Times New Roman" w:cs="Times New Roman"/>
          <w:spacing w:val="-9"/>
        </w:rPr>
        <w:t xml:space="preserve"> </w:t>
      </w:r>
      <w:r w:rsidRPr="005422C2">
        <w:rPr>
          <w:rFonts w:ascii="Times New Roman" w:hAnsi="Times New Roman" w:cs="Times New Roman"/>
        </w:rPr>
        <w:t>be</w:t>
      </w:r>
      <w:r w:rsidRPr="005422C2">
        <w:rPr>
          <w:rFonts w:ascii="Times New Roman" w:hAnsi="Times New Roman" w:cs="Times New Roman"/>
          <w:spacing w:val="-6"/>
        </w:rPr>
        <w:t xml:space="preserve"> </w:t>
      </w:r>
      <w:r w:rsidRPr="005422C2">
        <w:rPr>
          <w:rFonts w:ascii="Times New Roman" w:hAnsi="Times New Roman" w:cs="Times New Roman"/>
        </w:rPr>
        <w:t>double-spaced</w:t>
      </w:r>
      <w:r w:rsidRPr="005422C2">
        <w:rPr>
          <w:rFonts w:ascii="Times New Roman" w:hAnsi="Times New Roman" w:cs="Times New Roman"/>
          <w:spacing w:val="-5"/>
        </w:rPr>
        <w:t xml:space="preserve"> </w:t>
      </w:r>
      <w:r w:rsidRPr="005422C2">
        <w:rPr>
          <w:rFonts w:ascii="Times New Roman" w:hAnsi="Times New Roman" w:cs="Times New Roman"/>
        </w:rPr>
        <w:t>and</w:t>
      </w:r>
      <w:r w:rsidRPr="005422C2">
        <w:rPr>
          <w:rFonts w:ascii="Times New Roman" w:hAnsi="Times New Roman" w:cs="Times New Roman"/>
          <w:spacing w:val="-8"/>
        </w:rPr>
        <w:t xml:space="preserve"> </w:t>
      </w:r>
      <w:r w:rsidRPr="005422C2">
        <w:rPr>
          <w:rFonts w:ascii="Times New Roman" w:hAnsi="Times New Roman" w:cs="Times New Roman"/>
        </w:rPr>
        <w:t>should</w:t>
      </w:r>
      <w:r w:rsidRPr="005422C2">
        <w:rPr>
          <w:rFonts w:ascii="Times New Roman" w:hAnsi="Times New Roman" w:cs="Times New Roman"/>
          <w:spacing w:val="-5"/>
        </w:rPr>
        <w:t xml:space="preserve"> </w:t>
      </w:r>
      <w:r w:rsidRPr="005422C2">
        <w:rPr>
          <w:rFonts w:ascii="Times New Roman" w:hAnsi="Times New Roman" w:cs="Times New Roman"/>
        </w:rPr>
        <w:t>not</w:t>
      </w:r>
      <w:r w:rsidRPr="005422C2">
        <w:rPr>
          <w:rFonts w:ascii="Times New Roman" w:hAnsi="Times New Roman" w:cs="Times New Roman"/>
          <w:spacing w:val="-5"/>
        </w:rPr>
        <w:t xml:space="preserve"> </w:t>
      </w:r>
      <w:r w:rsidRPr="005422C2">
        <w:rPr>
          <w:rFonts w:ascii="Times New Roman" w:hAnsi="Times New Roman" w:cs="Times New Roman"/>
        </w:rPr>
        <w:t>exceed</w:t>
      </w:r>
      <w:r w:rsidRPr="005422C2">
        <w:rPr>
          <w:rFonts w:ascii="Times New Roman" w:hAnsi="Times New Roman" w:cs="Times New Roman"/>
          <w:spacing w:val="-5"/>
        </w:rPr>
        <w:t xml:space="preserve"> </w:t>
      </w:r>
      <w:r w:rsidRPr="005422C2">
        <w:rPr>
          <w:rFonts w:ascii="Times New Roman" w:hAnsi="Times New Roman" w:cs="Times New Roman"/>
        </w:rPr>
        <w:t>50</w:t>
      </w:r>
      <w:r w:rsidRPr="005422C2">
        <w:rPr>
          <w:rFonts w:ascii="Times New Roman" w:hAnsi="Times New Roman" w:cs="Times New Roman"/>
          <w:spacing w:val="-8"/>
        </w:rPr>
        <w:t xml:space="preserve"> </w:t>
      </w:r>
      <w:r w:rsidRPr="005422C2">
        <w:rPr>
          <w:rFonts w:ascii="Times New Roman" w:hAnsi="Times New Roman" w:cs="Times New Roman"/>
        </w:rPr>
        <w:t>pages</w:t>
      </w:r>
      <w:r w:rsidRPr="005422C2">
        <w:rPr>
          <w:rFonts w:ascii="Times New Roman" w:hAnsi="Times New Roman" w:cs="Times New Roman"/>
          <w:spacing w:val="-4"/>
        </w:rPr>
        <w:t xml:space="preserve"> </w:t>
      </w:r>
      <w:r w:rsidRPr="005422C2">
        <w:rPr>
          <w:rFonts w:ascii="Times New Roman" w:hAnsi="Times New Roman" w:cs="Times New Roman"/>
        </w:rPr>
        <w:t>excluding exhibits and</w:t>
      </w:r>
      <w:r w:rsidRPr="005422C2">
        <w:rPr>
          <w:rFonts w:ascii="Times New Roman" w:hAnsi="Times New Roman" w:cs="Times New Roman"/>
          <w:spacing w:val="-16"/>
        </w:rPr>
        <w:t xml:space="preserve"> </w:t>
      </w:r>
      <w:r w:rsidRPr="005422C2">
        <w:rPr>
          <w:rFonts w:ascii="Times New Roman" w:hAnsi="Times New Roman" w:cs="Times New Roman"/>
        </w:rPr>
        <w:t>appendices.</w:t>
      </w:r>
    </w:p>
    <w:p w14:paraId="5DBE2A46" w14:textId="77777777" w:rsidR="00C12021" w:rsidRPr="005422C2" w:rsidRDefault="00440C27">
      <w:pPr>
        <w:pStyle w:val="ListParagraph"/>
        <w:numPr>
          <w:ilvl w:val="2"/>
          <w:numId w:val="7"/>
        </w:numPr>
        <w:tabs>
          <w:tab w:val="left" w:pos="1920"/>
        </w:tabs>
        <w:spacing w:before="114"/>
        <w:ind w:left="1919" w:hanging="359"/>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proposal</w:t>
      </w:r>
      <w:r w:rsidRPr="005422C2">
        <w:rPr>
          <w:rFonts w:ascii="Times New Roman" w:hAnsi="Times New Roman" w:cs="Times New Roman"/>
          <w:spacing w:val="-7"/>
        </w:rPr>
        <w:t xml:space="preserve"> </w:t>
      </w:r>
      <w:r w:rsidRPr="005422C2">
        <w:rPr>
          <w:rFonts w:ascii="Times New Roman" w:hAnsi="Times New Roman" w:cs="Times New Roman"/>
        </w:rPr>
        <w:t>must</w:t>
      </w:r>
      <w:r w:rsidRPr="005422C2">
        <w:rPr>
          <w:rFonts w:ascii="Times New Roman" w:hAnsi="Times New Roman" w:cs="Times New Roman"/>
          <w:spacing w:val="-4"/>
        </w:rPr>
        <w:t xml:space="preserve"> </w:t>
      </w:r>
      <w:r w:rsidRPr="005422C2">
        <w:rPr>
          <w:rFonts w:ascii="Times New Roman" w:hAnsi="Times New Roman" w:cs="Times New Roman"/>
        </w:rPr>
        <w:t>have</w:t>
      </w:r>
      <w:r w:rsidRPr="005422C2">
        <w:rPr>
          <w:rFonts w:ascii="Times New Roman" w:hAnsi="Times New Roman" w:cs="Times New Roman"/>
          <w:spacing w:val="-7"/>
        </w:rPr>
        <w:t xml:space="preserve"> </w:t>
      </w:r>
      <w:r w:rsidRPr="005422C2">
        <w:rPr>
          <w:rFonts w:ascii="Times New Roman" w:hAnsi="Times New Roman" w:cs="Times New Roman"/>
        </w:rPr>
        <w:t>a</w:t>
      </w:r>
      <w:r w:rsidRPr="005422C2">
        <w:rPr>
          <w:rFonts w:ascii="Times New Roman" w:hAnsi="Times New Roman" w:cs="Times New Roman"/>
          <w:spacing w:val="-5"/>
        </w:rPr>
        <w:t xml:space="preserve"> </w:t>
      </w:r>
      <w:r w:rsidRPr="005422C2">
        <w:rPr>
          <w:rFonts w:ascii="Times New Roman" w:hAnsi="Times New Roman" w:cs="Times New Roman"/>
        </w:rPr>
        <w:t>Table</w:t>
      </w:r>
      <w:r w:rsidRPr="005422C2">
        <w:rPr>
          <w:rFonts w:ascii="Times New Roman" w:hAnsi="Times New Roman" w:cs="Times New Roman"/>
          <w:spacing w:val="-5"/>
        </w:rPr>
        <w:t xml:space="preserve"> </w:t>
      </w:r>
      <w:r w:rsidRPr="005422C2">
        <w:rPr>
          <w:rFonts w:ascii="Times New Roman" w:hAnsi="Times New Roman" w:cs="Times New Roman"/>
        </w:rPr>
        <w:t>of</w:t>
      </w:r>
      <w:r w:rsidRPr="005422C2">
        <w:rPr>
          <w:rFonts w:ascii="Times New Roman" w:hAnsi="Times New Roman" w:cs="Times New Roman"/>
          <w:spacing w:val="-4"/>
        </w:rPr>
        <w:t xml:space="preserve"> </w:t>
      </w:r>
      <w:r w:rsidRPr="005422C2">
        <w:rPr>
          <w:rFonts w:ascii="Times New Roman" w:hAnsi="Times New Roman" w:cs="Times New Roman"/>
        </w:rPr>
        <w:t>Contents</w:t>
      </w:r>
      <w:r w:rsidRPr="005422C2">
        <w:rPr>
          <w:rFonts w:ascii="Times New Roman" w:hAnsi="Times New Roman" w:cs="Times New Roman"/>
          <w:spacing w:val="-3"/>
        </w:rPr>
        <w:t xml:space="preserve"> </w:t>
      </w:r>
      <w:r w:rsidRPr="005422C2">
        <w:rPr>
          <w:rFonts w:ascii="Times New Roman" w:hAnsi="Times New Roman" w:cs="Times New Roman"/>
        </w:rPr>
        <w:t>and</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pages</w:t>
      </w:r>
      <w:r w:rsidRPr="005422C2">
        <w:rPr>
          <w:rFonts w:ascii="Times New Roman" w:hAnsi="Times New Roman" w:cs="Times New Roman"/>
          <w:spacing w:val="-3"/>
        </w:rPr>
        <w:t xml:space="preserve"> </w:t>
      </w:r>
      <w:r w:rsidRPr="005422C2">
        <w:rPr>
          <w:rFonts w:ascii="Times New Roman" w:hAnsi="Times New Roman" w:cs="Times New Roman"/>
        </w:rPr>
        <w:t>should</w:t>
      </w:r>
      <w:r w:rsidRPr="005422C2">
        <w:rPr>
          <w:rFonts w:ascii="Times New Roman" w:hAnsi="Times New Roman" w:cs="Times New Roman"/>
          <w:spacing w:val="-7"/>
        </w:rPr>
        <w:t xml:space="preserve"> </w:t>
      </w:r>
      <w:r w:rsidRPr="005422C2">
        <w:rPr>
          <w:rFonts w:ascii="Times New Roman" w:hAnsi="Times New Roman" w:cs="Times New Roman"/>
        </w:rPr>
        <w:t>be</w:t>
      </w:r>
      <w:r w:rsidRPr="005422C2">
        <w:rPr>
          <w:rFonts w:ascii="Times New Roman" w:hAnsi="Times New Roman" w:cs="Times New Roman"/>
          <w:spacing w:val="-5"/>
        </w:rPr>
        <w:t xml:space="preserve"> </w:t>
      </w:r>
      <w:r w:rsidRPr="005422C2">
        <w:rPr>
          <w:rFonts w:ascii="Times New Roman" w:hAnsi="Times New Roman" w:cs="Times New Roman"/>
        </w:rPr>
        <w:t>numbered.</w:t>
      </w:r>
    </w:p>
    <w:p w14:paraId="6368B7EA" w14:textId="77777777" w:rsidR="00C12021" w:rsidRPr="005422C2" w:rsidRDefault="00440C27">
      <w:pPr>
        <w:pStyle w:val="ListParagraph"/>
        <w:numPr>
          <w:ilvl w:val="2"/>
          <w:numId w:val="7"/>
        </w:numPr>
        <w:tabs>
          <w:tab w:val="left" w:pos="1920"/>
          <w:tab w:val="left" w:pos="1921"/>
        </w:tabs>
        <w:spacing w:before="121"/>
        <w:ind w:hanging="360"/>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technical</w:t>
      </w:r>
      <w:r w:rsidRPr="005422C2">
        <w:rPr>
          <w:rFonts w:ascii="Times New Roman" w:hAnsi="Times New Roman" w:cs="Times New Roman"/>
          <w:spacing w:val="-7"/>
        </w:rPr>
        <w:t xml:space="preserve"> </w:t>
      </w:r>
      <w:r w:rsidRPr="005422C2">
        <w:rPr>
          <w:rFonts w:ascii="Times New Roman" w:hAnsi="Times New Roman" w:cs="Times New Roman"/>
        </w:rPr>
        <w:t>proposals</w:t>
      </w:r>
      <w:r w:rsidRPr="005422C2">
        <w:rPr>
          <w:rFonts w:ascii="Times New Roman" w:hAnsi="Times New Roman" w:cs="Times New Roman"/>
          <w:spacing w:val="-3"/>
        </w:rPr>
        <w:t xml:space="preserve"> must</w:t>
      </w:r>
      <w:r w:rsidRPr="005422C2">
        <w:rPr>
          <w:rFonts w:ascii="Times New Roman" w:hAnsi="Times New Roman" w:cs="Times New Roman"/>
          <w:spacing w:val="-4"/>
        </w:rPr>
        <w:t xml:space="preserve"> </w:t>
      </w:r>
      <w:r w:rsidRPr="005422C2">
        <w:rPr>
          <w:rFonts w:ascii="Times New Roman" w:hAnsi="Times New Roman" w:cs="Times New Roman"/>
        </w:rPr>
        <w:t>also</w:t>
      </w:r>
      <w:r w:rsidRPr="005422C2">
        <w:rPr>
          <w:rFonts w:ascii="Times New Roman" w:hAnsi="Times New Roman" w:cs="Times New Roman"/>
          <w:spacing w:val="-7"/>
        </w:rPr>
        <w:t xml:space="preserve"> </w:t>
      </w:r>
      <w:r w:rsidRPr="005422C2">
        <w:rPr>
          <w:rFonts w:ascii="Times New Roman" w:hAnsi="Times New Roman" w:cs="Times New Roman"/>
        </w:rPr>
        <w:t>respond</w:t>
      </w:r>
      <w:r w:rsidRPr="005422C2">
        <w:rPr>
          <w:rFonts w:ascii="Times New Roman" w:hAnsi="Times New Roman" w:cs="Times New Roman"/>
          <w:spacing w:val="-4"/>
        </w:rPr>
        <w:t xml:space="preserve"> </w:t>
      </w:r>
      <w:r w:rsidRPr="005422C2">
        <w:rPr>
          <w:rFonts w:ascii="Times New Roman" w:hAnsi="Times New Roman" w:cs="Times New Roman"/>
        </w:rPr>
        <w:t>to</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evaluation</w:t>
      </w:r>
      <w:r w:rsidRPr="005422C2">
        <w:rPr>
          <w:rFonts w:ascii="Times New Roman" w:hAnsi="Times New Roman" w:cs="Times New Roman"/>
          <w:spacing w:val="-4"/>
        </w:rPr>
        <w:t xml:space="preserve"> </w:t>
      </w:r>
      <w:r w:rsidRPr="005422C2">
        <w:rPr>
          <w:rFonts w:ascii="Times New Roman" w:hAnsi="Times New Roman" w:cs="Times New Roman"/>
        </w:rPr>
        <w:t>criteria</w:t>
      </w:r>
      <w:r w:rsidRPr="005422C2">
        <w:rPr>
          <w:rFonts w:ascii="Times New Roman" w:hAnsi="Times New Roman" w:cs="Times New Roman"/>
          <w:spacing w:val="-10"/>
        </w:rPr>
        <w:t xml:space="preserve"> </w:t>
      </w:r>
      <w:r w:rsidRPr="005422C2">
        <w:rPr>
          <w:rFonts w:ascii="Times New Roman" w:hAnsi="Times New Roman" w:cs="Times New Roman"/>
        </w:rPr>
        <w:t>set</w:t>
      </w:r>
      <w:r w:rsidRPr="005422C2">
        <w:rPr>
          <w:rFonts w:ascii="Times New Roman" w:hAnsi="Times New Roman" w:cs="Times New Roman"/>
          <w:spacing w:val="-4"/>
        </w:rPr>
        <w:t xml:space="preserve"> </w:t>
      </w:r>
      <w:r w:rsidRPr="005422C2">
        <w:rPr>
          <w:rFonts w:ascii="Times New Roman" w:hAnsi="Times New Roman" w:cs="Times New Roman"/>
        </w:rPr>
        <w:t>forth</w:t>
      </w:r>
      <w:r w:rsidRPr="005422C2">
        <w:rPr>
          <w:rFonts w:ascii="Times New Roman" w:hAnsi="Times New Roman" w:cs="Times New Roman"/>
          <w:spacing w:val="-7"/>
        </w:rPr>
        <w:t xml:space="preserve"> </w:t>
      </w:r>
      <w:r w:rsidRPr="005422C2">
        <w:rPr>
          <w:rFonts w:ascii="Times New Roman" w:hAnsi="Times New Roman" w:cs="Times New Roman"/>
        </w:rPr>
        <w:t>in</w:t>
      </w:r>
      <w:r w:rsidRPr="005422C2">
        <w:rPr>
          <w:rFonts w:ascii="Times New Roman" w:hAnsi="Times New Roman" w:cs="Times New Roman"/>
          <w:spacing w:val="-7"/>
        </w:rPr>
        <w:t xml:space="preserve"> </w:t>
      </w:r>
      <w:r w:rsidRPr="005422C2">
        <w:rPr>
          <w:rFonts w:ascii="Times New Roman" w:hAnsi="Times New Roman" w:cs="Times New Roman"/>
        </w:rPr>
        <w:t>section</w:t>
      </w:r>
      <w:r w:rsidRPr="005422C2">
        <w:rPr>
          <w:rFonts w:ascii="Times New Roman" w:hAnsi="Times New Roman" w:cs="Times New Roman"/>
          <w:spacing w:val="-4"/>
        </w:rPr>
        <w:t xml:space="preserve"> </w:t>
      </w:r>
      <w:hyperlink w:anchor="_bookmark5" w:history="1">
        <w:r w:rsidRPr="005422C2">
          <w:rPr>
            <w:rFonts w:ascii="Times New Roman" w:hAnsi="Times New Roman" w:cs="Times New Roman"/>
            <w:color w:val="0000FF"/>
            <w:u w:val="single" w:color="0000FF"/>
          </w:rPr>
          <w:t>2.0</w:t>
        </w:r>
        <w:r w:rsidRPr="005422C2">
          <w:rPr>
            <w:rFonts w:ascii="Times New Roman" w:hAnsi="Times New Roman" w:cs="Times New Roman"/>
          </w:rPr>
          <w:t>.</w:t>
        </w:r>
      </w:hyperlink>
    </w:p>
    <w:p w14:paraId="436468D8" w14:textId="77777777" w:rsidR="00C12021" w:rsidRPr="005422C2" w:rsidRDefault="00440C27">
      <w:pPr>
        <w:pStyle w:val="ListParagraph"/>
        <w:numPr>
          <w:ilvl w:val="1"/>
          <w:numId w:val="7"/>
        </w:numPr>
        <w:tabs>
          <w:tab w:val="left" w:pos="839"/>
          <w:tab w:val="left" w:pos="841"/>
        </w:tabs>
        <w:ind w:left="840"/>
        <w:jc w:val="left"/>
        <w:rPr>
          <w:rFonts w:ascii="Times New Roman" w:hAnsi="Times New Roman" w:cs="Times New Roman"/>
        </w:rPr>
      </w:pPr>
      <w:bookmarkStart w:id="21" w:name="_bookmark15"/>
      <w:bookmarkEnd w:id="21"/>
      <w:r w:rsidRPr="005422C2">
        <w:rPr>
          <w:rFonts w:ascii="Times New Roman" w:hAnsi="Times New Roman" w:cs="Times New Roman"/>
        </w:rPr>
        <w:t>Cost Proposal – Federal</w:t>
      </w:r>
      <w:r w:rsidRPr="005422C2">
        <w:rPr>
          <w:rFonts w:ascii="Times New Roman" w:hAnsi="Times New Roman" w:cs="Times New Roman"/>
          <w:spacing w:val="-25"/>
        </w:rPr>
        <w:t xml:space="preserve"> </w:t>
      </w:r>
      <w:r w:rsidRPr="005422C2">
        <w:rPr>
          <w:rFonts w:ascii="Times New Roman" w:hAnsi="Times New Roman" w:cs="Times New Roman"/>
        </w:rPr>
        <w:t>Budget</w:t>
      </w:r>
    </w:p>
    <w:p w14:paraId="7E170254" w14:textId="77777777" w:rsidR="00C12021" w:rsidRPr="005422C2" w:rsidRDefault="00440C27">
      <w:pPr>
        <w:pStyle w:val="BodyText"/>
        <w:ind w:left="839"/>
        <w:rPr>
          <w:rFonts w:ascii="Times New Roman" w:hAnsi="Times New Roman" w:cs="Times New Roman"/>
        </w:rPr>
      </w:pPr>
      <w:r w:rsidRPr="005422C2">
        <w:rPr>
          <w:rFonts w:ascii="Times New Roman" w:hAnsi="Times New Roman" w:cs="Times New Roman"/>
        </w:rPr>
        <w:t>The budget proposal must show the total cost of the program as proposed in Section B of the SF424A. Such costs include personnel, fringe benefits, travel, consultants, equipment, supplies and contractual costs.</w:t>
      </w:r>
    </w:p>
    <w:p w14:paraId="53C144E1" w14:textId="77777777" w:rsidR="00C12021" w:rsidRPr="005422C2" w:rsidRDefault="00440C27">
      <w:pPr>
        <w:pStyle w:val="BodyText"/>
        <w:spacing w:before="1"/>
        <w:ind w:left="839"/>
        <w:rPr>
          <w:rFonts w:ascii="Times New Roman" w:hAnsi="Times New Roman" w:cs="Times New Roman"/>
        </w:rPr>
      </w:pPr>
      <w:r w:rsidRPr="005422C2">
        <w:rPr>
          <w:rFonts w:ascii="Times New Roman" w:hAnsi="Times New Roman" w:cs="Times New Roman"/>
        </w:rPr>
        <w:t>Budget information must be provided through the completion and submission of the following:</w:t>
      </w:r>
    </w:p>
    <w:p w14:paraId="387C4906" w14:textId="77777777" w:rsidR="00C12021" w:rsidRPr="005422C2" w:rsidRDefault="00440C27">
      <w:pPr>
        <w:pStyle w:val="ListParagraph"/>
        <w:numPr>
          <w:ilvl w:val="2"/>
          <w:numId w:val="7"/>
        </w:numPr>
        <w:tabs>
          <w:tab w:val="left" w:pos="1920"/>
          <w:tab w:val="left" w:pos="1921"/>
        </w:tabs>
        <w:ind w:hanging="360"/>
        <w:rPr>
          <w:rFonts w:ascii="Times New Roman" w:hAnsi="Times New Roman" w:cs="Times New Roman"/>
        </w:rPr>
      </w:pPr>
      <w:r w:rsidRPr="005422C2">
        <w:rPr>
          <w:rFonts w:ascii="Times New Roman" w:hAnsi="Times New Roman" w:cs="Times New Roman"/>
        </w:rPr>
        <w:t>Standard</w:t>
      </w:r>
      <w:r w:rsidRPr="005422C2">
        <w:rPr>
          <w:rFonts w:ascii="Times New Roman" w:hAnsi="Times New Roman" w:cs="Times New Roman"/>
          <w:spacing w:val="-8"/>
        </w:rPr>
        <w:t xml:space="preserve"> </w:t>
      </w:r>
      <w:r w:rsidRPr="005422C2">
        <w:rPr>
          <w:rFonts w:ascii="Times New Roman" w:hAnsi="Times New Roman" w:cs="Times New Roman"/>
        </w:rPr>
        <w:t>Form</w:t>
      </w:r>
      <w:r w:rsidRPr="005422C2">
        <w:rPr>
          <w:rFonts w:ascii="Times New Roman" w:hAnsi="Times New Roman" w:cs="Times New Roman"/>
          <w:spacing w:val="-12"/>
        </w:rPr>
        <w:t xml:space="preserve"> </w:t>
      </w:r>
      <w:r w:rsidRPr="005422C2">
        <w:rPr>
          <w:rFonts w:ascii="Times New Roman" w:hAnsi="Times New Roman" w:cs="Times New Roman"/>
        </w:rPr>
        <w:t>(SF)</w:t>
      </w:r>
      <w:r w:rsidRPr="005422C2">
        <w:rPr>
          <w:rFonts w:ascii="Times New Roman" w:hAnsi="Times New Roman" w:cs="Times New Roman"/>
          <w:spacing w:val="-9"/>
        </w:rPr>
        <w:t xml:space="preserve"> </w:t>
      </w:r>
      <w:r w:rsidRPr="005422C2">
        <w:rPr>
          <w:rFonts w:ascii="Times New Roman" w:hAnsi="Times New Roman" w:cs="Times New Roman"/>
        </w:rPr>
        <w:t>424,</w:t>
      </w:r>
      <w:r w:rsidRPr="005422C2">
        <w:rPr>
          <w:rFonts w:ascii="Times New Roman" w:hAnsi="Times New Roman" w:cs="Times New Roman"/>
          <w:spacing w:val="-10"/>
        </w:rPr>
        <w:t xml:space="preserve"> </w:t>
      </w:r>
      <w:r w:rsidRPr="005422C2">
        <w:rPr>
          <w:rFonts w:ascii="Times New Roman" w:hAnsi="Times New Roman" w:cs="Times New Roman"/>
        </w:rPr>
        <w:t>Application</w:t>
      </w:r>
      <w:r w:rsidRPr="005422C2">
        <w:rPr>
          <w:rFonts w:ascii="Times New Roman" w:hAnsi="Times New Roman" w:cs="Times New Roman"/>
          <w:spacing w:val="-8"/>
        </w:rPr>
        <w:t xml:space="preserve"> </w:t>
      </w:r>
      <w:r w:rsidRPr="005422C2">
        <w:rPr>
          <w:rFonts w:ascii="Times New Roman" w:hAnsi="Times New Roman" w:cs="Times New Roman"/>
        </w:rPr>
        <w:t>for</w:t>
      </w:r>
      <w:r w:rsidRPr="005422C2">
        <w:rPr>
          <w:rFonts w:ascii="Times New Roman" w:hAnsi="Times New Roman" w:cs="Times New Roman"/>
          <w:spacing w:val="-9"/>
        </w:rPr>
        <w:t xml:space="preserve"> </w:t>
      </w:r>
      <w:r w:rsidRPr="005422C2">
        <w:rPr>
          <w:rFonts w:ascii="Times New Roman" w:hAnsi="Times New Roman" w:cs="Times New Roman"/>
        </w:rPr>
        <w:t>Federal</w:t>
      </w:r>
      <w:r w:rsidRPr="005422C2">
        <w:rPr>
          <w:rFonts w:ascii="Times New Roman" w:hAnsi="Times New Roman" w:cs="Times New Roman"/>
          <w:spacing w:val="-8"/>
        </w:rPr>
        <w:t xml:space="preserve"> </w:t>
      </w:r>
      <w:r w:rsidRPr="005422C2">
        <w:rPr>
          <w:rFonts w:ascii="Times New Roman" w:hAnsi="Times New Roman" w:cs="Times New Roman"/>
        </w:rPr>
        <w:t>Assistance</w:t>
      </w:r>
    </w:p>
    <w:p w14:paraId="130A4A7E" w14:textId="77777777" w:rsidR="00C12021" w:rsidRPr="005422C2" w:rsidRDefault="00440C27">
      <w:pPr>
        <w:pStyle w:val="ListParagraph"/>
        <w:numPr>
          <w:ilvl w:val="2"/>
          <w:numId w:val="7"/>
        </w:numPr>
        <w:tabs>
          <w:tab w:val="left" w:pos="1920"/>
        </w:tabs>
        <w:ind w:left="1919" w:hanging="359"/>
        <w:rPr>
          <w:rFonts w:ascii="Times New Roman" w:hAnsi="Times New Roman" w:cs="Times New Roman"/>
        </w:rPr>
      </w:pPr>
      <w:r w:rsidRPr="005422C2">
        <w:rPr>
          <w:rFonts w:ascii="Times New Roman" w:hAnsi="Times New Roman" w:cs="Times New Roman"/>
        </w:rPr>
        <w:t>SF-424A,</w:t>
      </w:r>
      <w:r w:rsidRPr="005422C2">
        <w:rPr>
          <w:rFonts w:ascii="Times New Roman" w:hAnsi="Times New Roman" w:cs="Times New Roman"/>
          <w:spacing w:val="-16"/>
        </w:rPr>
        <w:t xml:space="preserve"> </w:t>
      </w:r>
      <w:r w:rsidRPr="005422C2">
        <w:rPr>
          <w:rFonts w:ascii="Times New Roman" w:hAnsi="Times New Roman" w:cs="Times New Roman"/>
        </w:rPr>
        <w:t>Budget</w:t>
      </w:r>
      <w:r w:rsidRPr="005422C2">
        <w:rPr>
          <w:rFonts w:ascii="Times New Roman" w:hAnsi="Times New Roman" w:cs="Times New Roman"/>
          <w:spacing w:val="-14"/>
        </w:rPr>
        <w:t xml:space="preserve"> </w:t>
      </w:r>
      <w:r w:rsidRPr="005422C2">
        <w:rPr>
          <w:rFonts w:ascii="Times New Roman" w:hAnsi="Times New Roman" w:cs="Times New Roman"/>
        </w:rPr>
        <w:t>Information</w:t>
      </w:r>
      <w:r w:rsidRPr="005422C2">
        <w:rPr>
          <w:rFonts w:ascii="Times New Roman" w:hAnsi="Times New Roman" w:cs="Times New Roman"/>
          <w:spacing w:val="-14"/>
        </w:rPr>
        <w:t xml:space="preserve"> </w:t>
      </w:r>
      <w:r w:rsidRPr="005422C2">
        <w:rPr>
          <w:rFonts w:ascii="Times New Roman" w:hAnsi="Times New Roman" w:cs="Times New Roman"/>
        </w:rPr>
        <w:t>(Non-construction</w:t>
      </w:r>
      <w:r w:rsidRPr="005422C2">
        <w:rPr>
          <w:rFonts w:ascii="Times New Roman" w:hAnsi="Times New Roman" w:cs="Times New Roman"/>
          <w:spacing w:val="-16"/>
        </w:rPr>
        <w:t xml:space="preserve"> </w:t>
      </w:r>
      <w:r w:rsidRPr="005422C2">
        <w:rPr>
          <w:rFonts w:ascii="Times New Roman" w:hAnsi="Times New Roman" w:cs="Times New Roman"/>
        </w:rPr>
        <w:t>Programs)</w:t>
      </w:r>
    </w:p>
    <w:p w14:paraId="4C7914B7" w14:textId="2DC7E35E" w:rsidR="00C12021" w:rsidRPr="005422C2" w:rsidRDefault="00440C27" w:rsidP="005422C2">
      <w:pPr>
        <w:pStyle w:val="ListParagraph"/>
        <w:numPr>
          <w:ilvl w:val="2"/>
          <w:numId w:val="7"/>
        </w:numPr>
        <w:tabs>
          <w:tab w:val="left" w:pos="1920"/>
          <w:tab w:val="left" w:pos="1921"/>
        </w:tabs>
        <w:spacing w:before="7"/>
        <w:ind w:right="554" w:hanging="360"/>
        <w:rPr>
          <w:rFonts w:ascii="Times New Roman" w:hAnsi="Times New Roman" w:cs="Times New Roman"/>
        </w:rPr>
      </w:pPr>
      <w:r w:rsidRPr="005422C2">
        <w:rPr>
          <w:rFonts w:ascii="Times New Roman" w:hAnsi="Times New Roman" w:cs="Times New Roman"/>
        </w:rPr>
        <w:lastRenderedPageBreak/>
        <w:t>Budget</w:t>
      </w:r>
      <w:r w:rsidRPr="005422C2">
        <w:rPr>
          <w:rFonts w:ascii="Times New Roman" w:hAnsi="Times New Roman" w:cs="Times New Roman"/>
          <w:spacing w:val="-6"/>
        </w:rPr>
        <w:t xml:space="preserve"> </w:t>
      </w:r>
      <w:r w:rsidRPr="005422C2">
        <w:rPr>
          <w:rFonts w:ascii="Times New Roman" w:hAnsi="Times New Roman" w:cs="Times New Roman"/>
        </w:rPr>
        <w:t>Detail</w:t>
      </w:r>
      <w:r w:rsidRPr="005422C2">
        <w:rPr>
          <w:rFonts w:ascii="Times New Roman" w:hAnsi="Times New Roman" w:cs="Times New Roman"/>
          <w:spacing w:val="-9"/>
        </w:rPr>
        <w:t xml:space="preserve"> </w:t>
      </w:r>
      <w:r w:rsidRPr="005422C2">
        <w:rPr>
          <w:rFonts w:ascii="Times New Roman" w:hAnsi="Times New Roman" w:cs="Times New Roman"/>
        </w:rPr>
        <w:t>Worksheets</w:t>
      </w:r>
      <w:r w:rsidRPr="005422C2">
        <w:rPr>
          <w:rFonts w:ascii="Times New Roman" w:hAnsi="Times New Roman" w:cs="Times New Roman"/>
          <w:spacing w:val="-5"/>
        </w:rPr>
        <w:t xml:space="preserve"> </w:t>
      </w:r>
      <w:r w:rsidRPr="005422C2">
        <w:rPr>
          <w:rFonts w:ascii="Times New Roman" w:hAnsi="Times New Roman" w:cs="Times New Roman"/>
          <w:spacing w:val="-3"/>
        </w:rPr>
        <w:t>which</w:t>
      </w:r>
      <w:r w:rsidRPr="005422C2">
        <w:rPr>
          <w:rFonts w:ascii="Times New Roman" w:hAnsi="Times New Roman" w:cs="Times New Roman"/>
          <w:spacing w:val="-6"/>
        </w:rPr>
        <w:t xml:space="preserve"> </w:t>
      </w:r>
      <w:r w:rsidRPr="005422C2">
        <w:rPr>
          <w:rFonts w:ascii="Times New Roman" w:hAnsi="Times New Roman" w:cs="Times New Roman"/>
        </w:rPr>
        <w:t>consists</w:t>
      </w:r>
      <w:r w:rsidRPr="005422C2">
        <w:rPr>
          <w:rFonts w:ascii="Times New Roman" w:hAnsi="Times New Roman" w:cs="Times New Roman"/>
          <w:spacing w:val="-5"/>
        </w:rPr>
        <w:t xml:space="preserve"> </w:t>
      </w:r>
      <w:r w:rsidRPr="005422C2">
        <w:rPr>
          <w:rFonts w:ascii="Times New Roman" w:hAnsi="Times New Roman" w:cs="Times New Roman"/>
        </w:rPr>
        <w:t>of</w:t>
      </w:r>
      <w:r w:rsidRPr="005422C2">
        <w:rPr>
          <w:rFonts w:ascii="Times New Roman" w:hAnsi="Times New Roman" w:cs="Times New Roman"/>
          <w:spacing w:val="-10"/>
        </w:rPr>
        <w:t xml:space="preserve"> </w:t>
      </w:r>
      <w:r w:rsidRPr="005422C2">
        <w:rPr>
          <w:rFonts w:ascii="Times New Roman" w:hAnsi="Times New Roman" w:cs="Times New Roman"/>
        </w:rPr>
        <w:t>(Budget</w:t>
      </w:r>
      <w:r w:rsidRPr="005422C2">
        <w:rPr>
          <w:rFonts w:ascii="Times New Roman" w:hAnsi="Times New Roman" w:cs="Times New Roman"/>
          <w:spacing w:val="-8"/>
        </w:rPr>
        <w:t xml:space="preserve"> </w:t>
      </w:r>
      <w:r w:rsidRPr="005422C2">
        <w:rPr>
          <w:rFonts w:ascii="Times New Roman" w:hAnsi="Times New Roman" w:cs="Times New Roman"/>
        </w:rPr>
        <w:t>Justification</w:t>
      </w:r>
      <w:r w:rsidRPr="005422C2">
        <w:rPr>
          <w:rFonts w:ascii="Times New Roman" w:hAnsi="Times New Roman" w:cs="Times New Roman"/>
          <w:spacing w:val="-6"/>
        </w:rPr>
        <w:t xml:space="preserve"> </w:t>
      </w:r>
      <w:r w:rsidRPr="005422C2">
        <w:rPr>
          <w:rFonts w:ascii="Times New Roman" w:hAnsi="Times New Roman" w:cs="Times New Roman"/>
        </w:rPr>
        <w:t>Worksheet,</w:t>
      </w:r>
      <w:r w:rsidRPr="005422C2">
        <w:rPr>
          <w:rFonts w:ascii="Times New Roman" w:hAnsi="Times New Roman" w:cs="Times New Roman"/>
          <w:spacing w:val="-9"/>
        </w:rPr>
        <w:t xml:space="preserve"> </w:t>
      </w:r>
      <w:r w:rsidRPr="005422C2">
        <w:rPr>
          <w:rFonts w:ascii="Times New Roman" w:hAnsi="Times New Roman" w:cs="Times New Roman"/>
        </w:rPr>
        <w:t>Key</w:t>
      </w:r>
      <w:r w:rsidRPr="005422C2">
        <w:rPr>
          <w:rFonts w:ascii="Times New Roman" w:hAnsi="Times New Roman" w:cs="Times New Roman"/>
          <w:spacing w:val="-9"/>
        </w:rPr>
        <w:t xml:space="preserve"> </w:t>
      </w:r>
      <w:r w:rsidRPr="005422C2">
        <w:rPr>
          <w:rFonts w:ascii="Times New Roman" w:hAnsi="Times New Roman" w:cs="Times New Roman"/>
        </w:rPr>
        <w:t xml:space="preserve">Personnel List, </w:t>
      </w:r>
      <w:r w:rsidRPr="005422C2">
        <w:rPr>
          <w:rFonts w:ascii="Times New Roman" w:hAnsi="Times New Roman" w:cs="Times New Roman"/>
          <w:spacing w:val="-3"/>
        </w:rPr>
        <w:t xml:space="preserve">and </w:t>
      </w:r>
      <w:r w:rsidRPr="005422C2">
        <w:rPr>
          <w:rFonts w:ascii="Times New Roman" w:hAnsi="Times New Roman" w:cs="Times New Roman"/>
        </w:rPr>
        <w:t>Indirect Cost</w:t>
      </w:r>
      <w:r w:rsidRPr="005422C2">
        <w:rPr>
          <w:rFonts w:ascii="Times New Roman" w:hAnsi="Times New Roman" w:cs="Times New Roman"/>
          <w:spacing w:val="-21"/>
        </w:rPr>
        <w:t xml:space="preserve"> </w:t>
      </w:r>
      <w:r w:rsidRPr="005422C2">
        <w:rPr>
          <w:rFonts w:ascii="Times New Roman" w:hAnsi="Times New Roman" w:cs="Times New Roman"/>
        </w:rPr>
        <w:t>Worksheet</w:t>
      </w:r>
    </w:p>
    <w:p w14:paraId="5C1C9ACD" w14:textId="77777777" w:rsidR="00C12021" w:rsidRPr="005422C2" w:rsidRDefault="00440C27">
      <w:pPr>
        <w:pStyle w:val="ListParagraph"/>
        <w:numPr>
          <w:ilvl w:val="2"/>
          <w:numId w:val="7"/>
        </w:numPr>
        <w:tabs>
          <w:tab w:val="left" w:pos="1920"/>
          <w:tab w:val="left" w:pos="1921"/>
        </w:tabs>
        <w:spacing w:before="100" w:line="242" w:lineRule="auto"/>
        <w:ind w:right="281" w:hanging="360"/>
        <w:rPr>
          <w:rFonts w:ascii="Times New Roman" w:hAnsi="Times New Roman" w:cs="Times New Roman"/>
        </w:rPr>
      </w:pPr>
      <w:r w:rsidRPr="005422C2">
        <w:rPr>
          <w:rFonts w:ascii="Times New Roman" w:hAnsi="Times New Roman" w:cs="Times New Roman"/>
        </w:rPr>
        <w:t>Budget</w:t>
      </w:r>
      <w:r w:rsidRPr="005422C2">
        <w:rPr>
          <w:rFonts w:ascii="Times New Roman" w:hAnsi="Times New Roman" w:cs="Times New Roman"/>
          <w:spacing w:val="-5"/>
        </w:rPr>
        <w:t xml:space="preserve"> </w:t>
      </w:r>
      <w:r w:rsidRPr="005422C2">
        <w:rPr>
          <w:rFonts w:ascii="Times New Roman" w:hAnsi="Times New Roman" w:cs="Times New Roman"/>
        </w:rPr>
        <w:t>narrative</w:t>
      </w:r>
      <w:r w:rsidRPr="005422C2">
        <w:rPr>
          <w:rFonts w:ascii="Times New Roman" w:hAnsi="Times New Roman" w:cs="Times New Roman"/>
          <w:spacing w:val="-7"/>
        </w:rPr>
        <w:t xml:space="preserve"> </w:t>
      </w:r>
      <w:r w:rsidRPr="005422C2">
        <w:rPr>
          <w:rFonts w:ascii="Times New Roman" w:hAnsi="Times New Roman" w:cs="Times New Roman"/>
        </w:rPr>
        <w:t>providing</w:t>
      </w:r>
      <w:r w:rsidRPr="005422C2">
        <w:rPr>
          <w:rFonts w:ascii="Times New Roman" w:hAnsi="Times New Roman" w:cs="Times New Roman"/>
          <w:spacing w:val="-5"/>
        </w:rPr>
        <w:t xml:space="preserve"> </w:t>
      </w:r>
      <w:r w:rsidRPr="005422C2">
        <w:rPr>
          <w:rFonts w:ascii="Times New Roman" w:hAnsi="Times New Roman" w:cs="Times New Roman"/>
        </w:rPr>
        <w:t>a</w:t>
      </w:r>
      <w:r w:rsidRPr="005422C2">
        <w:rPr>
          <w:rFonts w:ascii="Times New Roman" w:hAnsi="Times New Roman" w:cs="Times New Roman"/>
          <w:spacing w:val="-13"/>
        </w:rPr>
        <w:t xml:space="preserve"> </w:t>
      </w:r>
      <w:r w:rsidRPr="005422C2">
        <w:rPr>
          <w:rFonts w:ascii="Times New Roman" w:hAnsi="Times New Roman" w:cs="Times New Roman"/>
        </w:rPr>
        <w:t>brief,</w:t>
      </w:r>
      <w:r w:rsidRPr="005422C2">
        <w:rPr>
          <w:rFonts w:ascii="Times New Roman" w:hAnsi="Times New Roman" w:cs="Times New Roman"/>
          <w:spacing w:val="-7"/>
        </w:rPr>
        <w:t xml:space="preserve"> </w:t>
      </w:r>
      <w:r w:rsidRPr="005422C2">
        <w:rPr>
          <w:rFonts w:ascii="Times New Roman" w:hAnsi="Times New Roman" w:cs="Times New Roman"/>
        </w:rPr>
        <w:t>detailed</w:t>
      </w:r>
      <w:r w:rsidRPr="005422C2">
        <w:rPr>
          <w:rFonts w:ascii="Times New Roman" w:hAnsi="Times New Roman" w:cs="Times New Roman"/>
          <w:spacing w:val="-5"/>
        </w:rPr>
        <w:t xml:space="preserve"> </w:t>
      </w:r>
      <w:r w:rsidRPr="005422C2">
        <w:rPr>
          <w:rFonts w:ascii="Times New Roman" w:hAnsi="Times New Roman" w:cs="Times New Roman"/>
        </w:rPr>
        <w:t>explanation</w:t>
      </w:r>
      <w:r w:rsidRPr="005422C2">
        <w:rPr>
          <w:rFonts w:ascii="Times New Roman" w:hAnsi="Times New Roman" w:cs="Times New Roman"/>
          <w:spacing w:val="-7"/>
        </w:rPr>
        <w:t xml:space="preserve"> </w:t>
      </w:r>
      <w:r w:rsidRPr="005422C2">
        <w:rPr>
          <w:rFonts w:ascii="Times New Roman" w:hAnsi="Times New Roman" w:cs="Times New Roman"/>
          <w:spacing w:val="-3"/>
        </w:rPr>
        <w:t>of</w:t>
      </w:r>
      <w:r w:rsidRPr="005422C2">
        <w:rPr>
          <w:rFonts w:ascii="Times New Roman" w:hAnsi="Times New Roman" w:cs="Times New Roman"/>
          <w:spacing w:val="-5"/>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components</w:t>
      </w:r>
      <w:r w:rsidRPr="005422C2">
        <w:rPr>
          <w:rFonts w:ascii="Times New Roman" w:hAnsi="Times New Roman" w:cs="Times New Roman"/>
          <w:spacing w:val="-4"/>
        </w:rPr>
        <w:t xml:space="preserve"> </w:t>
      </w:r>
      <w:r w:rsidRPr="005422C2">
        <w:rPr>
          <w:rFonts w:ascii="Times New Roman" w:hAnsi="Times New Roman" w:cs="Times New Roman"/>
          <w:spacing w:val="-3"/>
        </w:rPr>
        <w:t>of</w:t>
      </w:r>
      <w:r w:rsidRPr="005422C2">
        <w:rPr>
          <w:rFonts w:ascii="Times New Roman" w:hAnsi="Times New Roman" w:cs="Times New Roman"/>
          <w:spacing w:val="-5"/>
        </w:rPr>
        <w:t xml:space="preserve"> </w:t>
      </w:r>
      <w:r w:rsidRPr="005422C2">
        <w:rPr>
          <w:rFonts w:ascii="Times New Roman" w:hAnsi="Times New Roman" w:cs="Times New Roman"/>
        </w:rPr>
        <w:t>each</w:t>
      </w:r>
      <w:r w:rsidRPr="005422C2">
        <w:rPr>
          <w:rFonts w:ascii="Times New Roman" w:hAnsi="Times New Roman" w:cs="Times New Roman"/>
          <w:spacing w:val="-5"/>
        </w:rPr>
        <w:t xml:space="preserve"> </w:t>
      </w:r>
      <w:r w:rsidRPr="005422C2">
        <w:rPr>
          <w:rFonts w:ascii="Times New Roman" w:hAnsi="Times New Roman" w:cs="Times New Roman"/>
        </w:rPr>
        <w:t>cost</w:t>
      </w:r>
      <w:r w:rsidRPr="005422C2">
        <w:rPr>
          <w:rFonts w:ascii="Times New Roman" w:hAnsi="Times New Roman" w:cs="Times New Roman"/>
          <w:spacing w:val="-5"/>
        </w:rPr>
        <w:t xml:space="preserve"> </w:t>
      </w:r>
      <w:r w:rsidRPr="005422C2">
        <w:rPr>
          <w:rFonts w:ascii="Times New Roman" w:hAnsi="Times New Roman" w:cs="Times New Roman"/>
        </w:rPr>
        <w:t>element listed in the</w:t>
      </w:r>
      <w:r w:rsidRPr="005422C2">
        <w:rPr>
          <w:rFonts w:ascii="Times New Roman" w:hAnsi="Times New Roman" w:cs="Times New Roman"/>
          <w:spacing w:val="-17"/>
        </w:rPr>
        <w:t xml:space="preserve"> </w:t>
      </w:r>
      <w:r w:rsidRPr="005422C2">
        <w:rPr>
          <w:rFonts w:ascii="Times New Roman" w:hAnsi="Times New Roman" w:cs="Times New Roman"/>
        </w:rPr>
        <w:t>SF-424A</w:t>
      </w:r>
    </w:p>
    <w:p w14:paraId="506BA102" w14:textId="77777777" w:rsidR="00C12021" w:rsidRPr="005422C2" w:rsidRDefault="00440C27">
      <w:pPr>
        <w:pStyle w:val="ListParagraph"/>
        <w:numPr>
          <w:ilvl w:val="2"/>
          <w:numId w:val="7"/>
        </w:numPr>
        <w:tabs>
          <w:tab w:val="left" w:pos="1920"/>
          <w:tab w:val="left" w:pos="1921"/>
        </w:tabs>
        <w:spacing w:before="114"/>
        <w:ind w:left="1919" w:right="337" w:hanging="359"/>
        <w:rPr>
          <w:rFonts w:ascii="Times New Roman" w:hAnsi="Times New Roman" w:cs="Times New Roman"/>
        </w:rPr>
      </w:pPr>
      <w:r w:rsidRPr="005422C2">
        <w:rPr>
          <w:rFonts w:ascii="Times New Roman" w:hAnsi="Times New Roman" w:cs="Times New Roman"/>
        </w:rPr>
        <w:t>A</w:t>
      </w:r>
      <w:r w:rsidRPr="005422C2">
        <w:rPr>
          <w:rFonts w:ascii="Times New Roman" w:hAnsi="Times New Roman" w:cs="Times New Roman"/>
          <w:spacing w:val="-7"/>
        </w:rPr>
        <w:t xml:space="preserve"> </w:t>
      </w:r>
      <w:r w:rsidRPr="005422C2">
        <w:rPr>
          <w:rFonts w:ascii="Times New Roman" w:hAnsi="Times New Roman" w:cs="Times New Roman"/>
        </w:rPr>
        <w:t>copy</w:t>
      </w:r>
      <w:r w:rsidRPr="005422C2">
        <w:rPr>
          <w:rFonts w:ascii="Times New Roman" w:hAnsi="Times New Roman" w:cs="Times New Roman"/>
          <w:spacing w:val="-9"/>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applicant’s</w:t>
      </w:r>
      <w:r w:rsidRPr="005422C2">
        <w:rPr>
          <w:rFonts w:ascii="Times New Roman" w:hAnsi="Times New Roman" w:cs="Times New Roman"/>
          <w:spacing w:val="-5"/>
        </w:rPr>
        <w:t xml:space="preserve"> </w:t>
      </w:r>
      <w:r w:rsidRPr="005422C2">
        <w:rPr>
          <w:rFonts w:ascii="Times New Roman" w:hAnsi="Times New Roman" w:cs="Times New Roman"/>
        </w:rPr>
        <w:t>current</w:t>
      </w:r>
      <w:r w:rsidRPr="005422C2">
        <w:rPr>
          <w:rFonts w:ascii="Times New Roman" w:hAnsi="Times New Roman" w:cs="Times New Roman"/>
          <w:spacing w:val="-8"/>
        </w:rPr>
        <w:t xml:space="preserve"> </w:t>
      </w:r>
      <w:r w:rsidRPr="005422C2">
        <w:rPr>
          <w:rFonts w:ascii="Times New Roman" w:hAnsi="Times New Roman" w:cs="Times New Roman"/>
        </w:rPr>
        <w:t>indirect</w:t>
      </w:r>
      <w:r w:rsidRPr="005422C2">
        <w:rPr>
          <w:rFonts w:ascii="Times New Roman" w:hAnsi="Times New Roman" w:cs="Times New Roman"/>
          <w:spacing w:val="-8"/>
        </w:rPr>
        <w:t xml:space="preserve"> </w:t>
      </w:r>
      <w:r w:rsidRPr="005422C2">
        <w:rPr>
          <w:rFonts w:ascii="Times New Roman" w:hAnsi="Times New Roman" w:cs="Times New Roman"/>
        </w:rPr>
        <w:t>cost</w:t>
      </w:r>
      <w:r w:rsidRPr="005422C2">
        <w:rPr>
          <w:rFonts w:ascii="Times New Roman" w:hAnsi="Times New Roman" w:cs="Times New Roman"/>
          <w:spacing w:val="-6"/>
        </w:rPr>
        <w:t xml:space="preserve"> </w:t>
      </w:r>
      <w:r w:rsidRPr="005422C2">
        <w:rPr>
          <w:rFonts w:ascii="Times New Roman" w:hAnsi="Times New Roman" w:cs="Times New Roman"/>
        </w:rPr>
        <w:t>rate</w:t>
      </w:r>
      <w:r w:rsidRPr="005422C2">
        <w:rPr>
          <w:rFonts w:ascii="Times New Roman" w:hAnsi="Times New Roman" w:cs="Times New Roman"/>
          <w:spacing w:val="-7"/>
        </w:rPr>
        <w:t xml:space="preserve"> </w:t>
      </w:r>
      <w:r w:rsidRPr="005422C2">
        <w:rPr>
          <w:rFonts w:ascii="Times New Roman" w:hAnsi="Times New Roman" w:cs="Times New Roman"/>
        </w:rPr>
        <w:t>agreement</w:t>
      </w:r>
      <w:r w:rsidRPr="005422C2">
        <w:rPr>
          <w:rFonts w:ascii="Times New Roman" w:hAnsi="Times New Roman" w:cs="Times New Roman"/>
          <w:spacing w:val="-6"/>
        </w:rPr>
        <w:t xml:space="preserve"> </w:t>
      </w:r>
      <w:r w:rsidRPr="005422C2">
        <w:rPr>
          <w:rFonts w:ascii="Times New Roman" w:hAnsi="Times New Roman" w:cs="Times New Roman"/>
        </w:rPr>
        <w:t>(if</w:t>
      </w:r>
      <w:r w:rsidRPr="005422C2">
        <w:rPr>
          <w:rFonts w:ascii="Times New Roman" w:hAnsi="Times New Roman" w:cs="Times New Roman"/>
          <w:spacing w:val="-8"/>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applicant’s</w:t>
      </w:r>
      <w:r w:rsidRPr="005422C2">
        <w:rPr>
          <w:rFonts w:ascii="Times New Roman" w:hAnsi="Times New Roman" w:cs="Times New Roman"/>
          <w:spacing w:val="-5"/>
        </w:rPr>
        <w:t xml:space="preserve"> </w:t>
      </w:r>
      <w:r w:rsidRPr="005422C2">
        <w:rPr>
          <w:rFonts w:ascii="Times New Roman" w:hAnsi="Times New Roman" w:cs="Times New Roman"/>
        </w:rPr>
        <w:t>budget</w:t>
      </w:r>
      <w:r w:rsidRPr="005422C2">
        <w:rPr>
          <w:rFonts w:ascii="Times New Roman" w:hAnsi="Times New Roman" w:cs="Times New Roman"/>
          <w:spacing w:val="-6"/>
        </w:rPr>
        <w:t xml:space="preserve"> </w:t>
      </w:r>
      <w:r w:rsidRPr="005422C2">
        <w:rPr>
          <w:rFonts w:ascii="Times New Roman" w:hAnsi="Times New Roman" w:cs="Times New Roman"/>
        </w:rPr>
        <w:t xml:space="preserve">includes indirect costs). If the applicant does not have such an agreement, it must propose </w:t>
      </w:r>
      <w:r w:rsidRPr="005422C2">
        <w:rPr>
          <w:rFonts w:ascii="Times New Roman" w:hAnsi="Times New Roman" w:cs="Times New Roman"/>
          <w:spacing w:val="-3"/>
        </w:rPr>
        <w:t xml:space="preserve">an </w:t>
      </w:r>
      <w:r w:rsidRPr="005422C2">
        <w:rPr>
          <w:rFonts w:ascii="Times New Roman" w:hAnsi="Times New Roman" w:cs="Times New Roman"/>
        </w:rPr>
        <w:t>indirect cost</w:t>
      </w:r>
      <w:r w:rsidRPr="005422C2">
        <w:rPr>
          <w:rFonts w:ascii="Times New Roman" w:hAnsi="Times New Roman" w:cs="Times New Roman"/>
          <w:spacing w:val="-5"/>
        </w:rPr>
        <w:t xml:space="preserve"> </w:t>
      </w:r>
      <w:r w:rsidRPr="005422C2">
        <w:rPr>
          <w:rFonts w:ascii="Times New Roman" w:hAnsi="Times New Roman" w:cs="Times New Roman"/>
        </w:rPr>
        <w:t>rate</w:t>
      </w:r>
      <w:r w:rsidRPr="005422C2">
        <w:rPr>
          <w:rFonts w:ascii="Times New Roman" w:hAnsi="Times New Roman" w:cs="Times New Roman"/>
          <w:spacing w:val="-6"/>
        </w:rPr>
        <w:t xml:space="preserve"> </w:t>
      </w:r>
      <w:r w:rsidRPr="005422C2">
        <w:rPr>
          <w:rFonts w:ascii="Times New Roman" w:hAnsi="Times New Roman" w:cs="Times New Roman"/>
          <w:spacing w:val="-3"/>
        </w:rPr>
        <w:t>in</w:t>
      </w:r>
      <w:r w:rsidRPr="005422C2">
        <w:rPr>
          <w:rFonts w:ascii="Times New Roman" w:hAnsi="Times New Roman" w:cs="Times New Roman"/>
          <w:spacing w:val="-5"/>
        </w:rPr>
        <w:t xml:space="preserve"> </w:t>
      </w:r>
      <w:r w:rsidRPr="005422C2">
        <w:rPr>
          <w:rFonts w:ascii="Times New Roman" w:hAnsi="Times New Roman" w:cs="Times New Roman"/>
        </w:rPr>
        <w:t>accordance</w:t>
      </w:r>
      <w:r w:rsidRPr="005422C2">
        <w:rPr>
          <w:rFonts w:ascii="Times New Roman" w:hAnsi="Times New Roman" w:cs="Times New Roman"/>
          <w:spacing w:val="-6"/>
        </w:rPr>
        <w:t xml:space="preserve"> </w:t>
      </w:r>
      <w:r w:rsidRPr="005422C2">
        <w:rPr>
          <w:rFonts w:ascii="Times New Roman" w:hAnsi="Times New Roman" w:cs="Times New Roman"/>
        </w:rPr>
        <w:t>with</w:t>
      </w:r>
      <w:r w:rsidRPr="005422C2">
        <w:rPr>
          <w:rFonts w:ascii="Times New Roman" w:hAnsi="Times New Roman" w:cs="Times New Roman"/>
          <w:spacing w:val="-12"/>
        </w:rPr>
        <w:t xml:space="preserve">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procedures</w:t>
      </w:r>
      <w:r w:rsidRPr="005422C2">
        <w:rPr>
          <w:rFonts w:ascii="Times New Roman" w:hAnsi="Times New Roman" w:cs="Times New Roman"/>
          <w:spacing w:val="-7"/>
        </w:rPr>
        <w:t xml:space="preserve"> </w:t>
      </w:r>
      <w:r w:rsidRPr="005422C2">
        <w:rPr>
          <w:rFonts w:ascii="Times New Roman" w:hAnsi="Times New Roman" w:cs="Times New Roman"/>
        </w:rPr>
        <w:t>set</w:t>
      </w:r>
      <w:r w:rsidRPr="005422C2">
        <w:rPr>
          <w:rFonts w:ascii="Times New Roman" w:hAnsi="Times New Roman" w:cs="Times New Roman"/>
          <w:spacing w:val="-7"/>
        </w:rPr>
        <w:t xml:space="preserve"> </w:t>
      </w:r>
      <w:r w:rsidRPr="005422C2">
        <w:rPr>
          <w:rFonts w:ascii="Times New Roman" w:hAnsi="Times New Roman" w:cs="Times New Roman"/>
        </w:rPr>
        <w:t>forth</w:t>
      </w:r>
      <w:r w:rsidRPr="005422C2">
        <w:rPr>
          <w:rFonts w:ascii="Times New Roman" w:hAnsi="Times New Roman" w:cs="Times New Roman"/>
          <w:spacing w:val="-8"/>
        </w:rPr>
        <w:t xml:space="preserve"> </w:t>
      </w:r>
      <w:r w:rsidRPr="005422C2">
        <w:rPr>
          <w:rFonts w:ascii="Times New Roman" w:hAnsi="Times New Roman" w:cs="Times New Roman"/>
        </w:rPr>
        <w:t>in</w:t>
      </w:r>
      <w:r w:rsidRPr="005422C2">
        <w:rPr>
          <w:rFonts w:ascii="Times New Roman" w:hAnsi="Times New Roman" w:cs="Times New Roman"/>
          <w:spacing w:val="-5"/>
        </w:rPr>
        <w:t xml:space="preserve">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applicable</w:t>
      </w:r>
      <w:r w:rsidRPr="005422C2">
        <w:rPr>
          <w:rFonts w:ascii="Times New Roman" w:hAnsi="Times New Roman" w:cs="Times New Roman"/>
          <w:spacing w:val="-8"/>
        </w:rPr>
        <w:t xml:space="preserve"> </w:t>
      </w:r>
      <w:r w:rsidRPr="005422C2">
        <w:rPr>
          <w:rFonts w:ascii="Times New Roman" w:hAnsi="Times New Roman" w:cs="Times New Roman"/>
        </w:rPr>
        <w:t>cost</w:t>
      </w:r>
      <w:r w:rsidRPr="005422C2">
        <w:rPr>
          <w:rFonts w:ascii="Times New Roman" w:hAnsi="Times New Roman" w:cs="Times New Roman"/>
          <w:spacing w:val="-7"/>
        </w:rPr>
        <w:t xml:space="preserve"> </w:t>
      </w:r>
      <w:r w:rsidRPr="005422C2">
        <w:rPr>
          <w:rFonts w:ascii="Times New Roman" w:hAnsi="Times New Roman" w:cs="Times New Roman"/>
        </w:rPr>
        <w:t>principles</w:t>
      </w:r>
      <w:r w:rsidRPr="005422C2">
        <w:rPr>
          <w:rFonts w:ascii="Times New Roman" w:hAnsi="Times New Roman" w:cs="Times New Roman"/>
          <w:spacing w:val="-8"/>
        </w:rPr>
        <w:t xml:space="preserve"> </w:t>
      </w:r>
      <w:r w:rsidRPr="005422C2">
        <w:rPr>
          <w:rFonts w:ascii="Times New Roman" w:hAnsi="Times New Roman" w:cs="Times New Roman"/>
        </w:rPr>
        <w:t>circular.</w:t>
      </w:r>
    </w:p>
    <w:p w14:paraId="4C0CB134" w14:textId="77777777" w:rsidR="00C12021" w:rsidRPr="005422C2" w:rsidRDefault="00440C27">
      <w:pPr>
        <w:pStyle w:val="ListParagraph"/>
        <w:numPr>
          <w:ilvl w:val="2"/>
          <w:numId w:val="7"/>
        </w:numPr>
        <w:tabs>
          <w:tab w:val="left" w:pos="1920"/>
          <w:tab w:val="left" w:pos="1921"/>
        </w:tabs>
        <w:spacing w:before="117"/>
        <w:ind w:hanging="360"/>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cost</w:t>
      </w:r>
      <w:r w:rsidRPr="005422C2">
        <w:rPr>
          <w:rFonts w:ascii="Times New Roman" w:hAnsi="Times New Roman" w:cs="Times New Roman"/>
          <w:spacing w:val="-6"/>
        </w:rPr>
        <w:t xml:space="preserve"> </w:t>
      </w:r>
      <w:r w:rsidRPr="005422C2">
        <w:rPr>
          <w:rFonts w:ascii="Times New Roman" w:hAnsi="Times New Roman" w:cs="Times New Roman"/>
        </w:rPr>
        <w:t>proposal</w:t>
      </w:r>
      <w:r w:rsidRPr="005422C2">
        <w:rPr>
          <w:rFonts w:ascii="Times New Roman" w:hAnsi="Times New Roman" w:cs="Times New Roman"/>
          <w:spacing w:val="-9"/>
        </w:rPr>
        <w:t xml:space="preserve"> </w:t>
      </w:r>
      <w:r w:rsidRPr="005422C2">
        <w:rPr>
          <w:rFonts w:ascii="Times New Roman" w:hAnsi="Times New Roman" w:cs="Times New Roman"/>
        </w:rPr>
        <w:t>should</w:t>
      </w:r>
      <w:r w:rsidRPr="005422C2">
        <w:rPr>
          <w:rFonts w:ascii="Times New Roman" w:hAnsi="Times New Roman" w:cs="Times New Roman"/>
          <w:spacing w:val="-6"/>
        </w:rPr>
        <w:t xml:space="preserve"> </w:t>
      </w:r>
      <w:r w:rsidRPr="005422C2">
        <w:rPr>
          <w:rFonts w:ascii="Times New Roman" w:hAnsi="Times New Roman" w:cs="Times New Roman"/>
        </w:rPr>
        <w:t>assume</w:t>
      </w:r>
      <w:r w:rsidRPr="005422C2">
        <w:rPr>
          <w:rFonts w:ascii="Times New Roman" w:hAnsi="Times New Roman" w:cs="Times New Roman"/>
          <w:spacing w:val="-7"/>
        </w:rPr>
        <w:t xml:space="preserve"> </w:t>
      </w:r>
      <w:r w:rsidRPr="005422C2">
        <w:rPr>
          <w:rFonts w:ascii="Times New Roman" w:hAnsi="Times New Roman" w:cs="Times New Roman"/>
        </w:rPr>
        <w:t>a</w:t>
      </w:r>
      <w:r w:rsidRPr="005422C2">
        <w:rPr>
          <w:rFonts w:ascii="Times New Roman" w:hAnsi="Times New Roman" w:cs="Times New Roman"/>
          <w:spacing w:val="-10"/>
        </w:rPr>
        <w:t xml:space="preserve"> </w:t>
      </w:r>
      <w:r w:rsidRPr="005422C2">
        <w:rPr>
          <w:rFonts w:ascii="Times New Roman" w:hAnsi="Times New Roman" w:cs="Times New Roman"/>
        </w:rPr>
        <w:t>$300,000</w:t>
      </w:r>
      <w:r w:rsidRPr="005422C2">
        <w:rPr>
          <w:rFonts w:ascii="Times New Roman" w:hAnsi="Times New Roman" w:cs="Times New Roman"/>
          <w:spacing w:val="-7"/>
        </w:rPr>
        <w:t xml:space="preserve"> </w:t>
      </w:r>
      <w:r w:rsidRPr="005422C2">
        <w:rPr>
          <w:rFonts w:ascii="Times New Roman" w:hAnsi="Times New Roman" w:cs="Times New Roman"/>
        </w:rPr>
        <w:t>annual</w:t>
      </w:r>
      <w:r w:rsidRPr="005422C2">
        <w:rPr>
          <w:rFonts w:ascii="Times New Roman" w:hAnsi="Times New Roman" w:cs="Times New Roman"/>
          <w:spacing w:val="-9"/>
        </w:rPr>
        <w:t xml:space="preserve"> </w:t>
      </w:r>
      <w:r w:rsidRPr="005422C2">
        <w:rPr>
          <w:rFonts w:ascii="Times New Roman" w:hAnsi="Times New Roman" w:cs="Times New Roman"/>
        </w:rPr>
        <w:t>funding</w:t>
      </w:r>
      <w:r w:rsidRPr="005422C2">
        <w:rPr>
          <w:rFonts w:ascii="Times New Roman" w:hAnsi="Times New Roman" w:cs="Times New Roman"/>
          <w:spacing w:val="-9"/>
        </w:rPr>
        <w:t xml:space="preserve"> </w:t>
      </w:r>
      <w:r w:rsidRPr="005422C2">
        <w:rPr>
          <w:rFonts w:ascii="Times New Roman" w:hAnsi="Times New Roman" w:cs="Times New Roman"/>
        </w:rPr>
        <w:t>level.</w:t>
      </w:r>
    </w:p>
    <w:p w14:paraId="1DF6EBD0" w14:textId="77777777" w:rsidR="00C12021" w:rsidRPr="005422C2" w:rsidRDefault="00440C27">
      <w:pPr>
        <w:pStyle w:val="ListParagraph"/>
        <w:numPr>
          <w:ilvl w:val="2"/>
          <w:numId w:val="7"/>
        </w:numPr>
        <w:tabs>
          <w:tab w:val="left" w:pos="1919"/>
          <w:tab w:val="left" w:pos="1920"/>
        </w:tabs>
        <w:ind w:left="1919" w:hanging="359"/>
        <w:rPr>
          <w:rFonts w:ascii="Times New Roman" w:hAnsi="Times New Roman" w:cs="Times New Roman"/>
        </w:rPr>
      </w:pPr>
      <w:r w:rsidRPr="005422C2">
        <w:rPr>
          <w:rFonts w:ascii="Times New Roman" w:hAnsi="Times New Roman" w:cs="Times New Roman"/>
        </w:rPr>
        <w:t>A</w:t>
      </w:r>
      <w:r w:rsidRPr="005422C2">
        <w:rPr>
          <w:rFonts w:ascii="Times New Roman" w:hAnsi="Times New Roman" w:cs="Times New Roman"/>
          <w:spacing w:val="-5"/>
        </w:rPr>
        <w:t xml:space="preserve"> </w:t>
      </w:r>
      <w:r w:rsidRPr="005422C2">
        <w:rPr>
          <w:rFonts w:ascii="Times New Roman" w:hAnsi="Times New Roman" w:cs="Times New Roman"/>
        </w:rPr>
        <w:t>total</w:t>
      </w:r>
      <w:r w:rsidRPr="005422C2">
        <w:rPr>
          <w:rFonts w:ascii="Times New Roman" w:hAnsi="Times New Roman" w:cs="Times New Roman"/>
          <w:spacing w:val="-7"/>
        </w:rPr>
        <w:t xml:space="preserve"> </w:t>
      </w:r>
      <w:r w:rsidRPr="005422C2">
        <w:rPr>
          <w:rFonts w:ascii="Times New Roman" w:hAnsi="Times New Roman" w:cs="Times New Roman"/>
        </w:rPr>
        <w:t>of</w:t>
      </w:r>
      <w:r w:rsidRPr="005422C2">
        <w:rPr>
          <w:rFonts w:ascii="Times New Roman" w:hAnsi="Times New Roman" w:cs="Times New Roman"/>
          <w:spacing w:val="-4"/>
        </w:rPr>
        <w:t xml:space="preserve"> </w:t>
      </w:r>
      <w:r w:rsidRPr="005422C2">
        <w:rPr>
          <w:rFonts w:ascii="Times New Roman" w:hAnsi="Times New Roman" w:cs="Times New Roman"/>
        </w:rPr>
        <w:t>eighty</w:t>
      </w:r>
      <w:r w:rsidRPr="005422C2">
        <w:rPr>
          <w:rFonts w:ascii="Times New Roman" w:hAnsi="Times New Roman" w:cs="Times New Roman"/>
          <w:spacing w:val="-7"/>
        </w:rPr>
        <w:t xml:space="preserve"> </w:t>
      </w:r>
      <w:r w:rsidRPr="005422C2">
        <w:rPr>
          <w:rFonts w:ascii="Times New Roman" w:hAnsi="Times New Roman" w:cs="Times New Roman"/>
        </w:rPr>
        <w:t>percent</w:t>
      </w:r>
      <w:r w:rsidRPr="005422C2">
        <w:rPr>
          <w:rFonts w:ascii="Times New Roman" w:hAnsi="Times New Roman" w:cs="Times New Roman"/>
          <w:spacing w:val="-4"/>
        </w:rPr>
        <w:t xml:space="preserve"> </w:t>
      </w:r>
      <w:r w:rsidRPr="005422C2">
        <w:rPr>
          <w:rFonts w:ascii="Times New Roman" w:hAnsi="Times New Roman" w:cs="Times New Roman"/>
        </w:rPr>
        <w:t>(80%)</w:t>
      </w:r>
      <w:r w:rsidRPr="005422C2">
        <w:rPr>
          <w:rFonts w:ascii="Times New Roman" w:hAnsi="Times New Roman" w:cs="Times New Roman"/>
          <w:spacing w:val="-4"/>
        </w:rPr>
        <w:t xml:space="preserve"> </w:t>
      </w:r>
      <w:r w:rsidRPr="005422C2">
        <w:rPr>
          <w:rFonts w:ascii="Times New Roman" w:hAnsi="Times New Roman" w:cs="Times New Roman"/>
          <w:spacing w:val="-3"/>
        </w:rPr>
        <w:t>of</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federal</w:t>
      </w:r>
      <w:r w:rsidRPr="005422C2">
        <w:rPr>
          <w:rFonts w:ascii="Times New Roman" w:hAnsi="Times New Roman" w:cs="Times New Roman"/>
          <w:spacing w:val="-7"/>
        </w:rPr>
        <w:t xml:space="preserve"> </w:t>
      </w:r>
      <w:r w:rsidRPr="005422C2">
        <w:rPr>
          <w:rFonts w:ascii="Times New Roman" w:hAnsi="Times New Roman" w:cs="Times New Roman"/>
        </w:rPr>
        <w:t>funding</w:t>
      </w:r>
      <w:r w:rsidRPr="005422C2">
        <w:rPr>
          <w:rFonts w:ascii="Times New Roman" w:hAnsi="Times New Roman" w:cs="Times New Roman"/>
          <w:spacing w:val="-7"/>
        </w:rPr>
        <w:t xml:space="preserve"> </w:t>
      </w:r>
      <w:r w:rsidRPr="005422C2">
        <w:rPr>
          <w:rFonts w:ascii="Times New Roman" w:hAnsi="Times New Roman" w:cs="Times New Roman"/>
        </w:rPr>
        <w:t>must</w:t>
      </w:r>
      <w:r w:rsidRPr="005422C2">
        <w:rPr>
          <w:rFonts w:ascii="Times New Roman" w:hAnsi="Times New Roman" w:cs="Times New Roman"/>
          <w:spacing w:val="-4"/>
        </w:rPr>
        <w:t xml:space="preserve"> </w:t>
      </w:r>
      <w:r w:rsidRPr="005422C2">
        <w:rPr>
          <w:rFonts w:ascii="Times New Roman" w:hAnsi="Times New Roman" w:cs="Times New Roman"/>
        </w:rPr>
        <w:t>be</w:t>
      </w:r>
      <w:r w:rsidRPr="005422C2">
        <w:rPr>
          <w:rFonts w:ascii="Times New Roman" w:hAnsi="Times New Roman" w:cs="Times New Roman"/>
          <w:spacing w:val="-7"/>
        </w:rPr>
        <w:t xml:space="preserve"> </w:t>
      </w:r>
      <w:r w:rsidRPr="005422C2">
        <w:rPr>
          <w:rFonts w:ascii="Times New Roman" w:hAnsi="Times New Roman" w:cs="Times New Roman"/>
        </w:rPr>
        <w:t>allocated</w:t>
      </w:r>
      <w:r w:rsidRPr="005422C2">
        <w:rPr>
          <w:rFonts w:ascii="Times New Roman" w:hAnsi="Times New Roman" w:cs="Times New Roman"/>
          <w:spacing w:val="-4"/>
        </w:rPr>
        <w:t xml:space="preserve"> </w:t>
      </w:r>
      <w:r w:rsidRPr="005422C2">
        <w:rPr>
          <w:rFonts w:ascii="Times New Roman" w:hAnsi="Times New Roman" w:cs="Times New Roman"/>
        </w:rPr>
        <w:t>to</w:t>
      </w:r>
      <w:r w:rsidRPr="005422C2">
        <w:rPr>
          <w:rFonts w:ascii="Times New Roman" w:hAnsi="Times New Roman" w:cs="Times New Roman"/>
          <w:spacing w:val="-7"/>
        </w:rPr>
        <w:t xml:space="preserve"> </w:t>
      </w:r>
      <w:r w:rsidRPr="005422C2">
        <w:rPr>
          <w:rFonts w:ascii="Times New Roman" w:hAnsi="Times New Roman" w:cs="Times New Roman"/>
        </w:rPr>
        <w:t>direct</w:t>
      </w:r>
      <w:r w:rsidRPr="005422C2">
        <w:rPr>
          <w:rFonts w:ascii="Times New Roman" w:hAnsi="Times New Roman" w:cs="Times New Roman"/>
          <w:spacing w:val="-4"/>
        </w:rPr>
        <w:t xml:space="preserve"> </w:t>
      </w:r>
      <w:r w:rsidRPr="005422C2">
        <w:rPr>
          <w:rFonts w:ascii="Times New Roman" w:hAnsi="Times New Roman" w:cs="Times New Roman"/>
        </w:rPr>
        <w:t>costs.</w:t>
      </w:r>
    </w:p>
    <w:p w14:paraId="24C14ED3" w14:textId="77777777" w:rsidR="00C12021" w:rsidRPr="005422C2" w:rsidRDefault="00440C27">
      <w:pPr>
        <w:pStyle w:val="ListParagraph"/>
        <w:numPr>
          <w:ilvl w:val="2"/>
          <w:numId w:val="7"/>
        </w:numPr>
        <w:tabs>
          <w:tab w:val="left" w:pos="1920"/>
        </w:tabs>
        <w:spacing w:before="121"/>
        <w:ind w:left="1919" w:hanging="359"/>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cost</w:t>
      </w:r>
      <w:r w:rsidRPr="005422C2">
        <w:rPr>
          <w:rFonts w:ascii="Times New Roman" w:hAnsi="Times New Roman" w:cs="Times New Roman"/>
          <w:spacing w:val="-5"/>
        </w:rPr>
        <w:t xml:space="preserve"> </w:t>
      </w:r>
      <w:r w:rsidRPr="005422C2">
        <w:rPr>
          <w:rFonts w:ascii="Times New Roman" w:hAnsi="Times New Roman" w:cs="Times New Roman"/>
        </w:rPr>
        <w:t>proposal</w:t>
      </w:r>
      <w:r w:rsidRPr="005422C2">
        <w:rPr>
          <w:rFonts w:ascii="Times New Roman" w:hAnsi="Times New Roman" w:cs="Times New Roman"/>
          <w:spacing w:val="-6"/>
        </w:rPr>
        <w:t xml:space="preserve"> </w:t>
      </w:r>
      <w:r w:rsidRPr="005422C2">
        <w:rPr>
          <w:rFonts w:ascii="Times New Roman" w:hAnsi="Times New Roman" w:cs="Times New Roman"/>
        </w:rPr>
        <w:t>should</w:t>
      </w:r>
      <w:r w:rsidRPr="005422C2">
        <w:rPr>
          <w:rFonts w:ascii="Times New Roman" w:hAnsi="Times New Roman" w:cs="Times New Roman"/>
          <w:spacing w:val="-5"/>
        </w:rPr>
        <w:t xml:space="preserve"> </w:t>
      </w:r>
      <w:r w:rsidRPr="005422C2">
        <w:rPr>
          <w:rFonts w:ascii="Times New Roman" w:hAnsi="Times New Roman" w:cs="Times New Roman"/>
          <w:spacing w:val="-3"/>
        </w:rPr>
        <w:t>not</w:t>
      </w:r>
      <w:r w:rsidRPr="005422C2">
        <w:rPr>
          <w:rFonts w:ascii="Times New Roman" w:hAnsi="Times New Roman" w:cs="Times New Roman"/>
          <w:spacing w:val="-5"/>
        </w:rPr>
        <w:t xml:space="preserve"> </w:t>
      </w:r>
      <w:r w:rsidRPr="005422C2">
        <w:rPr>
          <w:rFonts w:ascii="Times New Roman" w:hAnsi="Times New Roman" w:cs="Times New Roman"/>
        </w:rPr>
        <w:t>include</w:t>
      </w:r>
      <w:r w:rsidRPr="005422C2">
        <w:rPr>
          <w:rFonts w:ascii="Times New Roman" w:hAnsi="Times New Roman" w:cs="Times New Roman"/>
          <w:spacing w:val="-8"/>
        </w:rPr>
        <w:t xml:space="preserve"> </w:t>
      </w:r>
      <w:r w:rsidRPr="005422C2">
        <w:rPr>
          <w:rFonts w:ascii="Times New Roman" w:hAnsi="Times New Roman" w:cs="Times New Roman"/>
        </w:rPr>
        <w:t>any</w:t>
      </w:r>
      <w:r w:rsidRPr="005422C2">
        <w:rPr>
          <w:rFonts w:ascii="Times New Roman" w:hAnsi="Times New Roman" w:cs="Times New Roman"/>
          <w:spacing w:val="-8"/>
        </w:rPr>
        <w:t xml:space="preserve"> </w:t>
      </w:r>
      <w:r w:rsidRPr="005422C2">
        <w:rPr>
          <w:rFonts w:ascii="Times New Roman" w:hAnsi="Times New Roman" w:cs="Times New Roman"/>
        </w:rPr>
        <w:t>technical</w:t>
      </w:r>
      <w:r w:rsidRPr="005422C2">
        <w:rPr>
          <w:rFonts w:ascii="Times New Roman" w:hAnsi="Times New Roman" w:cs="Times New Roman"/>
          <w:spacing w:val="-8"/>
        </w:rPr>
        <w:t xml:space="preserve"> </w:t>
      </w:r>
      <w:r w:rsidRPr="005422C2">
        <w:rPr>
          <w:rFonts w:ascii="Times New Roman" w:hAnsi="Times New Roman" w:cs="Times New Roman"/>
        </w:rPr>
        <w:t>information.</w:t>
      </w:r>
    </w:p>
    <w:p w14:paraId="26F9BA56" w14:textId="77777777" w:rsidR="00C12021" w:rsidRPr="005422C2" w:rsidRDefault="00440C27">
      <w:pPr>
        <w:pStyle w:val="ListParagraph"/>
        <w:numPr>
          <w:ilvl w:val="2"/>
          <w:numId w:val="7"/>
        </w:numPr>
        <w:tabs>
          <w:tab w:val="left" w:pos="1920"/>
          <w:tab w:val="left" w:pos="1921"/>
        </w:tabs>
        <w:ind w:left="1919" w:right="251" w:hanging="362"/>
        <w:rPr>
          <w:rFonts w:ascii="Times New Roman" w:hAnsi="Times New Roman" w:cs="Times New Roman"/>
        </w:rPr>
      </w:pPr>
      <w:r w:rsidRPr="005422C2">
        <w:rPr>
          <w:rFonts w:ascii="Times New Roman" w:hAnsi="Times New Roman" w:cs="Times New Roman"/>
        </w:rPr>
        <w:t xml:space="preserve">The applicant must return </w:t>
      </w:r>
      <w:r w:rsidRPr="005422C2">
        <w:rPr>
          <w:rFonts w:ascii="Times New Roman" w:hAnsi="Times New Roman" w:cs="Times New Roman"/>
          <w:spacing w:val="-3"/>
        </w:rPr>
        <w:t xml:space="preserve">the </w:t>
      </w:r>
      <w:r w:rsidRPr="005422C2">
        <w:rPr>
          <w:rFonts w:ascii="Times New Roman" w:hAnsi="Times New Roman" w:cs="Times New Roman"/>
        </w:rPr>
        <w:t xml:space="preserve">following pages from the Announcement </w:t>
      </w:r>
      <w:r w:rsidRPr="005422C2">
        <w:rPr>
          <w:rFonts w:ascii="Times New Roman" w:hAnsi="Times New Roman" w:cs="Times New Roman"/>
          <w:spacing w:val="-3"/>
        </w:rPr>
        <w:t xml:space="preserve">as </w:t>
      </w:r>
      <w:r w:rsidRPr="005422C2">
        <w:rPr>
          <w:rFonts w:ascii="Times New Roman" w:hAnsi="Times New Roman" w:cs="Times New Roman"/>
        </w:rPr>
        <w:t>part of its cost proposal: (1) the application package: SF424, SF424A, and Budget Justification Worksheet;</w:t>
      </w:r>
      <w:r w:rsidRPr="005422C2">
        <w:rPr>
          <w:rFonts w:ascii="Times New Roman" w:hAnsi="Times New Roman" w:cs="Times New Roman"/>
          <w:spacing w:val="23"/>
        </w:rPr>
        <w:t xml:space="preserve"> </w:t>
      </w:r>
      <w:r w:rsidRPr="005422C2">
        <w:rPr>
          <w:rFonts w:ascii="Times New Roman" w:hAnsi="Times New Roman" w:cs="Times New Roman"/>
          <w:spacing w:val="-3"/>
        </w:rPr>
        <w:t>and</w:t>
      </w:r>
    </w:p>
    <w:p w14:paraId="556E4C3C" w14:textId="77777777" w:rsidR="00C12021" w:rsidRPr="005422C2" w:rsidRDefault="00440C27">
      <w:pPr>
        <w:pStyle w:val="BodyText"/>
        <w:spacing w:before="0" w:line="247" w:lineRule="exact"/>
        <w:ind w:left="1918"/>
        <w:rPr>
          <w:rFonts w:ascii="Times New Roman" w:hAnsi="Times New Roman" w:cs="Times New Roman"/>
        </w:rPr>
      </w:pPr>
      <w:r w:rsidRPr="005422C2">
        <w:rPr>
          <w:rFonts w:ascii="Times New Roman" w:hAnsi="Times New Roman" w:cs="Times New Roman"/>
        </w:rPr>
        <w:t>(2) Assurances and Certifications.</w:t>
      </w:r>
    </w:p>
    <w:p w14:paraId="036F6F38" w14:textId="77777777" w:rsidR="00C12021" w:rsidRPr="005422C2" w:rsidRDefault="00440C27">
      <w:pPr>
        <w:pStyle w:val="ListParagraph"/>
        <w:numPr>
          <w:ilvl w:val="1"/>
          <w:numId w:val="7"/>
        </w:numPr>
        <w:tabs>
          <w:tab w:val="left" w:pos="839"/>
          <w:tab w:val="left" w:pos="840"/>
        </w:tabs>
        <w:spacing w:before="122"/>
        <w:ind w:left="839" w:hanging="722"/>
        <w:jc w:val="left"/>
        <w:rPr>
          <w:rFonts w:ascii="Times New Roman" w:hAnsi="Times New Roman" w:cs="Times New Roman"/>
        </w:rPr>
      </w:pPr>
      <w:bookmarkStart w:id="22" w:name="_bookmark16"/>
      <w:bookmarkEnd w:id="22"/>
      <w:r w:rsidRPr="005422C2">
        <w:rPr>
          <w:rFonts w:ascii="Times New Roman" w:hAnsi="Times New Roman" w:cs="Times New Roman"/>
        </w:rPr>
        <w:t>Cost Proposal – Program</w:t>
      </w:r>
      <w:r w:rsidRPr="005422C2">
        <w:rPr>
          <w:rFonts w:ascii="Times New Roman" w:hAnsi="Times New Roman" w:cs="Times New Roman"/>
          <w:spacing w:val="-23"/>
        </w:rPr>
        <w:t xml:space="preserve"> </w:t>
      </w:r>
      <w:r w:rsidRPr="005422C2">
        <w:rPr>
          <w:rFonts w:ascii="Times New Roman" w:hAnsi="Times New Roman" w:cs="Times New Roman"/>
        </w:rPr>
        <w:t>Income</w:t>
      </w:r>
    </w:p>
    <w:p w14:paraId="650A6D84" w14:textId="77777777" w:rsidR="00C12021" w:rsidRPr="005422C2" w:rsidRDefault="00440C27">
      <w:pPr>
        <w:pStyle w:val="BodyText"/>
        <w:ind w:left="836" w:right="199" w:firstLine="3"/>
        <w:rPr>
          <w:rFonts w:ascii="Times New Roman" w:hAnsi="Times New Roman" w:cs="Times New Roman"/>
        </w:rPr>
      </w:pPr>
      <w:r w:rsidRPr="005422C2">
        <w:rPr>
          <w:rFonts w:ascii="Times New Roman" w:hAnsi="Times New Roman" w:cs="Times New Roman"/>
        </w:rPr>
        <w:t>Although an area for “Program Income” appears on the SF-424 (Application for Federal Assistance) it is not added into the “Total Estimated Funding”, line f, of the SF-424 and should be left blank. Also leave blank the “Program Income” line on the SF-424A (Budget Information – Non-construction Programs) as it is not to be added into 6k. Additionally, program income costs must not be included with costs totaled within the budget narrative. Program income should be addressed in the proposal’s program narrative.</w:t>
      </w:r>
    </w:p>
    <w:p w14:paraId="5C18474E" w14:textId="77777777" w:rsidR="00C12021" w:rsidRPr="005422C2" w:rsidRDefault="00440C27">
      <w:pPr>
        <w:pStyle w:val="ListParagraph"/>
        <w:numPr>
          <w:ilvl w:val="2"/>
          <w:numId w:val="7"/>
        </w:numPr>
        <w:tabs>
          <w:tab w:val="left" w:pos="1920"/>
          <w:tab w:val="left" w:pos="1921"/>
        </w:tabs>
        <w:spacing w:before="116" w:line="242" w:lineRule="auto"/>
        <w:ind w:right="834" w:hanging="363"/>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proposal</w:t>
      </w:r>
      <w:r w:rsidRPr="005422C2">
        <w:rPr>
          <w:rFonts w:ascii="Times New Roman" w:hAnsi="Times New Roman" w:cs="Times New Roman"/>
          <w:spacing w:val="-8"/>
        </w:rPr>
        <w:t xml:space="preserve"> </w:t>
      </w:r>
      <w:r w:rsidRPr="005422C2">
        <w:rPr>
          <w:rFonts w:ascii="Times New Roman" w:hAnsi="Times New Roman" w:cs="Times New Roman"/>
        </w:rPr>
        <w:t>should</w:t>
      </w:r>
      <w:r w:rsidRPr="005422C2">
        <w:rPr>
          <w:rFonts w:ascii="Times New Roman" w:hAnsi="Times New Roman" w:cs="Times New Roman"/>
          <w:spacing w:val="-5"/>
        </w:rPr>
        <w:t xml:space="preserve"> </w:t>
      </w:r>
      <w:r w:rsidRPr="005422C2">
        <w:rPr>
          <w:rFonts w:ascii="Times New Roman" w:hAnsi="Times New Roman" w:cs="Times New Roman"/>
        </w:rPr>
        <w:t>consist</w:t>
      </w:r>
      <w:r w:rsidRPr="005422C2">
        <w:rPr>
          <w:rFonts w:ascii="Times New Roman" w:hAnsi="Times New Roman" w:cs="Times New Roman"/>
          <w:spacing w:val="-10"/>
        </w:rPr>
        <w:t xml:space="preserve"> </w:t>
      </w:r>
      <w:r w:rsidRPr="005422C2">
        <w:rPr>
          <w:rFonts w:ascii="Times New Roman" w:hAnsi="Times New Roman" w:cs="Times New Roman"/>
        </w:rPr>
        <w:t>of</w:t>
      </w:r>
      <w:r w:rsidRPr="005422C2">
        <w:rPr>
          <w:rFonts w:ascii="Times New Roman" w:hAnsi="Times New Roman" w:cs="Times New Roman"/>
          <w:spacing w:val="-5"/>
        </w:rPr>
        <w:t xml:space="preserve"> </w:t>
      </w:r>
      <w:r w:rsidRPr="005422C2">
        <w:rPr>
          <w:rFonts w:ascii="Times New Roman" w:hAnsi="Times New Roman" w:cs="Times New Roman"/>
        </w:rPr>
        <w:t>a</w:t>
      </w:r>
      <w:r w:rsidRPr="005422C2">
        <w:rPr>
          <w:rFonts w:ascii="Times New Roman" w:hAnsi="Times New Roman" w:cs="Times New Roman"/>
          <w:spacing w:val="-6"/>
        </w:rPr>
        <w:t xml:space="preserve"> </w:t>
      </w:r>
      <w:r w:rsidRPr="005422C2">
        <w:rPr>
          <w:rFonts w:ascii="Times New Roman" w:hAnsi="Times New Roman" w:cs="Times New Roman"/>
        </w:rPr>
        <w:t>narrative</w:t>
      </w:r>
      <w:r w:rsidRPr="005422C2">
        <w:rPr>
          <w:rFonts w:ascii="Times New Roman" w:hAnsi="Times New Roman" w:cs="Times New Roman"/>
          <w:spacing w:val="-6"/>
        </w:rPr>
        <w:t xml:space="preserve"> </w:t>
      </w:r>
      <w:r w:rsidRPr="005422C2">
        <w:rPr>
          <w:rFonts w:ascii="Times New Roman" w:hAnsi="Times New Roman" w:cs="Times New Roman"/>
        </w:rPr>
        <w:t>detailing</w:t>
      </w:r>
      <w:r w:rsidRPr="005422C2">
        <w:rPr>
          <w:rFonts w:ascii="Times New Roman" w:hAnsi="Times New Roman" w:cs="Times New Roman"/>
          <w:spacing w:val="-8"/>
        </w:rPr>
        <w:t xml:space="preserve"> </w:t>
      </w:r>
      <w:r w:rsidRPr="005422C2">
        <w:rPr>
          <w:rFonts w:ascii="Times New Roman" w:hAnsi="Times New Roman" w:cs="Times New Roman"/>
        </w:rPr>
        <w:t>how</w:t>
      </w:r>
      <w:r w:rsidRPr="005422C2">
        <w:rPr>
          <w:rFonts w:ascii="Times New Roman" w:hAnsi="Times New Roman" w:cs="Times New Roman"/>
          <w:spacing w:val="-11"/>
        </w:rPr>
        <w:t xml:space="preserve">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applicant</w:t>
      </w:r>
      <w:r w:rsidRPr="005422C2">
        <w:rPr>
          <w:rFonts w:ascii="Times New Roman" w:hAnsi="Times New Roman" w:cs="Times New Roman"/>
          <w:spacing w:val="-5"/>
        </w:rPr>
        <w:t xml:space="preserve"> </w:t>
      </w:r>
      <w:r w:rsidRPr="005422C2">
        <w:rPr>
          <w:rFonts w:ascii="Times New Roman" w:hAnsi="Times New Roman" w:cs="Times New Roman"/>
        </w:rPr>
        <w:t>intends</w:t>
      </w:r>
      <w:r w:rsidRPr="005422C2">
        <w:rPr>
          <w:rFonts w:ascii="Times New Roman" w:hAnsi="Times New Roman" w:cs="Times New Roman"/>
          <w:spacing w:val="-4"/>
        </w:rPr>
        <w:t xml:space="preserve"> </w:t>
      </w:r>
      <w:r w:rsidRPr="005422C2">
        <w:rPr>
          <w:rFonts w:ascii="Times New Roman" w:hAnsi="Times New Roman" w:cs="Times New Roman"/>
        </w:rPr>
        <w:t>to</w:t>
      </w:r>
      <w:r w:rsidRPr="005422C2">
        <w:rPr>
          <w:rFonts w:ascii="Times New Roman" w:hAnsi="Times New Roman" w:cs="Times New Roman"/>
          <w:spacing w:val="-8"/>
        </w:rPr>
        <w:t xml:space="preserve"> </w:t>
      </w:r>
      <w:r w:rsidRPr="005422C2">
        <w:rPr>
          <w:rFonts w:ascii="Times New Roman" w:hAnsi="Times New Roman" w:cs="Times New Roman"/>
        </w:rPr>
        <w:t>generate program</w:t>
      </w:r>
      <w:r w:rsidRPr="005422C2">
        <w:rPr>
          <w:rFonts w:ascii="Times New Roman" w:hAnsi="Times New Roman" w:cs="Times New Roman"/>
          <w:spacing w:val="-9"/>
        </w:rPr>
        <w:t xml:space="preserve"> </w:t>
      </w:r>
      <w:r w:rsidRPr="005422C2">
        <w:rPr>
          <w:rFonts w:ascii="Times New Roman" w:hAnsi="Times New Roman" w:cs="Times New Roman"/>
        </w:rPr>
        <w:t>income</w:t>
      </w:r>
    </w:p>
    <w:p w14:paraId="2A7459D2" w14:textId="77777777" w:rsidR="00C12021" w:rsidRPr="005422C2" w:rsidRDefault="00440C27">
      <w:pPr>
        <w:pStyle w:val="ListParagraph"/>
        <w:numPr>
          <w:ilvl w:val="2"/>
          <w:numId w:val="7"/>
        </w:numPr>
        <w:tabs>
          <w:tab w:val="left" w:pos="1920"/>
        </w:tabs>
        <w:spacing w:before="116" w:line="247" w:lineRule="auto"/>
        <w:ind w:left="1919" w:right="301" w:hanging="359"/>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narrative</w:t>
      </w:r>
      <w:r w:rsidRPr="005422C2">
        <w:rPr>
          <w:rFonts w:ascii="Times New Roman" w:hAnsi="Times New Roman" w:cs="Times New Roman"/>
          <w:spacing w:val="-8"/>
        </w:rPr>
        <w:t xml:space="preserve"> </w:t>
      </w:r>
      <w:r w:rsidRPr="005422C2">
        <w:rPr>
          <w:rFonts w:ascii="Times New Roman" w:hAnsi="Times New Roman" w:cs="Times New Roman"/>
        </w:rPr>
        <w:t>must</w:t>
      </w:r>
      <w:r w:rsidRPr="005422C2">
        <w:rPr>
          <w:rFonts w:ascii="Times New Roman" w:hAnsi="Times New Roman" w:cs="Times New Roman"/>
          <w:spacing w:val="-5"/>
        </w:rPr>
        <w:t xml:space="preserve"> </w:t>
      </w:r>
      <w:r w:rsidRPr="005422C2">
        <w:rPr>
          <w:rFonts w:ascii="Times New Roman" w:hAnsi="Times New Roman" w:cs="Times New Roman"/>
        </w:rPr>
        <w:t>describe</w:t>
      </w:r>
      <w:r w:rsidRPr="005422C2">
        <w:rPr>
          <w:rFonts w:ascii="Times New Roman" w:hAnsi="Times New Roman" w:cs="Times New Roman"/>
          <w:spacing w:val="-10"/>
        </w:rPr>
        <w:t xml:space="preserve"> </w:t>
      </w:r>
      <w:r w:rsidRPr="005422C2">
        <w:rPr>
          <w:rFonts w:ascii="Times New Roman" w:hAnsi="Times New Roman" w:cs="Times New Roman"/>
        </w:rPr>
        <w:t>how</w:t>
      </w:r>
      <w:r w:rsidRPr="005422C2">
        <w:rPr>
          <w:rFonts w:ascii="Times New Roman" w:hAnsi="Times New Roman" w:cs="Times New Roman"/>
          <w:spacing w:val="-6"/>
        </w:rPr>
        <w:t xml:space="preserve"> </w:t>
      </w:r>
      <w:r w:rsidRPr="005422C2">
        <w:rPr>
          <w:rFonts w:ascii="Times New Roman" w:hAnsi="Times New Roman" w:cs="Times New Roman"/>
        </w:rPr>
        <w:t>these</w:t>
      </w:r>
      <w:r w:rsidRPr="005422C2">
        <w:rPr>
          <w:rFonts w:ascii="Times New Roman" w:hAnsi="Times New Roman" w:cs="Times New Roman"/>
          <w:spacing w:val="-8"/>
        </w:rPr>
        <w:t xml:space="preserve"> </w:t>
      </w:r>
      <w:r w:rsidRPr="005422C2">
        <w:rPr>
          <w:rFonts w:ascii="Times New Roman" w:hAnsi="Times New Roman" w:cs="Times New Roman"/>
        </w:rPr>
        <w:t>activities</w:t>
      </w:r>
      <w:r w:rsidRPr="005422C2">
        <w:rPr>
          <w:rFonts w:ascii="Times New Roman" w:hAnsi="Times New Roman" w:cs="Times New Roman"/>
          <w:spacing w:val="-4"/>
        </w:rPr>
        <w:t xml:space="preserve"> </w:t>
      </w:r>
      <w:r w:rsidRPr="005422C2">
        <w:rPr>
          <w:rFonts w:ascii="Times New Roman" w:hAnsi="Times New Roman" w:cs="Times New Roman"/>
        </w:rPr>
        <w:t>are</w:t>
      </w:r>
      <w:r w:rsidRPr="005422C2">
        <w:rPr>
          <w:rFonts w:ascii="Times New Roman" w:hAnsi="Times New Roman" w:cs="Times New Roman"/>
          <w:spacing w:val="-8"/>
        </w:rPr>
        <w:t xml:space="preserve"> </w:t>
      </w:r>
      <w:r w:rsidRPr="005422C2">
        <w:rPr>
          <w:rFonts w:ascii="Times New Roman" w:hAnsi="Times New Roman" w:cs="Times New Roman"/>
        </w:rPr>
        <w:t>outside</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9"/>
        </w:rPr>
        <w:t xml:space="preserve"> </w:t>
      </w:r>
      <w:r w:rsidRPr="005422C2">
        <w:rPr>
          <w:rFonts w:ascii="Times New Roman" w:hAnsi="Times New Roman" w:cs="Times New Roman"/>
        </w:rPr>
        <w:t>requirement</w:t>
      </w:r>
      <w:r w:rsidRPr="005422C2">
        <w:rPr>
          <w:rFonts w:ascii="Times New Roman" w:hAnsi="Times New Roman" w:cs="Times New Roman"/>
          <w:spacing w:val="-7"/>
        </w:rPr>
        <w:t xml:space="preserve"> </w:t>
      </w:r>
      <w:r w:rsidRPr="005422C2">
        <w:rPr>
          <w:rFonts w:ascii="Times New Roman" w:hAnsi="Times New Roman" w:cs="Times New Roman"/>
        </w:rPr>
        <w:t>set</w:t>
      </w:r>
      <w:r w:rsidRPr="005422C2">
        <w:rPr>
          <w:rFonts w:ascii="Times New Roman" w:hAnsi="Times New Roman" w:cs="Times New Roman"/>
          <w:spacing w:val="-5"/>
        </w:rPr>
        <w:t xml:space="preserve"> </w:t>
      </w:r>
      <w:r w:rsidRPr="005422C2">
        <w:rPr>
          <w:rFonts w:ascii="Times New Roman" w:hAnsi="Times New Roman" w:cs="Times New Roman"/>
        </w:rPr>
        <w:t>forth</w:t>
      </w:r>
      <w:r w:rsidRPr="005422C2">
        <w:rPr>
          <w:rFonts w:ascii="Times New Roman" w:hAnsi="Times New Roman" w:cs="Times New Roman"/>
          <w:spacing w:val="-11"/>
        </w:rPr>
        <w:t xml:space="preserve"> </w:t>
      </w:r>
      <w:r w:rsidRPr="005422C2">
        <w:rPr>
          <w:rFonts w:ascii="Times New Roman" w:hAnsi="Times New Roman" w:cs="Times New Roman"/>
        </w:rPr>
        <w:t>in</w:t>
      </w:r>
      <w:r w:rsidRPr="005422C2">
        <w:rPr>
          <w:rFonts w:ascii="Times New Roman" w:hAnsi="Times New Roman" w:cs="Times New Roman"/>
          <w:spacing w:val="-5"/>
        </w:rPr>
        <w:t xml:space="preserve"> </w:t>
      </w:r>
      <w:r w:rsidRPr="005422C2">
        <w:rPr>
          <w:rFonts w:ascii="Times New Roman" w:hAnsi="Times New Roman" w:cs="Times New Roman"/>
        </w:rPr>
        <w:t xml:space="preserve">Section </w:t>
      </w:r>
      <w:hyperlink w:anchor="_bookmark6" w:history="1">
        <w:r w:rsidRPr="005422C2">
          <w:rPr>
            <w:rFonts w:ascii="Times New Roman" w:hAnsi="Times New Roman" w:cs="Times New Roman"/>
            <w:color w:val="0000FF"/>
            <w:u w:val="single" w:color="0000FF"/>
          </w:rPr>
          <w:t>2.1</w:t>
        </w:r>
        <w:r w:rsidRPr="005422C2">
          <w:rPr>
            <w:rFonts w:ascii="Times New Roman" w:hAnsi="Times New Roman" w:cs="Times New Roman"/>
          </w:rPr>
          <w:t>.</w:t>
        </w:r>
      </w:hyperlink>
    </w:p>
    <w:p w14:paraId="4CA6A900" w14:textId="77777777" w:rsidR="00C12021" w:rsidRPr="005422C2" w:rsidRDefault="00440C27">
      <w:pPr>
        <w:pStyle w:val="ListParagraph"/>
        <w:numPr>
          <w:ilvl w:val="2"/>
          <w:numId w:val="7"/>
        </w:numPr>
        <w:tabs>
          <w:tab w:val="left" w:pos="1920"/>
          <w:tab w:val="left" w:pos="1921"/>
        </w:tabs>
        <w:spacing w:before="104" w:line="242" w:lineRule="auto"/>
        <w:ind w:left="1919" w:right="502" w:hanging="359"/>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program</w:t>
      </w:r>
      <w:r w:rsidRPr="005422C2">
        <w:rPr>
          <w:rFonts w:ascii="Times New Roman" w:hAnsi="Times New Roman" w:cs="Times New Roman"/>
          <w:spacing w:val="-5"/>
        </w:rPr>
        <w:t xml:space="preserve"> </w:t>
      </w:r>
      <w:r w:rsidRPr="005422C2">
        <w:rPr>
          <w:rFonts w:ascii="Times New Roman" w:hAnsi="Times New Roman" w:cs="Times New Roman"/>
        </w:rPr>
        <w:t>income</w:t>
      </w:r>
      <w:r w:rsidRPr="005422C2">
        <w:rPr>
          <w:rFonts w:ascii="Times New Roman" w:hAnsi="Times New Roman" w:cs="Times New Roman"/>
          <w:spacing w:val="-6"/>
        </w:rPr>
        <w:t xml:space="preserve"> </w:t>
      </w:r>
      <w:r w:rsidRPr="005422C2">
        <w:rPr>
          <w:rFonts w:ascii="Times New Roman" w:hAnsi="Times New Roman" w:cs="Times New Roman"/>
        </w:rPr>
        <w:t>narrative</w:t>
      </w:r>
      <w:r w:rsidRPr="005422C2">
        <w:rPr>
          <w:rFonts w:ascii="Times New Roman" w:hAnsi="Times New Roman" w:cs="Times New Roman"/>
          <w:spacing w:val="-6"/>
        </w:rPr>
        <w:t xml:space="preserve"> </w:t>
      </w:r>
      <w:r w:rsidRPr="005422C2">
        <w:rPr>
          <w:rFonts w:ascii="Times New Roman" w:hAnsi="Times New Roman" w:cs="Times New Roman"/>
        </w:rPr>
        <w:t>should</w:t>
      </w:r>
      <w:r w:rsidRPr="005422C2">
        <w:rPr>
          <w:rFonts w:ascii="Times New Roman" w:hAnsi="Times New Roman" w:cs="Times New Roman"/>
          <w:spacing w:val="-9"/>
        </w:rPr>
        <w:t xml:space="preserve"> </w:t>
      </w:r>
      <w:r w:rsidRPr="005422C2">
        <w:rPr>
          <w:rFonts w:ascii="Times New Roman" w:hAnsi="Times New Roman" w:cs="Times New Roman"/>
        </w:rPr>
        <w:t>show</w:t>
      </w:r>
      <w:r w:rsidRPr="005422C2">
        <w:rPr>
          <w:rFonts w:ascii="Times New Roman" w:hAnsi="Times New Roman" w:cs="Times New Roman"/>
          <w:spacing w:val="-9"/>
        </w:rPr>
        <w:t xml:space="preserve"> </w:t>
      </w:r>
      <w:r w:rsidRPr="005422C2">
        <w:rPr>
          <w:rFonts w:ascii="Times New Roman" w:hAnsi="Times New Roman" w:cs="Times New Roman"/>
        </w:rPr>
        <w:t>estimates</w:t>
      </w:r>
      <w:r w:rsidRPr="005422C2">
        <w:rPr>
          <w:rFonts w:ascii="Times New Roman" w:hAnsi="Times New Roman" w:cs="Times New Roman"/>
          <w:spacing w:val="-4"/>
        </w:rPr>
        <w:t xml:space="preserve"> </w:t>
      </w:r>
      <w:r w:rsidRPr="005422C2">
        <w:rPr>
          <w:rFonts w:ascii="Times New Roman" w:hAnsi="Times New Roman" w:cs="Times New Roman"/>
        </w:rPr>
        <w:t>of</w:t>
      </w:r>
      <w:r w:rsidRPr="005422C2">
        <w:rPr>
          <w:rFonts w:ascii="Times New Roman" w:hAnsi="Times New Roman" w:cs="Times New Roman"/>
          <w:spacing w:val="-9"/>
        </w:rPr>
        <w:t xml:space="preserve"> </w:t>
      </w:r>
      <w:r w:rsidRPr="005422C2">
        <w:rPr>
          <w:rFonts w:ascii="Times New Roman" w:hAnsi="Times New Roman" w:cs="Times New Roman"/>
        </w:rPr>
        <w:t>how</w:t>
      </w:r>
      <w:r w:rsidRPr="005422C2">
        <w:rPr>
          <w:rFonts w:ascii="Times New Roman" w:hAnsi="Times New Roman" w:cs="Times New Roman"/>
          <w:spacing w:val="-6"/>
        </w:rPr>
        <w:t xml:space="preserve"> </w:t>
      </w:r>
      <w:r w:rsidRPr="005422C2">
        <w:rPr>
          <w:rFonts w:ascii="Times New Roman" w:hAnsi="Times New Roman" w:cs="Times New Roman"/>
        </w:rPr>
        <w:t>much</w:t>
      </w:r>
      <w:r w:rsidRPr="005422C2">
        <w:rPr>
          <w:rFonts w:ascii="Times New Roman" w:hAnsi="Times New Roman" w:cs="Times New Roman"/>
          <w:spacing w:val="-8"/>
        </w:rPr>
        <w:t xml:space="preserve"> </w:t>
      </w:r>
      <w:r w:rsidRPr="005422C2">
        <w:rPr>
          <w:rFonts w:ascii="Times New Roman" w:hAnsi="Times New Roman" w:cs="Times New Roman"/>
        </w:rPr>
        <w:t>income</w:t>
      </w:r>
      <w:r w:rsidRPr="005422C2">
        <w:rPr>
          <w:rFonts w:ascii="Times New Roman" w:hAnsi="Times New Roman" w:cs="Times New Roman"/>
          <w:spacing w:val="-8"/>
        </w:rPr>
        <w:t xml:space="preserve"> </w:t>
      </w:r>
      <w:r w:rsidRPr="005422C2">
        <w:rPr>
          <w:rFonts w:ascii="Times New Roman" w:hAnsi="Times New Roman" w:cs="Times New Roman"/>
        </w:rPr>
        <w:t>will</w:t>
      </w:r>
      <w:r w:rsidRPr="005422C2">
        <w:rPr>
          <w:rFonts w:ascii="Times New Roman" w:hAnsi="Times New Roman" w:cs="Times New Roman"/>
          <w:spacing w:val="-8"/>
        </w:rPr>
        <w:t xml:space="preserve"> </w:t>
      </w:r>
      <w:r w:rsidRPr="005422C2">
        <w:rPr>
          <w:rFonts w:ascii="Times New Roman" w:hAnsi="Times New Roman" w:cs="Times New Roman"/>
        </w:rPr>
        <w:t>be</w:t>
      </w:r>
      <w:r w:rsidRPr="005422C2">
        <w:rPr>
          <w:rFonts w:ascii="Times New Roman" w:hAnsi="Times New Roman" w:cs="Times New Roman"/>
          <w:spacing w:val="-8"/>
        </w:rPr>
        <w:t xml:space="preserve"> </w:t>
      </w:r>
      <w:r w:rsidRPr="005422C2">
        <w:rPr>
          <w:rFonts w:ascii="Times New Roman" w:hAnsi="Times New Roman" w:cs="Times New Roman"/>
        </w:rPr>
        <w:t>generated annually over a five year time</w:t>
      </w:r>
      <w:r w:rsidRPr="005422C2">
        <w:rPr>
          <w:rFonts w:ascii="Times New Roman" w:hAnsi="Times New Roman" w:cs="Times New Roman"/>
          <w:spacing w:val="-34"/>
        </w:rPr>
        <w:t xml:space="preserve"> </w:t>
      </w:r>
      <w:r w:rsidRPr="005422C2">
        <w:rPr>
          <w:rFonts w:ascii="Times New Roman" w:hAnsi="Times New Roman" w:cs="Times New Roman"/>
        </w:rPr>
        <w:t>horizon.</w:t>
      </w:r>
    </w:p>
    <w:p w14:paraId="30AE4B6E" w14:textId="77777777" w:rsidR="00C12021" w:rsidRPr="005422C2" w:rsidRDefault="00440C27">
      <w:pPr>
        <w:pStyle w:val="ListParagraph"/>
        <w:numPr>
          <w:ilvl w:val="2"/>
          <w:numId w:val="7"/>
        </w:numPr>
        <w:tabs>
          <w:tab w:val="left" w:pos="1920"/>
          <w:tab w:val="left" w:pos="1921"/>
        </w:tabs>
        <w:spacing w:before="114" w:line="242" w:lineRule="auto"/>
        <w:ind w:right="311" w:hanging="360"/>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narrative</w:t>
      </w:r>
      <w:r w:rsidRPr="005422C2">
        <w:rPr>
          <w:rFonts w:ascii="Times New Roman" w:hAnsi="Times New Roman" w:cs="Times New Roman"/>
          <w:spacing w:val="-7"/>
        </w:rPr>
        <w:t xml:space="preserve"> </w:t>
      </w:r>
      <w:r w:rsidRPr="005422C2">
        <w:rPr>
          <w:rFonts w:ascii="Times New Roman" w:hAnsi="Times New Roman" w:cs="Times New Roman"/>
        </w:rPr>
        <w:t>should</w:t>
      </w:r>
      <w:r w:rsidRPr="005422C2">
        <w:rPr>
          <w:rFonts w:ascii="Times New Roman" w:hAnsi="Times New Roman" w:cs="Times New Roman"/>
          <w:spacing w:val="-7"/>
        </w:rPr>
        <w:t xml:space="preserve"> </w:t>
      </w:r>
      <w:r w:rsidRPr="005422C2">
        <w:rPr>
          <w:rFonts w:ascii="Times New Roman" w:hAnsi="Times New Roman" w:cs="Times New Roman"/>
        </w:rPr>
        <w:t>show</w:t>
      </w:r>
      <w:r w:rsidRPr="005422C2">
        <w:rPr>
          <w:rFonts w:ascii="Times New Roman" w:hAnsi="Times New Roman" w:cs="Times New Roman"/>
          <w:spacing w:val="-7"/>
        </w:rPr>
        <w:t xml:space="preserve"> </w:t>
      </w:r>
      <w:r w:rsidRPr="005422C2">
        <w:rPr>
          <w:rFonts w:ascii="Times New Roman" w:hAnsi="Times New Roman" w:cs="Times New Roman"/>
        </w:rPr>
        <w:t>how</w:t>
      </w:r>
      <w:r w:rsidRPr="005422C2">
        <w:rPr>
          <w:rFonts w:ascii="Times New Roman" w:hAnsi="Times New Roman" w:cs="Times New Roman"/>
          <w:spacing w:val="-5"/>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program</w:t>
      </w:r>
      <w:r w:rsidRPr="005422C2">
        <w:rPr>
          <w:rFonts w:ascii="Times New Roman" w:hAnsi="Times New Roman" w:cs="Times New Roman"/>
          <w:spacing w:val="-6"/>
        </w:rPr>
        <w:t xml:space="preserve"> </w:t>
      </w:r>
      <w:r w:rsidRPr="005422C2">
        <w:rPr>
          <w:rFonts w:ascii="Times New Roman" w:hAnsi="Times New Roman" w:cs="Times New Roman"/>
        </w:rPr>
        <w:t>income</w:t>
      </w:r>
      <w:r w:rsidRPr="005422C2">
        <w:rPr>
          <w:rFonts w:ascii="Times New Roman" w:hAnsi="Times New Roman" w:cs="Times New Roman"/>
          <w:spacing w:val="-7"/>
        </w:rPr>
        <w:t xml:space="preserve"> </w:t>
      </w:r>
      <w:r w:rsidRPr="005422C2">
        <w:rPr>
          <w:rFonts w:ascii="Times New Roman" w:hAnsi="Times New Roman" w:cs="Times New Roman"/>
        </w:rPr>
        <w:t>will</w:t>
      </w:r>
      <w:r w:rsidRPr="005422C2">
        <w:rPr>
          <w:rFonts w:ascii="Times New Roman" w:hAnsi="Times New Roman" w:cs="Times New Roman"/>
          <w:spacing w:val="-9"/>
        </w:rPr>
        <w:t xml:space="preserve"> </w:t>
      </w:r>
      <w:r w:rsidRPr="005422C2">
        <w:rPr>
          <w:rFonts w:ascii="Times New Roman" w:hAnsi="Times New Roman" w:cs="Times New Roman"/>
        </w:rPr>
        <w:t>be</w:t>
      </w:r>
      <w:r w:rsidRPr="005422C2">
        <w:rPr>
          <w:rFonts w:ascii="Times New Roman" w:hAnsi="Times New Roman" w:cs="Times New Roman"/>
          <w:spacing w:val="-5"/>
        </w:rPr>
        <w:t xml:space="preserve"> </w:t>
      </w:r>
      <w:r w:rsidRPr="005422C2">
        <w:rPr>
          <w:rFonts w:ascii="Times New Roman" w:hAnsi="Times New Roman" w:cs="Times New Roman"/>
        </w:rPr>
        <w:t>allocated</w:t>
      </w:r>
      <w:r w:rsidRPr="005422C2">
        <w:rPr>
          <w:rFonts w:ascii="Times New Roman" w:hAnsi="Times New Roman" w:cs="Times New Roman"/>
          <w:spacing w:val="-4"/>
        </w:rPr>
        <w:t xml:space="preserve"> </w:t>
      </w:r>
      <w:r w:rsidRPr="005422C2">
        <w:rPr>
          <w:rFonts w:ascii="Times New Roman" w:hAnsi="Times New Roman" w:cs="Times New Roman"/>
        </w:rPr>
        <w:t>for</w:t>
      </w:r>
      <w:r w:rsidRPr="005422C2">
        <w:rPr>
          <w:rFonts w:ascii="Times New Roman" w:hAnsi="Times New Roman" w:cs="Times New Roman"/>
          <w:spacing w:val="-6"/>
        </w:rPr>
        <w:t xml:space="preserve"> </w:t>
      </w:r>
      <w:r w:rsidRPr="005422C2">
        <w:rPr>
          <w:rFonts w:ascii="Times New Roman" w:hAnsi="Times New Roman" w:cs="Times New Roman"/>
        </w:rPr>
        <w:t>special</w:t>
      </w:r>
      <w:r w:rsidRPr="005422C2">
        <w:rPr>
          <w:rFonts w:ascii="Times New Roman" w:hAnsi="Times New Roman" w:cs="Times New Roman"/>
          <w:spacing w:val="-7"/>
        </w:rPr>
        <w:t xml:space="preserve"> </w:t>
      </w:r>
      <w:r w:rsidRPr="005422C2">
        <w:rPr>
          <w:rFonts w:ascii="Times New Roman" w:hAnsi="Times New Roman" w:cs="Times New Roman"/>
        </w:rPr>
        <w:t>projects</w:t>
      </w:r>
      <w:r w:rsidRPr="005422C2">
        <w:rPr>
          <w:rFonts w:ascii="Times New Roman" w:hAnsi="Times New Roman" w:cs="Times New Roman"/>
          <w:spacing w:val="-3"/>
        </w:rPr>
        <w:t xml:space="preserve"> </w:t>
      </w:r>
      <w:r w:rsidRPr="005422C2">
        <w:rPr>
          <w:rFonts w:ascii="Times New Roman" w:hAnsi="Times New Roman" w:cs="Times New Roman"/>
        </w:rPr>
        <w:t>(using the above</w:t>
      </w:r>
      <w:r w:rsidRPr="005422C2">
        <w:rPr>
          <w:rFonts w:ascii="Times New Roman" w:hAnsi="Times New Roman" w:cs="Times New Roman"/>
          <w:spacing w:val="-13"/>
        </w:rPr>
        <w:t xml:space="preserve"> </w:t>
      </w:r>
      <w:r w:rsidRPr="005422C2">
        <w:rPr>
          <w:rFonts w:ascii="Times New Roman" w:hAnsi="Times New Roman" w:cs="Times New Roman"/>
        </w:rPr>
        <w:t>estimate).</w:t>
      </w:r>
    </w:p>
    <w:p w14:paraId="29907A0D" w14:textId="77777777" w:rsidR="00C12021" w:rsidRPr="005422C2" w:rsidRDefault="00440C27">
      <w:pPr>
        <w:pStyle w:val="ListParagraph"/>
        <w:numPr>
          <w:ilvl w:val="2"/>
          <w:numId w:val="7"/>
        </w:numPr>
        <w:tabs>
          <w:tab w:val="left" w:pos="1920"/>
          <w:tab w:val="left" w:pos="1921"/>
        </w:tabs>
        <w:spacing w:before="114"/>
        <w:ind w:hanging="360"/>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narrative</w:t>
      </w:r>
      <w:r w:rsidRPr="005422C2">
        <w:rPr>
          <w:rFonts w:ascii="Times New Roman" w:hAnsi="Times New Roman" w:cs="Times New Roman"/>
          <w:spacing w:val="-9"/>
        </w:rPr>
        <w:t xml:space="preserve"> </w:t>
      </w:r>
      <w:r w:rsidRPr="005422C2">
        <w:rPr>
          <w:rFonts w:ascii="Times New Roman" w:hAnsi="Times New Roman" w:cs="Times New Roman"/>
        </w:rPr>
        <w:t>should</w:t>
      </w:r>
      <w:r w:rsidRPr="005422C2">
        <w:rPr>
          <w:rFonts w:ascii="Times New Roman" w:hAnsi="Times New Roman" w:cs="Times New Roman"/>
          <w:spacing w:val="-9"/>
        </w:rPr>
        <w:t xml:space="preserve"> </w:t>
      </w:r>
      <w:r w:rsidRPr="005422C2">
        <w:rPr>
          <w:rFonts w:ascii="Times New Roman" w:hAnsi="Times New Roman" w:cs="Times New Roman"/>
        </w:rPr>
        <w:t>show</w:t>
      </w:r>
      <w:r w:rsidRPr="005422C2">
        <w:rPr>
          <w:rFonts w:ascii="Times New Roman" w:hAnsi="Times New Roman" w:cs="Times New Roman"/>
          <w:spacing w:val="-9"/>
        </w:rPr>
        <w:t xml:space="preserve"> </w:t>
      </w:r>
      <w:r w:rsidRPr="005422C2">
        <w:rPr>
          <w:rFonts w:ascii="Times New Roman" w:hAnsi="Times New Roman" w:cs="Times New Roman"/>
        </w:rPr>
        <w:t>how</w:t>
      </w:r>
      <w:r w:rsidRPr="005422C2">
        <w:rPr>
          <w:rFonts w:ascii="Times New Roman" w:hAnsi="Times New Roman" w:cs="Times New Roman"/>
          <w:spacing w:val="-7"/>
        </w:rPr>
        <w:t xml:space="preserve"> </w:t>
      </w:r>
      <w:r w:rsidRPr="005422C2">
        <w:rPr>
          <w:rFonts w:ascii="Times New Roman" w:hAnsi="Times New Roman" w:cs="Times New Roman"/>
        </w:rPr>
        <w:t>these</w:t>
      </w:r>
      <w:r w:rsidRPr="005422C2">
        <w:rPr>
          <w:rFonts w:ascii="Times New Roman" w:hAnsi="Times New Roman" w:cs="Times New Roman"/>
          <w:spacing w:val="-7"/>
        </w:rPr>
        <w:t xml:space="preserve"> </w:t>
      </w:r>
      <w:r w:rsidRPr="005422C2">
        <w:rPr>
          <w:rFonts w:ascii="Times New Roman" w:hAnsi="Times New Roman" w:cs="Times New Roman"/>
        </w:rPr>
        <w:t>projects</w:t>
      </w:r>
      <w:r w:rsidRPr="005422C2">
        <w:rPr>
          <w:rFonts w:ascii="Times New Roman" w:hAnsi="Times New Roman" w:cs="Times New Roman"/>
          <w:spacing w:val="-8"/>
        </w:rPr>
        <w:t xml:space="preserve"> </w:t>
      </w:r>
      <w:r w:rsidRPr="005422C2">
        <w:rPr>
          <w:rFonts w:ascii="Times New Roman" w:hAnsi="Times New Roman" w:cs="Times New Roman"/>
        </w:rPr>
        <w:t>further</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11"/>
        </w:rPr>
        <w:t xml:space="preserve"> </w:t>
      </w:r>
      <w:r w:rsidRPr="005422C2">
        <w:rPr>
          <w:rFonts w:ascii="Times New Roman" w:hAnsi="Times New Roman" w:cs="Times New Roman"/>
        </w:rPr>
        <w:t>objectives</w:t>
      </w:r>
      <w:r w:rsidRPr="005422C2">
        <w:rPr>
          <w:rFonts w:ascii="Times New Roman" w:hAnsi="Times New Roman" w:cs="Times New Roman"/>
          <w:spacing w:val="-5"/>
        </w:rPr>
        <w:t xml:space="preserve"> </w:t>
      </w:r>
      <w:r w:rsidRPr="005422C2">
        <w:rPr>
          <w:rFonts w:ascii="Times New Roman" w:hAnsi="Times New Roman" w:cs="Times New Roman"/>
        </w:rPr>
        <w:t>of</w:t>
      </w:r>
      <w:r w:rsidRPr="005422C2">
        <w:rPr>
          <w:rFonts w:ascii="Times New Roman" w:hAnsi="Times New Roman" w:cs="Times New Roman"/>
          <w:spacing w:val="-8"/>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Clearinghouse.</w:t>
      </w:r>
    </w:p>
    <w:p w14:paraId="26A71C51" w14:textId="77777777" w:rsidR="00C12021" w:rsidRPr="005422C2" w:rsidRDefault="00440C27">
      <w:pPr>
        <w:pStyle w:val="ListParagraph"/>
        <w:numPr>
          <w:ilvl w:val="2"/>
          <w:numId w:val="7"/>
        </w:numPr>
        <w:tabs>
          <w:tab w:val="left" w:pos="1920"/>
          <w:tab w:val="left" w:pos="1921"/>
        </w:tabs>
        <w:spacing w:before="121"/>
        <w:ind w:right="439" w:hanging="360"/>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program</w:t>
      </w:r>
      <w:r w:rsidRPr="005422C2">
        <w:rPr>
          <w:rFonts w:ascii="Times New Roman" w:hAnsi="Times New Roman" w:cs="Times New Roman"/>
          <w:spacing w:val="-7"/>
        </w:rPr>
        <w:t xml:space="preserve"> </w:t>
      </w:r>
      <w:r w:rsidRPr="005422C2">
        <w:rPr>
          <w:rFonts w:ascii="Times New Roman" w:hAnsi="Times New Roman" w:cs="Times New Roman"/>
        </w:rPr>
        <w:t>income</w:t>
      </w:r>
      <w:r w:rsidRPr="005422C2">
        <w:rPr>
          <w:rFonts w:ascii="Times New Roman" w:hAnsi="Times New Roman" w:cs="Times New Roman"/>
          <w:spacing w:val="-8"/>
        </w:rPr>
        <w:t xml:space="preserve"> </w:t>
      </w:r>
      <w:r w:rsidRPr="005422C2">
        <w:rPr>
          <w:rFonts w:ascii="Times New Roman" w:hAnsi="Times New Roman" w:cs="Times New Roman"/>
        </w:rPr>
        <w:t>proposal</w:t>
      </w:r>
      <w:r w:rsidRPr="005422C2">
        <w:rPr>
          <w:rFonts w:ascii="Times New Roman" w:hAnsi="Times New Roman" w:cs="Times New Roman"/>
          <w:spacing w:val="-8"/>
        </w:rPr>
        <w:t xml:space="preserve"> </w:t>
      </w:r>
      <w:r w:rsidRPr="005422C2">
        <w:rPr>
          <w:rFonts w:ascii="Times New Roman" w:hAnsi="Times New Roman" w:cs="Times New Roman"/>
        </w:rPr>
        <w:t>must</w:t>
      </w:r>
      <w:r w:rsidRPr="005422C2">
        <w:rPr>
          <w:rFonts w:ascii="Times New Roman" w:hAnsi="Times New Roman" w:cs="Times New Roman"/>
          <w:spacing w:val="-9"/>
        </w:rPr>
        <w:t xml:space="preserve"> </w:t>
      </w:r>
      <w:r w:rsidRPr="005422C2">
        <w:rPr>
          <w:rFonts w:ascii="Times New Roman" w:hAnsi="Times New Roman" w:cs="Times New Roman"/>
        </w:rPr>
        <w:t>include</w:t>
      </w:r>
      <w:r w:rsidRPr="005422C2">
        <w:rPr>
          <w:rFonts w:ascii="Times New Roman" w:hAnsi="Times New Roman" w:cs="Times New Roman"/>
          <w:spacing w:val="-10"/>
        </w:rPr>
        <w:t xml:space="preserve"> </w:t>
      </w:r>
      <w:r w:rsidRPr="005422C2">
        <w:rPr>
          <w:rFonts w:ascii="Times New Roman" w:hAnsi="Times New Roman" w:cs="Times New Roman"/>
        </w:rPr>
        <w:t>budget</w:t>
      </w:r>
      <w:r w:rsidRPr="005422C2">
        <w:rPr>
          <w:rFonts w:ascii="Times New Roman" w:hAnsi="Times New Roman" w:cs="Times New Roman"/>
          <w:spacing w:val="-7"/>
        </w:rPr>
        <w:t xml:space="preserve"> </w:t>
      </w:r>
      <w:r w:rsidRPr="005422C2">
        <w:rPr>
          <w:rFonts w:ascii="Times New Roman" w:hAnsi="Times New Roman" w:cs="Times New Roman"/>
        </w:rPr>
        <w:t>justification</w:t>
      </w:r>
      <w:r w:rsidRPr="005422C2">
        <w:rPr>
          <w:rFonts w:ascii="Times New Roman" w:hAnsi="Times New Roman" w:cs="Times New Roman"/>
          <w:spacing w:val="-7"/>
        </w:rPr>
        <w:t xml:space="preserve"> </w:t>
      </w:r>
      <w:r w:rsidRPr="005422C2">
        <w:rPr>
          <w:rFonts w:ascii="Times New Roman" w:hAnsi="Times New Roman" w:cs="Times New Roman"/>
        </w:rPr>
        <w:t>worksheets</w:t>
      </w:r>
      <w:r w:rsidRPr="005422C2">
        <w:rPr>
          <w:rFonts w:ascii="Times New Roman" w:hAnsi="Times New Roman" w:cs="Times New Roman"/>
          <w:spacing w:val="-6"/>
        </w:rPr>
        <w:t xml:space="preserve"> </w:t>
      </w:r>
      <w:r w:rsidRPr="005422C2">
        <w:rPr>
          <w:rFonts w:ascii="Times New Roman" w:hAnsi="Times New Roman" w:cs="Times New Roman"/>
        </w:rPr>
        <w:t>for</w:t>
      </w:r>
      <w:r w:rsidRPr="005422C2">
        <w:rPr>
          <w:rFonts w:ascii="Times New Roman" w:hAnsi="Times New Roman" w:cs="Times New Roman"/>
          <w:spacing w:val="-9"/>
        </w:rPr>
        <w:t xml:space="preserve"> </w:t>
      </w:r>
      <w:r w:rsidRPr="005422C2">
        <w:rPr>
          <w:rFonts w:ascii="Times New Roman" w:hAnsi="Times New Roman" w:cs="Times New Roman"/>
        </w:rPr>
        <w:t>the</w:t>
      </w:r>
      <w:r w:rsidRPr="005422C2">
        <w:rPr>
          <w:rFonts w:ascii="Times New Roman" w:hAnsi="Times New Roman" w:cs="Times New Roman"/>
          <w:spacing w:val="-11"/>
        </w:rPr>
        <w:t xml:space="preserve"> </w:t>
      </w:r>
      <w:r w:rsidRPr="005422C2">
        <w:rPr>
          <w:rFonts w:ascii="Times New Roman" w:hAnsi="Times New Roman" w:cs="Times New Roman"/>
        </w:rPr>
        <w:t xml:space="preserve">forecasted estimates allocating the </w:t>
      </w:r>
      <w:r w:rsidRPr="005422C2">
        <w:rPr>
          <w:rFonts w:ascii="Times New Roman" w:hAnsi="Times New Roman" w:cs="Times New Roman"/>
          <w:spacing w:val="-3"/>
        </w:rPr>
        <w:t xml:space="preserve">funds </w:t>
      </w:r>
      <w:r w:rsidRPr="005422C2">
        <w:rPr>
          <w:rFonts w:ascii="Times New Roman" w:hAnsi="Times New Roman" w:cs="Times New Roman"/>
        </w:rPr>
        <w:t>into object class</w:t>
      </w:r>
      <w:r w:rsidRPr="005422C2">
        <w:rPr>
          <w:rFonts w:ascii="Times New Roman" w:hAnsi="Times New Roman" w:cs="Times New Roman"/>
          <w:spacing w:val="-34"/>
        </w:rPr>
        <w:t xml:space="preserve"> </w:t>
      </w:r>
      <w:r w:rsidRPr="005422C2">
        <w:rPr>
          <w:rFonts w:ascii="Times New Roman" w:hAnsi="Times New Roman" w:cs="Times New Roman"/>
        </w:rPr>
        <w:t>categories.</w:t>
      </w:r>
    </w:p>
    <w:p w14:paraId="73F60FDC" w14:textId="77777777" w:rsidR="00C12021" w:rsidRPr="005422C2" w:rsidRDefault="00440C27">
      <w:pPr>
        <w:pStyle w:val="ListParagraph"/>
        <w:numPr>
          <w:ilvl w:val="1"/>
          <w:numId w:val="7"/>
        </w:numPr>
        <w:tabs>
          <w:tab w:val="left" w:pos="849"/>
          <w:tab w:val="left" w:pos="850"/>
        </w:tabs>
        <w:ind w:left="849" w:hanging="602"/>
        <w:jc w:val="left"/>
        <w:rPr>
          <w:rFonts w:ascii="Times New Roman" w:hAnsi="Times New Roman" w:cs="Times New Roman"/>
        </w:rPr>
      </w:pPr>
      <w:bookmarkStart w:id="23" w:name="_bookmark17"/>
      <w:bookmarkEnd w:id="23"/>
      <w:r w:rsidRPr="005422C2">
        <w:rPr>
          <w:rFonts w:ascii="Times New Roman" w:hAnsi="Times New Roman" w:cs="Times New Roman"/>
        </w:rPr>
        <w:t>Treatment of Proposal</w:t>
      </w:r>
      <w:r w:rsidRPr="005422C2">
        <w:rPr>
          <w:rFonts w:ascii="Times New Roman" w:hAnsi="Times New Roman" w:cs="Times New Roman"/>
          <w:spacing w:val="-32"/>
        </w:rPr>
        <w:t xml:space="preserve"> </w:t>
      </w:r>
      <w:r w:rsidRPr="005422C2">
        <w:rPr>
          <w:rFonts w:ascii="Times New Roman" w:hAnsi="Times New Roman" w:cs="Times New Roman"/>
        </w:rPr>
        <w:t>Information</w:t>
      </w:r>
    </w:p>
    <w:p w14:paraId="41CB7337" w14:textId="77777777" w:rsidR="00C12021" w:rsidRPr="005422C2" w:rsidRDefault="00440C27">
      <w:pPr>
        <w:pStyle w:val="ListParagraph"/>
        <w:numPr>
          <w:ilvl w:val="2"/>
          <w:numId w:val="7"/>
        </w:numPr>
        <w:tabs>
          <w:tab w:val="left" w:pos="1920"/>
          <w:tab w:val="left" w:pos="1921"/>
        </w:tabs>
        <w:ind w:left="1919" w:right="730" w:hanging="362"/>
        <w:rPr>
          <w:rFonts w:ascii="Times New Roman" w:hAnsi="Times New Roman" w:cs="Times New Roman"/>
        </w:rPr>
      </w:pPr>
      <w:r w:rsidRPr="005422C2">
        <w:rPr>
          <w:rFonts w:ascii="Times New Roman" w:hAnsi="Times New Roman" w:cs="Times New Roman"/>
        </w:rPr>
        <w:t>If</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SBDC’s</w:t>
      </w:r>
      <w:r w:rsidRPr="005422C2">
        <w:rPr>
          <w:rFonts w:ascii="Times New Roman" w:hAnsi="Times New Roman" w:cs="Times New Roman"/>
          <w:spacing w:val="-5"/>
        </w:rPr>
        <w:t xml:space="preserve"> </w:t>
      </w:r>
      <w:r w:rsidRPr="005422C2">
        <w:rPr>
          <w:rFonts w:ascii="Times New Roman" w:hAnsi="Times New Roman" w:cs="Times New Roman"/>
        </w:rPr>
        <w:t>proposal</w:t>
      </w:r>
      <w:r w:rsidRPr="005422C2">
        <w:rPr>
          <w:rFonts w:ascii="Times New Roman" w:hAnsi="Times New Roman" w:cs="Times New Roman"/>
          <w:spacing w:val="-8"/>
        </w:rPr>
        <w:t xml:space="preserve"> </w:t>
      </w:r>
      <w:r w:rsidRPr="005422C2">
        <w:rPr>
          <w:rFonts w:ascii="Times New Roman" w:hAnsi="Times New Roman" w:cs="Times New Roman"/>
        </w:rPr>
        <w:t>contains</w:t>
      </w:r>
      <w:r w:rsidRPr="005422C2">
        <w:rPr>
          <w:rFonts w:ascii="Times New Roman" w:hAnsi="Times New Roman" w:cs="Times New Roman"/>
          <w:spacing w:val="-5"/>
        </w:rPr>
        <w:t xml:space="preserve"> </w:t>
      </w:r>
      <w:r w:rsidRPr="005422C2">
        <w:rPr>
          <w:rFonts w:ascii="Times New Roman" w:hAnsi="Times New Roman" w:cs="Times New Roman"/>
        </w:rPr>
        <w:t>confidential</w:t>
      </w:r>
      <w:r w:rsidRPr="005422C2">
        <w:rPr>
          <w:rFonts w:ascii="Times New Roman" w:hAnsi="Times New Roman" w:cs="Times New Roman"/>
          <w:spacing w:val="-8"/>
        </w:rPr>
        <w:t xml:space="preserve"> </w:t>
      </w:r>
      <w:r w:rsidRPr="005422C2">
        <w:rPr>
          <w:rFonts w:ascii="Times New Roman" w:hAnsi="Times New Roman" w:cs="Times New Roman"/>
        </w:rPr>
        <w:t>data,</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SBDC</w:t>
      </w:r>
      <w:r w:rsidRPr="005422C2">
        <w:rPr>
          <w:rFonts w:ascii="Times New Roman" w:hAnsi="Times New Roman" w:cs="Times New Roman"/>
          <w:spacing w:val="-7"/>
        </w:rPr>
        <w:t xml:space="preserve"> </w:t>
      </w:r>
      <w:r w:rsidRPr="005422C2">
        <w:rPr>
          <w:rFonts w:ascii="Times New Roman" w:hAnsi="Times New Roman" w:cs="Times New Roman"/>
        </w:rPr>
        <w:t>must</w:t>
      </w:r>
      <w:r w:rsidRPr="005422C2">
        <w:rPr>
          <w:rFonts w:ascii="Times New Roman" w:hAnsi="Times New Roman" w:cs="Times New Roman"/>
          <w:spacing w:val="-7"/>
        </w:rPr>
        <w:t xml:space="preserve"> </w:t>
      </w:r>
      <w:r w:rsidRPr="005422C2">
        <w:rPr>
          <w:rFonts w:ascii="Times New Roman" w:hAnsi="Times New Roman" w:cs="Times New Roman"/>
        </w:rPr>
        <w:t>follow</w:t>
      </w:r>
      <w:r w:rsidRPr="005422C2">
        <w:rPr>
          <w:rFonts w:ascii="Times New Roman" w:hAnsi="Times New Roman" w:cs="Times New Roman"/>
          <w:spacing w:val="-7"/>
        </w:rPr>
        <w:t xml:space="preserve"> </w:t>
      </w:r>
      <w:r w:rsidRPr="005422C2">
        <w:rPr>
          <w:rFonts w:ascii="Times New Roman" w:hAnsi="Times New Roman" w:cs="Times New Roman"/>
        </w:rPr>
        <w:t>SBA</w:t>
      </w:r>
      <w:r w:rsidRPr="005422C2">
        <w:rPr>
          <w:rFonts w:ascii="Times New Roman" w:hAnsi="Times New Roman" w:cs="Times New Roman"/>
          <w:spacing w:val="-8"/>
        </w:rPr>
        <w:t xml:space="preserve"> </w:t>
      </w:r>
      <w:r w:rsidRPr="005422C2">
        <w:rPr>
          <w:rFonts w:ascii="Times New Roman" w:hAnsi="Times New Roman" w:cs="Times New Roman"/>
        </w:rPr>
        <w:t xml:space="preserve">regulations found in 13 </w:t>
      </w:r>
      <w:r w:rsidRPr="005422C2">
        <w:rPr>
          <w:rFonts w:ascii="Times New Roman" w:hAnsi="Times New Roman" w:cs="Times New Roman"/>
          <w:spacing w:val="-2"/>
        </w:rPr>
        <w:t xml:space="preserve">CFR </w:t>
      </w:r>
      <w:r w:rsidRPr="005422C2">
        <w:rPr>
          <w:rFonts w:ascii="Times New Roman" w:hAnsi="Times New Roman" w:cs="Times New Roman"/>
        </w:rPr>
        <w:t xml:space="preserve">Part 102 (Record Disclosure and Privacy). This can be found online at </w:t>
      </w:r>
      <w:hyperlink r:id="rId16">
        <w:r w:rsidRPr="005422C2">
          <w:rPr>
            <w:rFonts w:ascii="Times New Roman" w:hAnsi="Times New Roman" w:cs="Times New Roman"/>
            <w:color w:val="0000FF"/>
            <w:u w:val="single" w:color="0000FF"/>
          </w:rPr>
          <w:t>http://www.sba.gov/about-sba-services/7591/13757#</w:t>
        </w:r>
      </w:hyperlink>
    </w:p>
    <w:p w14:paraId="350FEE68" w14:textId="77777777" w:rsidR="00C12021" w:rsidRPr="005422C2" w:rsidRDefault="00440C27">
      <w:pPr>
        <w:pStyle w:val="ListParagraph"/>
        <w:numPr>
          <w:ilvl w:val="2"/>
          <w:numId w:val="7"/>
        </w:numPr>
        <w:tabs>
          <w:tab w:val="left" w:pos="1920"/>
        </w:tabs>
        <w:ind w:left="1917" w:right="306" w:hanging="357"/>
        <w:rPr>
          <w:rFonts w:ascii="Times New Roman" w:hAnsi="Times New Roman" w:cs="Times New Roman"/>
        </w:rPr>
      </w:pPr>
      <w:r w:rsidRPr="005422C2">
        <w:rPr>
          <w:rFonts w:ascii="Times New Roman" w:hAnsi="Times New Roman" w:cs="Times New Roman"/>
        </w:rPr>
        <w:t xml:space="preserve">Unless otherwise specified, </w:t>
      </w:r>
      <w:r w:rsidRPr="005422C2">
        <w:rPr>
          <w:rFonts w:ascii="Times New Roman" w:hAnsi="Times New Roman" w:cs="Times New Roman"/>
          <w:spacing w:val="-3"/>
        </w:rPr>
        <w:t xml:space="preserve">all </w:t>
      </w:r>
      <w:r w:rsidRPr="005422C2">
        <w:rPr>
          <w:rFonts w:ascii="Times New Roman" w:hAnsi="Times New Roman" w:cs="Times New Roman"/>
        </w:rPr>
        <w:t xml:space="preserve">financial, statistical, personnel and/or technical information and data which are furnished, produced or otherwise made available to the SBDC by its small business customers during the performance of this Agreement shall not be used for purposes other than performance of work under this Agreement. The above information received by the SBDC may be privileged and must not be released </w:t>
      </w:r>
      <w:r w:rsidRPr="005422C2">
        <w:rPr>
          <w:rFonts w:ascii="Times New Roman" w:hAnsi="Times New Roman" w:cs="Times New Roman"/>
          <w:spacing w:val="-3"/>
        </w:rPr>
        <w:t xml:space="preserve">or </w:t>
      </w:r>
      <w:r w:rsidRPr="005422C2">
        <w:rPr>
          <w:rFonts w:ascii="Times New Roman" w:hAnsi="Times New Roman" w:cs="Times New Roman"/>
        </w:rPr>
        <w:t xml:space="preserve">disclosed by the SBDC without the prior written consent of the client unless otherwise required by law. If such information is requested in a legal proceeding, the </w:t>
      </w:r>
      <w:r w:rsidRPr="005422C2">
        <w:rPr>
          <w:rFonts w:ascii="Times New Roman" w:hAnsi="Times New Roman" w:cs="Times New Roman"/>
          <w:spacing w:val="-3"/>
        </w:rPr>
        <w:t xml:space="preserve">SBDC </w:t>
      </w:r>
      <w:r w:rsidRPr="005422C2">
        <w:rPr>
          <w:rFonts w:ascii="Times New Roman" w:hAnsi="Times New Roman" w:cs="Times New Roman"/>
        </w:rPr>
        <w:t>must take the necessary precautions and legal recourse to protect privileged</w:t>
      </w:r>
      <w:r w:rsidRPr="005422C2">
        <w:rPr>
          <w:rFonts w:ascii="Times New Roman" w:hAnsi="Times New Roman" w:cs="Times New Roman"/>
          <w:spacing w:val="-34"/>
        </w:rPr>
        <w:t xml:space="preserve"> </w:t>
      </w:r>
      <w:r w:rsidRPr="005422C2">
        <w:rPr>
          <w:rFonts w:ascii="Times New Roman" w:hAnsi="Times New Roman" w:cs="Times New Roman"/>
        </w:rPr>
        <w:t>information.</w:t>
      </w:r>
    </w:p>
    <w:p w14:paraId="3F39D510" w14:textId="77777777" w:rsidR="00C12021" w:rsidRPr="005422C2" w:rsidRDefault="00C12021">
      <w:pPr>
        <w:rPr>
          <w:rFonts w:ascii="Times New Roman" w:hAnsi="Times New Roman" w:cs="Times New Roman"/>
        </w:rPr>
        <w:sectPr w:rsidR="00C12021" w:rsidRPr="005422C2">
          <w:pgSz w:w="12240" w:h="15840"/>
          <w:pgMar w:top="1220" w:right="960" w:bottom="1320" w:left="960" w:header="727" w:footer="1128" w:gutter="0"/>
          <w:cols w:space="720"/>
        </w:sectPr>
      </w:pPr>
    </w:p>
    <w:p w14:paraId="2ADEB2E5" w14:textId="77777777" w:rsidR="00C12021" w:rsidRPr="005422C2" w:rsidRDefault="00C656B3">
      <w:pPr>
        <w:pStyle w:val="ListParagraph"/>
        <w:numPr>
          <w:ilvl w:val="2"/>
          <w:numId w:val="7"/>
        </w:numPr>
        <w:tabs>
          <w:tab w:val="left" w:pos="1920"/>
          <w:tab w:val="left" w:pos="1921"/>
        </w:tabs>
        <w:spacing w:before="100"/>
        <w:ind w:left="1919" w:right="392" w:hanging="359"/>
        <w:rPr>
          <w:rFonts w:ascii="Times New Roman" w:hAnsi="Times New Roman" w:cs="Times New Roman"/>
        </w:rPr>
      </w:pPr>
      <w:hyperlink r:id="rId17">
        <w:r w:rsidR="00440C27" w:rsidRPr="005422C2">
          <w:rPr>
            <w:rFonts w:ascii="Times New Roman" w:hAnsi="Times New Roman" w:cs="Times New Roman"/>
            <w:color w:val="0000FF"/>
            <w:u w:val="single" w:color="0000FF"/>
          </w:rPr>
          <w:t>Public</w:t>
        </w:r>
        <w:r w:rsidR="00440C27" w:rsidRPr="005422C2">
          <w:rPr>
            <w:rFonts w:ascii="Times New Roman" w:hAnsi="Times New Roman" w:cs="Times New Roman"/>
            <w:color w:val="0000FF"/>
            <w:spacing w:val="-8"/>
            <w:u w:val="single" w:color="0000FF"/>
          </w:rPr>
          <w:t xml:space="preserve"> </w:t>
        </w:r>
        <w:r w:rsidR="00440C27" w:rsidRPr="005422C2">
          <w:rPr>
            <w:rFonts w:ascii="Times New Roman" w:hAnsi="Times New Roman" w:cs="Times New Roman"/>
            <w:color w:val="0000FF"/>
            <w:u w:val="single" w:color="0000FF"/>
          </w:rPr>
          <w:t>Law</w:t>
        </w:r>
        <w:r w:rsidR="00440C27" w:rsidRPr="005422C2">
          <w:rPr>
            <w:rFonts w:ascii="Times New Roman" w:hAnsi="Times New Roman" w:cs="Times New Roman"/>
            <w:color w:val="0000FF"/>
            <w:spacing w:val="-8"/>
            <w:u w:val="single" w:color="0000FF"/>
          </w:rPr>
          <w:t xml:space="preserve"> </w:t>
        </w:r>
        <w:r w:rsidR="00440C27" w:rsidRPr="005422C2">
          <w:rPr>
            <w:rFonts w:ascii="Times New Roman" w:hAnsi="Times New Roman" w:cs="Times New Roman"/>
            <w:color w:val="0000FF"/>
            <w:u w:val="single" w:color="0000FF"/>
          </w:rPr>
          <w:t>108-447</w:t>
        </w:r>
        <w:r w:rsidR="00440C27" w:rsidRPr="005422C2">
          <w:rPr>
            <w:rFonts w:ascii="Times New Roman" w:hAnsi="Times New Roman" w:cs="Times New Roman"/>
          </w:rPr>
          <w:t>,</w:t>
        </w:r>
      </w:hyperlink>
      <w:r w:rsidR="00440C27" w:rsidRPr="005422C2">
        <w:rPr>
          <w:rFonts w:ascii="Times New Roman" w:hAnsi="Times New Roman" w:cs="Times New Roman"/>
          <w:spacing w:val="-8"/>
        </w:rPr>
        <w:t xml:space="preserve"> </w:t>
      </w:r>
      <w:r w:rsidR="00440C27" w:rsidRPr="005422C2">
        <w:rPr>
          <w:rFonts w:ascii="Times New Roman" w:hAnsi="Times New Roman" w:cs="Times New Roman"/>
        </w:rPr>
        <w:t>approved</w:t>
      </w:r>
      <w:r w:rsidR="00440C27" w:rsidRPr="005422C2">
        <w:rPr>
          <w:rFonts w:ascii="Times New Roman" w:hAnsi="Times New Roman" w:cs="Times New Roman"/>
          <w:spacing w:val="-6"/>
        </w:rPr>
        <w:t xml:space="preserve"> </w:t>
      </w:r>
      <w:r w:rsidR="00440C27" w:rsidRPr="005422C2">
        <w:rPr>
          <w:rFonts w:ascii="Times New Roman" w:hAnsi="Times New Roman" w:cs="Times New Roman"/>
        </w:rPr>
        <w:t>December</w:t>
      </w:r>
      <w:r w:rsidR="00440C27" w:rsidRPr="005422C2">
        <w:rPr>
          <w:rFonts w:ascii="Times New Roman" w:hAnsi="Times New Roman" w:cs="Times New Roman"/>
          <w:spacing w:val="-6"/>
        </w:rPr>
        <w:t xml:space="preserve"> </w:t>
      </w:r>
      <w:r w:rsidR="00440C27" w:rsidRPr="005422C2">
        <w:rPr>
          <w:rFonts w:ascii="Times New Roman" w:hAnsi="Times New Roman" w:cs="Times New Roman"/>
        </w:rPr>
        <w:t>8,</w:t>
      </w:r>
      <w:r w:rsidR="00440C27" w:rsidRPr="005422C2">
        <w:rPr>
          <w:rFonts w:ascii="Times New Roman" w:hAnsi="Times New Roman" w:cs="Times New Roman"/>
          <w:spacing w:val="-8"/>
        </w:rPr>
        <w:t xml:space="preserve"> </w:t>
      </w:r>
      <w:r w:rsidR="00440C27" w:rsidRPr="005422C2">
        <w:rPr>
          <w:rFonts w:ascii="Times New Roman" w:hAnsi="Times New Roman" w:cs="Times New Roman"/>
        </w:rPr>
        <w:t>2002,</w:t>
      </w:r>
      <w:r w:rsidR="00440C27" w:rsidRPr="005422C2">
        <w:rPr>
          <w:rFonts w:ascii="Times New Roman" w:hAnsi="Times New Roman" w:cs="Times New Roman"/>
          <w:spacing w:val="-8"/>
        </w:rPr>
        <w:t xml:space="preserve"> </w:t>
      </w:r>
      <w:r w:rsidR="00440C27" w:rsidRPr="005422C2">
        <w:rPr>
          <w:rFonts w:ascii="Times New Roman" w:hAnsi="Times New Roman" w:cs="Times New Roman"/>
        </w:rPr>
        <w:t>provides</w:t>
      </w:r>
      <w:r w:rsidR="00440C27" w:rsidRPr="005422C2">
        <w:rPr>
          <w:rFonts w:ascii="Times New Roman" w:hAnsi="Times New Roman" w:cs="Times New Roman"/>
          <w:spacing w:val="-5"/>
        </w:rPr>
        <w:t xml:space="preserve"> </w:t>
      </w:r>
      <w:r w:rsidR="00440C27" w:rsidRPr="005422C2">
        <w:rPr>
          <w:rFonts w:ascii="Times New Roman" w:hAnsi="Times New Roman" w:cs="Times New Roman"/>
        </w:rPr>
        <w:t>that</w:t>
      </w:r>
      <w:r w:rsidR="00440C27" w:rsidRPr="005422C2">
        <w:rPr>
          <w:rFonts w:ascii="Times New Roman" w:hAnsi="Times New Roman" w:cs="Times New Roman"/>
          <w:spacing w:val="-6"/>
        </w:rPr>
        <w:t xml:space="preserve"> </w:t>
      </w:r>
      <w:r w:rsidR="00440C27" w:rsidRPr="005422C2">
        <w:rPr>
          <w:rFonts w:ascii="Times New Roman" w:hAnsi="Times New Roman" w:cs="Times New Roman"/>
        </w:rPr>
        <w:t>client</w:t>
      </w:r>
      <w:r w:rsidR="00440C27" w:rsidRPr="005422C2">
        <w:rPr>
          <w:rFonts w:ascii="Times New Roman" w:hAnsi="Times New Roman" w:cs="Times New Roman"/>
          <w:spacing w:val="-7"/>
        </w:rPr>
        <w:t xml:space="preserve"> </w:t>
      </w:r>
      <w:r w:rsidR="00440C27" w:rsidRPr="005422C2">
        <w:rPr>
          <w:rFonts w:ascii="Times New Roman" w:hAnsi="Times New Roman" w:cs="Times New Roman"/>
        </w:rPr>
        <w:t>information</w:t>
      </w:r>
      <w:r w:rsidR="00440C27" w:rsidRPr="005422C2">
        <w:rPr>
          <w:rFonts w:ascii="Times New Roman" w:hAnsi="Times New Roman" w:cs="Times New Roman"/>
          <w:spacing w:val="-8"/>
        </w:rPr>
        <w:t xml:space="preserve"> </w:t>
      </w:r>
      <w:r w:rsidR="00440C27" w:rsidRPr="005422C2">
        <w:rPr>
          <w:rFonts w:ascii="Times New Roman" w:hAnsi="Times New Roman" w:cs="Times New Roman"/>
        </w:rPr>
        <w:t>can</w:t>
      </w:r>
      <w:r w:rsidR="00440C27" w:rsidRPr="005422C2">
        <w:rPr>
          <w:rFonts w:ascii="Times New Roman" w:hAnsi="Times New Roman" w:cs="Times New Roman"/>
          <w:spacing w:val="-6"/>
        </w:rPr>
        <w:t xml:space="preserve"> </w:t>
      </w:r>
      <w:r w:rsidR="00440C27" w:rsidRPr="005422C2">
        <w:rPr>
          <w:rFonts w:ascii="Times New Roman" w:hAnsi="Times New Roman" w:cs="Times New Roman"/>
        </w:rPr>
        <w:t>only</w:t>
      </w:r>
      <w:r w:rsidR="00440C27" w:rsidRPr="005422C2">
        <w:rPr>
          <w:rFonts w:ascii="Times New Roman" w:hAnsi="Times New Roman" w:cs="Times New Roman"/>
          <w:spacing w:val="-8"/>
        </w:rPr>
        <w:t xml:space="preserve"> </w:t>
      </w:r>
      <w:r w:rsidR="00440C27" w:rsidRPr="005422C2">
        <w:rPr>
          <w:rFonts w:ascii="Times New Roman" w:hAnsi="Times New Roman" w:cs="Times New Roman"/>
        </w:rPr>
        <w:t>be made</w:t>
      </w:r>
      <w:r w:rsidR="00440C27" w:rsidRPr="005422C2">
        <w:rPr>
          <w:rFonts w:ascii="Times New Roman" w:hAnsi="Times New Roman" w:cs="Times New Roman"/>
          <w:spacing w:val="-5"/>
        </w:rPr>
        <w:t xml:space="preserve"> </w:t>
      </w:r>
      <w:r w:rsidR="00440C27" w:rsidRPr="005422C2">
        <w:rPr>
          <w:rFonts w:ascii="Times New Roman" w:hAnsi="Times New Roman" w:cs="Times New Roman"/>
        </w:rPr>
        <w:t>available</w:t>
      </w:r>
      <w:r w:rsidR="00440C27" w:rsidRPr="005422C2">
        <w:rPr>
          <w:rFonts w:ascii="Times New Roman" w:hAnsi="Times New Roman" w:cs="Times New Roman"/>
          <w:spacing w:val="-7"/>
        </w:rPr>
        <w:t xml:space="preserve"> </w:t>
      </w:r>
      <w:r w:rsidR="00440C27" w:rsidRPr="005422C2">
        <w:rPr>
          <w:rFonts w:ascii="Times New Roman" w:hAnsi="Times New Roman" w:cs="Times New Roman"/>
        </w:rPr>
        <w:t>to</w:t>
      </w:r>
      <w:r w:rsidR="00440C27" w:rsidRPr="005422C2">
        <w:rPr>
          <w:rFonts w:ascii="Times New Roman" w:hAnsi="Times New Roman" w:cs="Times New Roman"/>
          <w:spacing w:val="-7"/>
        </w:rPr>
        <w:t xml:space="preserve"> </w:t>
      </w:r>
      <w:r w:rsidR="00440C27" w:rsidRPr="005422C2">
        <w:rPr>
          <w:rFonts w:ascii="Times New Roman" w:hAnsi="Times New Roman" w:cs="Times New Roman"/>
        </w:rPr>
        <w:t>SBA</w:t>
      </w:r>
      <w:r w:rsidR="00440C27" w:rsidRPr="005422C2">
        <w:rPr>
          <w:rFonts w:ascii="Times New Roman" w:hAnsi="Times New Roman" w:cs="Times New Roman"/>
          <w:spacing w:val="-7"/>
        </w:rPr>
        <w:t xml:space="preserve"> </w:t>
      </w:r>
      <w:r w:rsidR="00440C27" w:rsidRPr="005422C2">
        <w:rPr>
          <w:rFonts w:ascii="Times New Roman" w:hAnsi="Times New Roman" w:cs="Times New Roman"/>
        </w:rPr>
        <w:t>for</w:t>
      </w:r>
      <w:r w:rsidR="00440C27" w:rsidRPr="005422C2">
        <w:rPr>
          <w:rFonts w:ascii="Times New Roman" w:hAnsi="Times New Roman" w:cs="Times New Roman"/>
          <w:spacing w:val="-6"/>
        </w:rPr>
        <w:t xml:space="preserve"> </w:t>
      </w:r>
      <w:r w:rsidR="00440C27" w:rsidRPr="005422C2">
        <w:rPr>
          <w:rFonts w:ascii="Times New Roman" w:hAnsi="Times New Roman" w:cs="Times New Roman"/>
        </w:rPr>
        <w:t>legal</w:t>
      </w:r>
      <w:r w:rsidR="00440C27" w:rsidRPr="005422C2">
        <w:rPr>
          <w:rFonts w:ascii="Times New Roman" w:hAnsi="Times New Roman" w:cs="Times New Roman"/>
          <w:spacing w:val="-5"/>
        </w:rPr>
        <w:t xml:space="preserve"> </w:t>
      </w:r>
      <w:r w:rsidR="00440C27" w:rsidRPr="005422C2">
        <w:rPr>
          <w:rFonts w:ascii="Times New Roman" w:hAnsi="Times New Roman" w:cs="Times New Roman"/>
        </w:rPr>
        <w:t>enforcement</w:t>
      </w:r>
      <w:r w:rsidR="00440C27" w:rsidRPr="005422C2">
        <w:rPr>
          <w:rFonts w:ascii="Times New Roman" w:hAnsi="Times New Roman" w:cs="Times New Roman"/>
          <w:spacing w:val="-4"/>
        </w:rPr>
        <w:t xml:space="preserve"> </w:t>
      </w:r>
      <w:r w:rsidR="00440C27" w:rsidRPr="005422C2">
        <w:rPr>
          <w:rFonts w:ascii="Times New Roman" w:hAnsi="Times New Roman" w:cs="Times New Roman"/>
        </w:rPr>
        <w:t>action</w:t>
      </w:r>
      <w:r w:rsidR="00440C27" w:rsidRPr="005422C2">
        <w:rPr>
          <w:rFonts w:ascii="Times New Roman" w:hAnsi="Times New Roman" w:cs="Times New Roman"/>
          <w:spacing w:val="-4"/>
        </w:rPr>
        <w:t xml:space="preserve"> </w:t>
      </w:r>
      <w:r w:rsidR="00440C27" w:rsidRPr="005422C2">
        <w:rPr>
          <w:rFonts w:ascii="Times New Roman" w:hAnsi="Times New Roman" w:cs="Times New Roman"/>
        </w:rPr>
        <w:t>and</w:t>
      </w:r>
      <w:r w:rsidR="00440C27" w:rsidRPr="005422C2">
        <w:rPr>
          <w:rFonts w:ascii="Times New Roman" w:hAnsi="Times New Roman" w:cs="Times New Roman"/>
          <w:spacing w:val="-4"/>
        </w:rPr>
        <w:t xml:space="preserve"> </w:t>
      </w:r>
      <w:r w:rsidR="00440C27" w:rsidRPr="005422C2">
        <w:rPr>
          <w:rFonts w:ascii="Times New Roman" w:hAnsi="Times New Roman" w:cs="Times New Roman"/>
        </w:rPr>
        <w:t>financial</w:t>
      </w:r>
      <w:r w:rsidR="00440C27" w:rsidRPr="005422C2">
        <w:rPr>
          <w:rFonts w:ascii="Times New Roman" w:hAnsi="Times New Roman" w:cs="Times New Roman"/>
          <w:spacing w:val="-7"/>
        </w:rPr>
        <w:t xml:space="preserve"> </w:t>
      </w:r>
      <w:r w:rsidR="00440C27" w:rsidRPr="005422C2">
        <w:rPr>
          <w:rFonts w:ascii="Times New Roman" w:hAnsi="Times New Roman" w:cs="Times New Roman"/>
        </w:rPr>
        <w:t>audits.</w:t>
      </w:r>
      <w:r w:rsidR="00440C27" w:rsidRPr="005422C2">
        <w:rPr>
          <w:rFonts w:ascii="Times New Roman" w:hAnsi="Times New Roman" w:cs="Times New Roman"/>
          <w:spacing w:val="-7"/>
        </w:rPr>
        <w:t xml:space="preserve"> </w:t>
      </w:r>
      <w:r w:rsidR="00440C27" w:rsidRPr="005422C2">
        <w:rPr>
          <w:rFonts w:ascii="Times New Roman" w:hAnsi="Times New Roman" w:cs="Times New Roman"/>
        </w:rPr>
        <w:t>However,</w:t>
      </w:r>
      <w:r w:rsidR="00440C27" w:rsidRPr="005422C2">
        <w:rPr>
          <w:rFonts w:ascii="Times New Roman" w:hAnsi="Times New Roman" w:cs="Times New Roman"/>
          <w:spacing w:val="-5"/>
        </w:rPr>
        <w:t xml:space="preserve"> </w:t>
      </w:r>
      <w:r w:rsidR="00440C27" w:rsidRPr="005422C2">
        <w:rPr>
          <w:rFonts w:ascii="Times New Roman" w:hAnsi="Times New Roman" w:cs="Times New Roman"/>
          <w:spacing w:val="-3"/>
        </w:rPr>
        <w:t>SBA</w:t>
      </w:r>
      <w:r w:rsidR="00440C27" w:rsidRPr="005422C2">
        <w:rPr>
          <w:rFonts w:ascii="Times New Roman" w:hAnsi="Times New Roman" w:cs="Times New Roman"/>
          <w:spacing w:val="-5"/>
        </w:rPr>
        <w:t xml:space="preserve"> </w:t>
      </w:r>
      <w:r w:rsidR="00440C27" w:rsidRPr="005422C2">
        <w:rPr>
          <w:rFonts w:ascii="Times New Roman" w:hAnsi="Times New Roman" w:cs="Times New Roman"/>
        </w:rPr>
        <w:t>is</w:t>
      </w:r>
      <w:r w:rsidR="00440C27" w:rsidRPr="005422C2">
        <w:rPr>
          <w:rFonts w:ascii="Times New Roman" w:hAnsi="Times New Roman" w:cs="Times New Roman"/>
          <w:spacing w:val="-3"/>
        </w:rPr>
        <w:t xml:space="preserve"> </w:t>
      </w:r>
      <w:r w:rsidR="00440C27" w:rsidRPr="005422C2">
        <w:rPr>
          <w:rFonts w:ascii="Times New Roman" w:hAnsi="Times New Roman" w:cs="Times New Roman"/>
        </w:rPr>
        <w:t>also allowed access to client data for obtaining program activity information or conducting client surveys.</w:t>
      </w:r>
    </w:p>
    <w:p w14:paraId="3C81D209" w14:textId="77777777" w:rsidR="00C12021" w:rsidRPr="005422C2" w:rsidRDefault="00440C27">
      <w:pPr>
        <w:pStyle w:val="ListParagraph"/>
        <w:numPr>
          <w:ilvl w:val="2"/>
          <w:numId w:val="7"/>
        </w:numPr>
        <w:tabs>
          <w:tab w:val="left" w:pos="1920"/>
          <w:tab w:val="left" w:pos="1921"/>
        </w:tabs>
        <w:spacing w:before="118"/>
        <w:ind w:left="1919" w:right="188" w:hanging="359"/>
        <w:rPr>
          <w:rFonts w:ascii="Times New Roman" w:hAnsi="Times New Roman" w:cs="Times New Roman"/>
        </w:rPr>
      </w:pPr>
      <w:r w:rsidRPr="005422C2">
        <w:rPr>
          <w:rFonts w:ascii="Times New Roman" w:hAnsi="Times New Roman" w:cs="Times New Roman"/>
        </w:rPr>
        <w:t>No</w:t>
      </w:r>
      <w:r w:rsidRPr="005422C2">
        <w:rPr>
          <w:rFonts w:ascii="Times New Roman" w:hAnsi="Times New Roman" w:cs="Times New Roman"/>
          <w:spacing w:val="-4"/>
        </w:rPr>
        <w:t xml:space="preserve"> </w:t>
      </w:r>
      <w:r w:rsidRPr="005422C2">
        <w:rPr>
          <w:rFonts w:ascii="Times New Roman" w:hAnsi="Times New Roman" w:cs="Times New Roman"/>
        </w:rPr>
        <w:t>files</w:t>
      </w:r>
      <w:r w:rsidRPr="005422C2">
        <w:rPr>
          <w:rFonts w:ascii="Times New Roman" w:hAnsi="Times New Roman" w:cs="Times New Roman"/>
          <w:spacing w:val="-6"/>
        </w:rPr>
        <w:t xml:space="preserve"> </w:t>
      </w:r>
      <w:r w:rsidRPr="005422C2">
        <w:rPr>
          <w:rFonts w:ascii="Times New Roman" w:hAnsi="Times New Roman" w:cs="Times New Roman"/>
        </w:rPr>
        <w:t>or</w:t>
      </w:r>
      <w:r w:rsidRPr="005422C2">
        <w:rPr>
          <w:rFonts w:ascii="Times New Roman" w:hAnsi="Times New Roman" w:cs="Times New Roman"/>
          <w:spacing w:val="-8"/>
        </w:rPr>
        <w:t xml:space="preserve"> </w:t>
      </w:r>
      <w:r w:rsidRPr="005422C2">
        <w:rPr>
          <w:rFonts w:ascii="Times New Roman" w:hAnsi="Times New Roman" w:cs="Times New Roman"/>
        </w:rPr>
        <w:t>records</w:t>
      </w:r>
      <w:r w:rsidRPr="005422C2">
        <w:rPr>
          <w:rFonts w:ascii="Times New Roman" w:hAnsi="Times New Roman" w:cs="Times New Roman"/>
          <w:spacing w:val="-3"/>
        </w:rPr>
        <w:t xml:space="preserve"> </w:t>
      </w:r>
      <w:r w:rsidRPr="005422C2">
        <w:rPr>
          <w:rFonts w:ascii="Times New Roman" w:hAnsi="Times New Roman" w:cs="Times New Roman"/>
        </w:rPr>
        <w:t>will</w:t>
      </w:r>
      <w:r w:rsidRPr="005422C2">
        <w:rPr>
          <w:rFonts w:ascii="Times New Roman" w:hAnsi="Times New Roman" w:cs="Times New Roman"/>
          <w:spacing w:val="-5"/>
        </w:rPr>
        <w:t xml:space="preserve"> </w:t>
      </w:r>
      <w:r w:rsidRPr="005422C2">
        <w:rPr>
          <w:rFonts w:ascii="Times New Roman" w:hAnsi="Times New Roman" w:cs="Times New Roman"/>
        </w:rPr>
        <w:t>be</w:t>
      </w:r>
      <w:r w:rsidRPr="005422C2">
        <w:rPr>
          <w:rFonts w:ascii="Times New Roman" w:hAnsi="Times New Roman" w:cs="Times New Roman"/>
          <w:spacing w:val="-7"/>
        </w:rPr>
        <w:t xml:space="preserve"> </w:t>
      </w:r>
      <w:r w:rsidRPr="005422C2">
        <w:rPr>
          <w:rFonts w:ascii="Times New Roman" w:hAnsi="Times New Roman" w:cs="Times New Roman"/>
        </w:rPr>
        <w:t>removed</w:t>
      </w:r>
      <w:r w:rsidRPr="005422C2">
        <w:rPr>
          <w:rFonts w:ascii="Times New Roman" w:hAnsi="Times New Roman" w:cs="Times New Roman"/>
          <w:spacing w:val="-7"/>
        </w:rPr>
        <w:t xml:space="preserve"> </w:t>
      </w:r>
      <w:r w:rsidRPr="005422C2">
        <w:rPr>
          <w:rFonts w:ascii="Times New Roman" w:hAnsi="Times New Roman" w:cs="Times New Roman"/>
        </w:rPr>
        <w:t>from</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premises</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8"/>
        </w:rPr>
        <w:t xml:space="preserve"> </w:t>
      </w:r>
      <w:r w:rsidRPr="005422C2">
        <w:rPr>
          <w:rFonts w:ascii="Times New Roman" w:hAnsi="Times New Roman" w:cs="Times New Roman"/>
        </w:rPr>
        <w:t>any</w:t>
      </w:r>
      <w:r w:rsidRPr="005422C2">
        <w:rPr>
          <w:rFonts w:ascii="Times New Roman" w:hAnsi="Times New Roman" w:cs="Times New Roman"/>
          <w:spacing w:val="-5"/>
        </w:rPr>
        <w:t xml:space="preserve"> </w:t>
      </w:r>
      <w:r w:rsidRPr="005422C2">
        <w:rPr>
          <w:rFonts w:ascii="Times New Roman" w:hAnsi="Times New Roman" w:cs="Times New Roman"/>
        </w:rPr>
        <w:t>government</w:t>
      </w:r>
      <w:r w:rsidRPr="005422C2">
        <w:rPr>
          <w:rFonts w:ascii="Times New Roman" w:hAnsi="Times New Roman" w:cs="Times New Roman"/>
          <w:spacing w:val="-4"/>
        </w:rPr>
        <w:t xml:space="preserve"> </w:t>
      </w:r>
      <w:r w:rsidRPr="005422C2">
        <w:rPr>
          <w:rFonts w:ascii="Times New Roman" w:hAnsi="Times New Roman" w:cs="Times New Roman"/>
        </w:rPr>
        <w:t>agency</w:t>
      </w:r>
      <w:r w:rsidRPr="005422C2">
        <w:rPr>
          <w:rFonts w:ascii="Times New Roman" w:hAnsi="Times New Roman" w:cs="Times New Roman"/>
          <w:spacing w:val="-7"/>
        </w:rPr>
        <w:t xml:space="preserve"> </w:t>
      </w:r>
      <w:r w:rsidRPr="005422C2">
        <w:rPr>
          <w:rFonts w:ascii="Times New Roman" w:hAnsi="Times New Roman" w:cs="Times New Roman"/>
        </w:rPr>
        <w:t>with</w:t>
      </w:r>
      <w:r w:rsidRPr="005422C2">
        <w:rPr>
          <w:rFonts w:ascii="Times New Roman" w:hAnsi="Times New Roman" w:cs="Times New Roman"/>
          <w:spacing w:val="-4"/>
        </w:rPr>
        <w:t xml:space="preserve"> </w:t>
      </w:r>
      <w:r w:rsidRPr="005422C2">
        <w:rPr>
          <w:rFonts w:ascii="Times New Roman" w:hAnsi="Times New Roman" w:cs="Times New Roman"/>
        </w:rPr>
        <w:t>which</w:t>
      </w:r>
      <w:r w:rsidRPr="005422C2">
        <w:rPr>
          <w:rFonts w:ascii="Times New Roman" w:hAnsi="Times New Roman" w:cs="Times New Roman"/>
          <w:spacing w:val="-4"/>
        </w:rPr>
        <w:t xml:space="preserve"> </w:t>
      </w:r>
      <w:r w:rsidRPr="005422C2">
        <w:rPr>
          <w:rFonts w:ascii="Times New Roman" w:hAnsi="Times New Roman" w:cs="Times New Roman"/>
        </w:rPr>
        <w:t xml:space="preserve">the recipient may work without the approval </w:t>
      </w:r>
      <w:r w:rsidRPr="005422C2">
        <w:rPr>
          <w:rFonts w:ascii="Times New Roman" w:hAnsi="Times New Roman" w:cs="Times New Roman"/>
          <w:spacing w:val="-3"/>
        </w:rPr>
        <w:t xml:space="preserve">of </w:t>
      </w:r>
      <w:r w:rsidRPr="005422C2">
        <w:rPr>
          <w:rFonts w:ascii="Times New Roman" w:hAnsi="Times New Roman" w:cs="Times New Roman"/>
        </w:rPr>
        <w:t xml:space="preserve">the agency in possession of such documents. Publication </w:t>
      </w:r>
      <w:r w:rsidRPr="005422C2">
        <w:rPr>
          <w:rFonts w:ascii="Times New Roman" w:hAnsi="Times New Roman" w:cs="Times New Roman"/>
          <w:spacing w:val="-3"/>
        </w:rPr>
        <w:t xml:space="preserve">of </w:t>
      </w:r>
      <w:r w:rsidRPr="005422C2">
        <w:rPr>
          <w:rFonts w:ascii="Times New Roman" w:hAnsi="Times New Roman" w:cs="Times New Roman"/>
        </w:rPr>
        <w:t xml:space="preserve">any information will be in accordance </w:t>
      </w:r>
      <w:r w:rsidRPr="005422C2">
        <w:rPr>
          <w:rFonts w:ascii="Times New Roman" w:hAnsi="Times New Roman" w:cs="Times New Roman"/>
          <w:spacing w:val="-3"/>
        </w:rPr>
        <w:t xml:space="preserve">with </w:t>
      </w:r>
      <w:r w:rsidRPr="005422C2">
        <w:rPr>
          <w:rFonts w:ascii="Times New Roman" w:hAnsi="Times New Roman" w:cs="Times New Roman"/>
        </w:rPr>
        <w:t xml:space="preserve">2 </w:t>
      </w:r>
      <w:r w:rsidRPr="005422C2">
        <w:rPr>
          <w:rFonts w:ascii="Times New Roman" w:hAnsi="Times New Roman" w:cs="Times New Roman"/>
          <w:spacing w:val="-2"/>
        </w:rPr>
        <w:t xml:space="preserve">CFR </w:t>
      </w:r>
      <w:r w:rsidRPr="005422C2">
        <w:rPr>
          <w:rFonts w:ascii="Times New Roman" w:hAnsi="Times New Roman" w:cs="Times New Roman"/>
        </w:rPr>
        <w:t xml:space="preserve">Part 215 </w:t>
      </w:r>
      <w:hyperlink r:id="rId18">
        <w:r w:rsidRPr="005422C2">
          <w:rPr>
            <w:rFonts w:ascii="Times New Roman" w:hAnsi="Times New Roman" w:cs="Times New Roman"/>
            <w:color w:val="0000FF"/>
            <w:u w:val="single" w:color="0000FF"/>
          </w:rPr>
          <w:t>(OMB</w:t>
        </w:r>
        <w:r w:rsidRPr="005422C2">
          <w:rPr>
            <w:rFonts w:ascii="Times New Roman" w:hAnsi="Times New Roman" w:cs="Times New Roman"/>
            <w:color w:val="0000FF"/>
            <w:spacing w:val="-38"/>
            <w:u w:val="single" w:color="0000FF"/>
          </w:rPr>
          <w:t xml:space="preserve"> </w:t>
        </w:r>
        <w:r w:rsidRPr="005422C2">
          <w:rPr>
            <w:rFonts w:ascii="Times New Roman" w:hAnsi="Times New Roman" w:cs="Times New Roman"/>
            <w:color w:val="0000FF"/>
            <w:spacing w:val="-3"/>
            <w:u w:val="single" w:color="0000FF"/>
          </w:rPr>
          <w:t>Circular</w:t>
        </w:r>
      </w:hyperlink>
    </w:p>
    <w:p w14:paraId="5B636AC0" w14:textId="77777777" w:rsidR="00C12021" w:rsidRPr="005422C2" w:rsidRDefault="00C656B3">
      <w:pPr>
        <w:pStyle w:val="BodyText"/>
        <w:spacing w:before="0" w:line="245" w:lineRule="exact"/>
        <w:ind w:left="1920"/>
        <w:rPr>
          <w:rFonts w:ascii="Times New Roman" w:hAnsi="Times New Roman" w:cs="Times New Roman"/>
        </w:rPr>
      </w:pPr>
      <w:hyperlink r:id="rId19">
        <w:proofErr w:type="gramStart"/>
        <w:r w:rsidR="00440C27" w:rsidRPr="005422C2">
          <w:rPr>
            <w:rFonts w:ascii="Times New Roman" w:hAnsi="Times New Roman" w:cs="Times New Roman"/>
            <w:color w:val="0000FF"/>
            <w:u w:val="single" w:color="0000FF"/>
          </w:rPr>
          <w:t>A-110</w:t>
        </w:r>
      </w:hyperlink>
      <w:r w:rsidR="00440C27" w:rsidRPr="005422C2">
        <w:rPr>
          <w:rFonts w:ascii="Times New Roman" w:hAnsi="Times New Roman" w:cs="Times New Roman"/>
          <w:color w:val="0000FF"/>
          <w:u w:val="single" w:color="0000FF"/>
        </w:rPr>
        <w:t>)</w:t>
      </w:r>
      <w:r w:rsidR="00440C27" w:rsidRPr="005422C2">
        <w:rPr>
          <w:rFonts w:ascii="Times New Roman" w:hAnsi="Times New Roman" w:cs="Times New Roman"/>
        </w:rPr>
        <w:t>.</w:t>
      </w:r>
      <w:proofErr w:type="gramEnd"/>
    </w:p>
    <w:p w14:paraId="10032C88" w14:textId="77777777" w:rsidR="00C12021" w:rsidRPr="005422C2" w:rsidRDefault="00440C27">
      <w:pPr>
        <w:pStyle w:val="ListParagraph"/>
        <w:numPr>
          <w:ilvl w:val="2"/>
          <w:numId w:val="7"/>
        </w:numPr>
        <w:tabs>
          <w:tab w:val="left" w:pos="1920"/>
          <w:tab w:val="left" w:pos="1921"/>
        </w:tabs>
        <w:spacing w:before="123"/>
        <w:ind w:left="1918" w:right="658" w:hanging="358"/>
        <w:rPr>
          <w:rFonts w:ascii="Times New Roman" w:hAnsi="Times New Roman" w:cs="Times New Roman"/>
        </w:rPr>
      </w:pPr>
      <w:r w:rsidRPr="005422C2">
        <w:rPr>
          <w:rFonts w:ascii="Times New Roman" w:hAnsi="Times New Roman" w:cs="Times New Roman"/>
        </w:rPr>
        <w:t>Applications may be withdrawn by written, faxed or telegraphic notice. The notice must be received by the designated office at any time prior to award. Applications may also be withdrawn</w:t>
      </w:r>
      <w:r w:rsidRPr="005422C2">
        <w:rPr>
          <w:rFonts w:ascii="Times New Roman" w:hAnsi="Times New Roman" w:cs="Times New Roman"/>
          <w:spacing w:val="-4"/>
        </w:rPr>
        <w:t xml:space="preserve"> </w:t>
      </w:r>
      <w:r w:rsidRPr="005422C2">
        <w:rPr>
          <w:rFonts w:ascii="Times New Roman" w:hAnsi="Times New Roman" w:cs="Times New Roman"/>
        </w:rPr>
        <w:t>in</w:t>
      </w:r>
      <w:r w:rsidRPr="005422C2">
        <w:rPr>
          <w:rFonts w:ascii="Times New Roman" w:hAnsi="Times New Roman" w:cs="Times New Roman"/>
          <w:spacing w:val="-7"/>
        </w:rPr>
        <w:t xml:space="preserve"> </w:t>
      </w:r>
      <w:r w:rsidRPr="005422C2">
        <w:rPr>
          <w:rFonts w:ascii="Times New Roman" w:hAnsi="Times New Roman" w:cs="Times New Roman"/>
        </w:rPr>
        <w:t>person</w:t>
      </w:r>
      <w:r w:rsidRPr="005422C2">
        <w:rPr>
          <w:rFonts w:ascii="Times New Roman" w:hAnsi="Times New Roman" w:cs="Times New Roman"/>
          <w:spacing w:val="-6"/>
        </w:rPr>
        <w:t xml:space="preserve"> </w:t>
      </w:r>
      <w:r w:rsidRPr="005422C2">
        <w:rPr>
          <w:rFonts w:ascii="Times New Roman" w:hAnsi="Times New Roman" w:cs="Times New Roman"/>
        </w:rPr>
        <w:t>by</w:t>
      </w:r>
      <w:r w:rsidRPr="005422C2">
        <w:rPr>
          <w:rFonts w:ascii="Times New Roman" w:hAnsi="Times New Roman" w:cs="Times New Roman"/>
          <w:spacing w:val="-5"/>
        </w:rPr>
        <w:t xml:space="preserve"> </w:t>
      </w:r>
      <w:r w:rsidRPr="005422C2">
        <w:rPr>
          <w:rFonts w:ascii="Times New Roman" w:hAnsi="Times New Roman" w:cs="Times New Roman"/>
        </w:rPr>
        <w:t>an</w:t>
      </w:r>
      <w:r w:rsidRPr="005422C2">
        <w:rPr>
          <w:rFonts w:ascii="Times New Roman" w:hAnsi="Times New Roman" w:cs="Times New Roman"/>
          <w:spacing w:val="-4"/>
        </w:rPr>
        <w:t xml:space="preserve"> </w:t>
      </w:r>
      <w:r w:rsidRPr="005422C2">
        <w:rPr>
          <w:rFonts w:ascii="Times New Roman" w:hAnsi="Times New Roman" w:cs="Times New Roman"/>
        </w:rPr>
        <w:t>applicant</w:t>
      </w:r>
      <w:r w:rsidRPr="005422C2">
        <w:rPr>
          <w:rFonts w:ascii="Times New Roman" w:hAnsi="Times New Roman" w:cs="Times New Roman"/>
          <w:spacing w:val="-6"/>
        </w:rPr>
        <w:t xml:space="preserve"> </w:t>
      </w:r>
      <w:r w:rsidRPr="005422C2">
        <w:rPr>
          <w:rFonts w:ascii="Times New Roman" w:hAnsi="Times New Roman" w:cs="Times New Roman"/>
        </w:rPr>
        <w:t>or</w:t>
      </w:r>
      <w:r w:rsidRPr="005422C2">
        <w:rPr>
          <w:rFonts w:ascii="Times New Roman" w:hAnsi="Times New Roman" w:cs="Times New Roman"/>
          <w:spacing w:val="-6"/>
        </w:rPr>
        <w:t xml:space="preserve"> </w:t>
      </w:r>
      <w:r w:rsidRPr="005422C2">
        <w:rPr>
          <w:rFonts w:ascii="Times New Roman" w:hAnsi="Times New Roman" w:cs="Times New Roman"/>
        </w:rPr>
        <w:t>his/her</w:t>
      </w:r>
      <w:r w:rsidRPr="005422C2">
        <w:rPr>
          <w:rFonts w:ascii="Times New Roman" w:hAnsi="Times New Roman" w:cs="Times New Roman"/>
          <w:spacing w:val="-4"/>
        </w:rPr>
        <w:t xml:space="preserve"> </w:t>
      </w:r>
      <w:r w:rsidRPr="005422C2">
        <w:rPr>
          <w:rFonts w:ascii="Times New Roman" w:hAnsi="Times New Roman" w:cs="Times New Roman"/>
          <w:spacing w:val="-3"/>
        </w:rPr>
        <w:t>authorized</w:t>
      </w:r>
      <w:r w:rsidRPr="005422C2">
        <w:rPr>
          <w:rFonts w:ascii="Times New Roman" w:hAnsi="Times New Roman" w:cs="Times New Roman"/>
          <w:spacing w:val="-4"/>
        </w:rPr>
        <w:t xml:space="preserve"> </w:t>
      </w:r>
      <w:r w:rsidRPr="005422C2">
        <w:rPr>
          <w:rFonts w:ascii="Times New Roman" w:hAnsi="Times New Roman" w:cs="Times New Roman"/>
        </w:rPr>
        <w:t>representative,</w:t>
      </w:r>
      <w:r w:rsidRPr="005422C2">
        <w:rPr>
          <w:rFonts w:ascii="Times New Roman" w:hAnsi="Times New Roman" w:cs="Times New Roman"/>
          <w:spacing w:val="-7"/>
        </w:rPr>
        <w:t xml:space="preserve"> </w:t>
      </w:r>
      <w:r w:rsidRPr="005422C2">
        <w:rPr>
          <w:rFonts w:ascii="Times New Roman" w:hAnsi="Times New Roman" w:cs="Times New Roman"/>
        </w:rPr>
        <w:t>provided</w:t>
      </w:r>
      <w:r w:rsidRPr="005422C2">
        <w:rPr>
          <w:rFonts w:ascii="Times New Roman" w:hAnsi="Times New Roman" w:cs="Times New Roman"/>
          <w:spacing w:val="-9"/>
        </w:rPr>
        <w:t xml:space="preserve"> </w:t>
      </w:r>
      <w:r w:rsidRPr="005422C2">
        <w:rPr>
          <w:rFonts w:ascii="Times New Roman" w:hAnsi="Times New Roman" w:cs="Times New Roman"/>
        </w:rPr>
        <w:t>his/her identity</w:t>
      </w:r>
      <w:r w:rsidRPr="005422C2">
        <w:rPr>
          <w:rFonts w:ascii="Times New Roman" w:hAnsi="Times New Roman" w:cs="Times New Roman"/>
          <w:spacing w:val="-5"/>
        </w:rPr>
        <w:t xml:space="preserve"> </w:t>
      </w:r>
      <w:r w:rsidRPr="005422C2">
        <w:rPr>
          <w:rFonts w:ascii="Times New Roman" w:hAnsi="Times New Roman" w:cs="Times New Roman"/>
        </w:rPr>
        <w:t>is</w:t>
      </w:r>
      <w:r w:rsidRPr="005422C2">
        <w:rPr>
          <w:rFonts w:ascii="Times New Roman" w:hAnsi="Times New Roman" w:cs="Times New Roman"/>
          <w:spacing w:val="-6"/>
        </w:rPr>
        <w:t xml:space="preserve"> </w:t>
      </w:r>
      <w:r w:rsidRPr="005422C2">
        <w:rPr>
          <w:rFonts w:ascii="Times New Roman" w:hAnsi="Times New Roman" w:cs="Times New Roman"/>
        </w:rPr>
        <w:t>made</w:t>
      </w:r>
      <w:r w:rsidRPr="005422C2">
        <w:rPr>
          <w:rFonts w:ascii="Times New Roman" w:hAnsi="Times New Roman" w:cs="Times New Roman"/>
          <w:spacing w:val="-5"/>
        </w:rPr>
        <w:t xml:space="preserve"> </w:t>
      </w:r>
      <w:r w:rsidRPr="005422C2">
        <w:rPr>
          <w:rFonts w:ascii="Times New Roman" w:hAnsi="Times New Roman" w:cs="Times New Roman"/>
        </w:rPr>
        <w:t>known</w:t>
      </w:r>
      <w:r w:rsidRPr="005422C2">
        <w:rPr>
          <w:rFonts w:ascii="Times New Roman" w:hAnsi="Times New Roman" w:cs="Times New Roman"/>
          <w:spacing w:val="-3"/>
        </w:rPr>
        <w:t xml:space="preserve"> </w:t>
      </w:r>
      <w:r w:rsidRPr="005422C2">
        <w:rPr>
          <w:rFonts w:ascii="Times New Roman" w:hAnsi="Times New Roman" w:cs="Times New Roman"/>
        </w:rPr>
        <w:t>and</w:t>
      </w:r>
      <w:r w:rsidRPr="005422C2">
        <w:rPr>
          <w:rFonts w:ascii="Times New Roman" w:hAnsi="Times New Roman" w:cs="Times New Roman"/>
          <w:spacing w:val="-10"/>
        </w:rPr>
        <w:t xml:space="preserve"> </w:t>
      </w:r>
      <w:r w:rsidRPr="005422C2">
        <w:rPr>
          <w:rFonts w:ascii="Times New Roman" w:hAnsi="Times New Roman" w:cs="Times New Roman"/>
        </w:rPr>
        <w:t>he/she</w:t>
      </w:r>
      <w:r w:rsidRPr="005422C2">
        <w:rPr>
          <w:rFonts w:ascii="Times New Roman" w:hAnsi="Times New Roman" w:cs="Times New Roman"/>
          <w:spacing w:val="-5"/>
        </w:rPr>
        <w:t xml:space="preserve"> </w:t>
      </w:r>
      <w:r w:rsidRPr="005422C2">
        <w:rPr>
          <w:rFonts w:ascii="Times New Roman" w:hAnsi="Times New Roman" w:cs="Times New Roman"/>
        </w:rPr>
        <w:t>signs</w:t>
      </w:r>
      <w:r w:rsidRPr="005422C2">
        <w:rPr>
          <w:rFonts w:ascii="Times New Roman" w:hAnsi="Times New Roman" w:cs="Times New Roman"/>
          <w:spacing w:val="-2"/>
        </w:rPr>
        <w:t xml:space="preserve"> </w:t>
      </w:r>
      <w:r w:rsidRPr="005422C2">
        <w:rPr>
          <w:rFonts w:ascii="Times New Roman" w:hAnsi="Times New Roman" w:cs="Times New Roman"/>
        </w:rPr>
        <w:t>a</w:t>
      </w:r>
      <w:r w:rsidRPr="005422C2">
        <w:rPr>
          <w:rFonts w:ascii="Times New Roman" w:hAnsi="Times New Roman" w:cs="Times New Roman"/>
          <w:spacing w:val="-8"/>
        </w:rPr>
        <w:t xml:space="preserve"> </w:t>
      </w:r>
      <w:r w:rsidRPr="005422C2">
        <w:rPr>
          <w:rFonts w:ascii="Times New Roman" w:hAnsi="Times New Roman" w:cs="Times New Roman"/>
        </w:rPr>
        <w:t>receipt</w:t>
      </w:r>
      <w:r w:rsidRPr="005422C2">
        <w:rPr>
          <w:rFonts w:ascii="Times New Roman" w:hAnsi="Times New Roman" w:cs="Times New Roman"/>
          <w:spacing w:val="-3"/>
        </w:rPr>
        <w:t xml:space="preserve"> </w:t>
      </w:r>
      <w:r w:rsidRPr="005422C2">
        <w:rPr>
          <w:rFonts w:ascii="Times New Roman" w:hAnsi="Times New Roman" w:cs="Times New Roman"/>
        </w:rPr>
        <w:t>for</w:t>
      </w:r>
      <w:r w:rsidRPr="005422C2">
        <w:rPr>
          <w:rFonts w:ascii="Times New Roman" w:hAnsi="Times New Roman" w:cs="Times New Roman"/>
          <w:spacing w:val="-3"/>
        </w:rPr>
        <w:t xml:space="preserve"> the</w:t>
      </w:r>
      <w:r w:rsidRPr="005422C2">
        <w:rPr>
          <w:rFonts w:ascii="Times New Roman" w:hAnsi="Times New Roman" w:cs="Times New Roman"/>
          <w:spacing w:val="-4"/>
        </w:rPr>
        <w:t xml:space="preserve"> </w:t>
      </w:r>
      <w:r w:rsidRPr="005422C2">
        <w:rPr>
          <w:rFonts w:ascii="Times New Roman" w:hAnsi="Times New Roman" w:cs="Times New Roman"/>
        </w:rPr>
        <w:t>application.</w:t>
      </w:r>
    </w:p>
    <w:p w14:paraId="64D01CA5" w14:textId="77777777" w:rsidR="00C12021" w:rsidRPr="005422C2" w:rsidRDefault="00440C27">
      <w:pPr>
        <w:pStyle w:val="ListParagraph"/>
        <w:numPr>
          <w:ilvl w:val="1"/>
          <w:numId w:val="7"/>
        </w:numPr>
        <w:tabs>
          <w:tab w:val="left" w:pos="839"/>
          <w:tab w:val="left" w:pos="840"/>
        </w:tabs>
        <w:ind w:left="839" w:hanging="722"/>
        <w:jc w:val="left"/>
        <w:rPr>
          <w:rFonts w:ascii="Times New Roman" w:hAnsi="Times New Roman" w:cs="Times New Roman"/>
        </w:rPr>
      </w:pPr>
      <w:bookmarkStart w:id="24" w:name="_bookmark18"/>
      <w:bookmarkEnd w:id="24"/>
      <w:r w:rsidRPr="005422C2">
        <w:rPr>
          <w:rFonts w:ascii="Times New Roman" w:hAnsi="Times New Roman" w:cs="Times New Roman"/>
        </w:rPr>
        <w:t>Proposal</w:t>
      </w:r>
      <w:r w:rsidRPr="005422C2">
        <w:rPr>
          <w:rFonts w:ascii="Times New Roman" w:hAnsi="Times New Roman" w:cs="Times New Roman"/>
          <w:spacing w:val="-18"/>
        </w:rPr>
        <w:t xml:space="preserve"> </w:t>
      </w:r>
      <w:r w:rsidRPr="005422C2">
        <w:rPr>
          <w:rFonts w:ascii="Times New Roman" w:hAnsi="Times New Roman" w:cs="Times New Roman"/>
        </w:rPr>
        <w:t>Submission</w:t>
      </w:r>
    </w:p>
    <w:p w14:paraId="1EE7CB79" w14:textId="77777777" w:rsidR="00C12021" w:rsidRPr="005422C2" w:rsidRDefault="00440C27">
      <w:pPr>
        <w:pStyle w:val="ListParagraph"/>
        <w:numPr>
          <w:ilvl w:val="2"/>
          <w:numId w:val="7"/>
        </w:numPr>
        <w:tabs>
          <w:tab w:val="left" w:pos="1920"/>
          <w:tab w:val="left" w:pos="1921"/>
        </w:tabs>
        <w:ind w:left="1918" w:right="318" w:hanging="358"/>
        <w:rPr>
          <w:rFonts w:ascii="Times New Roman" w:hAnsi="Times New Roman" w:cs="Times New Roman"/>
        </w:rPr>
      </w:pPr>
      <w:r w:rsidRPr="005422C2">
        <w:rPr>
          <w:rFonts w:ascii="Times New Roman" w:hAnsi="Times New Roman" w:cs="Times New Roman"/>
        </w:rPr>
        <w:t xml:space="preserve">Each SBDC applicant </w:t>
      </w:r>
      <w:r w:rsidRPr="005422C2">
        <w:rPr>
          <w:rFonts w:ascii="Times New Roman" w:hAnsi="Times New Roman" w:cs="Times New Roman"/>
          <w:spacing w:val="-3"/>
        </w:rPr>
        <w:t xml:space="preserve">is </w:t>
      </w:r>
      <w:r w:rsidRPr="005422C2">
        <w:rPr>
          <w:rFonts w:ascii="Times New Roman" w:hAnsi="Times New Roman" w:cs="Times New Roman"/>
        </w:rPr>
        <w:t xml:space="preserve">required to submit its proposal electronically via </w:t>
      </w:r>
      <w:hyperlink r:id="rId20">
        <w:r w:rsidRPr="005422C2">
          <w:rPr>
            <w:rFonts w:ascii="Times New Roman" w:hAnsi="Times New Roman" w:cs="Times New Roman"/>
            <w:color w:val="0000FF"/>
            <w:u w:val="single" w:color="0000FF"/>
          </w:rPr>
          <w:t>www.grants.gov</w:t>
        </w:r>
        <w:r w:rsidRPr="005422C2">
          <w:rPr>
            <w:rFonts w:ascii="Times New Roman" w:hAnsi="Times New Roman" w:cs="Times New Roman"/>
          </w:rPr>
          <w:t>.</w:t>
        </w:r>
      </w:hyperlink>
      <w:r w:rsidRPr="005422C2">
        <w:rPr>
          <w:rFonts w:ascii="Times New Roman" w:hAnsi="Times New Roman" w:cs="Times New Roman"/>
        </w:rPr>
        <w:t xml:space="preserve"> Because</w:t>
      </w:r>
      <w:r w:rsidRPr="005422C2">
        <w:rPr>
          <w:rFonts w:ascii="Times New Roman" w:hAnsi="Times New Roman" w:cs="Times New Roman"/>
          <w:spacing w:val="-10"/>
        </w:rPr>
        <w:t xml:space="preserve"> </w:t>
      </w:r>
      <w:r w:rsidRPr="005422C2">
        <w:rPr>
          <w:rFonts w:ascii="Times New Roman" w:hAnsi="Times New Roman" w:cs="Times New Roman"/>
        </w:rPr>
        <w:t>there</w:t>
      </w:r>
      <w:r w:rsidRPr="005422C2">
        <w:rPr>
          <w:rFonts w:ascii="Times New Roman" w:hAnsi="Times New Roman" w:cs="Times New Roman"/>
          <w:spacing w:val="-10"/>
        </w:rPr>
        <w:t xml:space="preserve"> </w:t>
      </w:r>
      <w:r w:rsidRPr="005422C2">
        <w:rPr>
          <w:rFonts w:ascii="Times New Roman" w:hAnsi="Times New Roman" w:cs="Times New Roman"/>
        </w:rPr>
        <w:t>are</w:t>
      </w:r>
      <w:r w:rsidRPr="005422C2">
        <w:rPr>
          <w:rFonts w:ascii="Times New Roman" w:hAnsi="Times New Roman" w:cs="Times New Roman"/>
          <w:spacing w:val="-10"/>
        </w:rPr>
        <w:t xml:space="preserve"> </w:t>
      </w:r>
      <w:r w:rsidRPr="005422C2">
        <w:rPr>
          <w:rFonts w:ascii="Times New Roman" w:hAnsi="Times New Roman" w:cs="Times New Roman"/>
        </w:rPr>
        <w:t>some</w:t>
      </w:r>
      <w:r w:rsidRPr="005422C2">
        <w:rPr>
          <w:rFonts w:ascii="Times New Roman" w:hAnsi="Times New Roman" w:cs="Times New Roman"/>
          <w:spacing w:val="-10"/>
        </w:rPr>
        <w:t xml:space="preserve"> </w:t>
      </w:r>
      <w:r w:rsidRPr="005422C2">
        <w:rPr>
          <w:rFonts w:ascii="Times New Roman" w:hAnsi="Times New Roman" w:cs="Times New Roman"/>
        </w:rPr>
        <w:t>pre-conditions</w:t>
      </w:r>
      <w:r w:rsidRPr="005422C2">
        <w:rPr>
          <w:rFonts w:ascii="Times New Roman" w:hAnsi="Times New Roman" w:cs="Times New Roman"/>
          <w:spacing w:val="-6"/>
        </w:rPr>
        <w:t xml:space="preserve"> </w:t>
      </w:r>
      <w:r w:rsidRPr="005422C2">
        <w:rPr>
          <w:rFonts w:ascii="Times New Roman" w:hAnsi="Times New Roman" w:cs="Times New Roman"/>
        </w:rPr>
        <w:t>for</w:t>
      </w:r>
      <w:r w:rsidRPr="005422C2">
        <w:rPr>
          <w:rFonts w:ascii="Times New Roman" w:hAnsi="Times New Roman" w:cs="Times New Roman"/>
          <w:spacing w:val="-9"/>
        </w:rPr>
        <w:t xml:space="preserve"> </w:t>
      </w:r>
      <w:r w:rsidRPr="005422C2">
        <w:rPr>
          <w:rFonts w:ascii="Times New Roman" w:hAnsi="Times New Roman" w:cs="Times New Roman"/>
        </w:rPr>
        <w:t>submitting</w:t>
      </w:r>
      <w:r w:rsidRPr="005422C2">
        <w:rPr>
          <w:rFonts w:ascii="Times New Roman" w:hAnsi="Times New Roman" w:cs="Times New Roman"/>
          <w:spacing w:val="-8"/>
        </w:rPr>
        <w:t xml:space="preserve"> </w:t>
      </w:r>
      <w:r w:rsidRPr="005422C2">
        <w:rPr>
          <w:rFonts w:ascii="Times New Roman" w:hAnsi="Times New Roman" w:cs="Times New Roman"/>
        </w:rPr>
        <w:t>applications</w:t>
      </w:r>
      <w:r w:rsidRPr="005422C2">
        <w:rPr>
          <w:rFonts w:ascii="Times New Roman" w:hAnsi="Times New Roman" w:cs="Times New Roman"/>
          <w:spacing w:val="-6"/>
        </w:rPr>
        <w:t xml:space="preserve"> </w:t>
      </w:r>
      <w:r w:rsidRPr="005422C2">
        <w:rPr>
          <w:rFonts w:ascii="Times New Roman" w:hAnsi="Times New Roman" w:cs="Times New Roman"/>
        </w:rPr>
        <w:t>via</w:t>
      </w:r>
      <w:r w:rsidRPr="005422C2">
        <w:rPr>
          <w:rFonts w:ascii="Times New Roman" w:hAnsi="Times New Roman" w:cs="Times New Roman"/>
          <w:spacing w:val="-8"/>
        </w:rPr>
        <w:t xml:space="preserve"> </w:t>
      </w:r>
      <w:r w:rsidRPr="005422C2">
        <w:rPr>
          <w:rFonts w:ascii="Times New Roman" w:hAnsi="Times New Roman" w:cs="Times New Roman"/>
        </w:rPr>
        <w:t>grants.gov,</w:t>
      </w:r>
      <w:r w:rsidRPr="005422C2">
        <w:rPr>
          <w:rFonts w:ascii="Times New Roman" w:hAnsi="Times New Roman" w:cs="Times New Roman"/>
          <w:spacing w:val="-10"/>
        </w:rPr>
        <w:t xml:space="preserve"> </w:t>
      </w:r>
      <w:r w:rsidRPr="005422C2">
        <w:rPr>
          <w:rFonts w:ascii="Times New Roman" w:hAnsi="Times New Roman" w:cs="Times New Roman"/>
        </w:rPr>
        <w:t>applicants</w:t>
      </w:r>
      <w:r w:rsidRPr="005422C2">
        <w:rPr>
          <w:rFonts w:ascii="Times New Roman" w:hAnsi="Times New Roman" w:cs="Times New Roman"/>
          <w:spacing w:val="-6"/>
        </w:rPr>
        <w:t xml:space="preserve"> </w:t>
      </w:r>
      <w:r w:rsidRPr="005422C2">
        <w:rPr>
          <w:rFonts w:ascii="Times New Roman" w:hAnsi="Times New Roman" w:cs="Times New Roman"/>
        </w:rPr>
        <w:t>are advised to allow for sufficient time to register their organization, if they are not currently registered. Specific instructions are provided on grants.gov for</w:t>
      </w:r>
      <w:r w:rsidRPr="005422C2">
        <w:rPr>
          <w:rFonts w:ascii="Times New Roman" w:hAnsi="Times New Roman" w:cs="Times New Roman"/>
          <w:spacing w:val="-22"/>
        </w:rPr>
        <w:t xml:space="preserve"> </w:t>
      </w:r>
      <w:r w:rsidRPr="005422C2">
        <w:rPr>
          <w:rFonts w:ascii="Times New Roman" w:hAnsi="Times New Roman" w:cs="Times New Roman"/>
        </w:rPr>
        <w:t>registering.</w:t>
      </w:r>
    </w:p>
    <w:p w14:paraId="3D759927" w14:textId="77777777" w:rsidR="00C12021" w:rsidRPr="005422C2" w:rsidRDefault="00440C27">
      <w:pPr>
        <w:pStyle w:val="ListParagraph"/>
        <w:numPr>
          <w:ilvl w:val="2"/>
          <w:numId w:val="7"/>
        </w:numPr>
        <w:tabs>
          <w:tab w:val="left" w:pos="1920"/>
        </w:tabs>
        <w:spacing w:before="122"/>
        <w:ind w:left="1919" w:right="926" w:hanging="359"/>
        <w:rPr>
          <w:rFonts w:ascii="Times New Roman" w:hAnsi="Times New Roman" w:cs="Times New Roman"/>
        </w:rPr>
      </w:pPr>
      <w:r w:rsidRPr="005422C2">
        <w:rPr>
          <w:rFonts w:ascii="Times New Roman" w:hAnsi="Times New Roman" w:cs="Times New Roman"/>
        </w:rPr>
        <w:t xml:space="preserve">Submission via other electronic media will not be accepted. Hard copies will also </w:t>
      </w:r>
      <w:r w:rsidRPr="005422C2">
        <w:rPr>
          <w:rFonts w:ascii="Times New Roman" w:hAnsi="Times New Roman" w:cs="Times New Roman"/>
          <w:spacing w:val="-3"/>
        </w:rPr>
        <w:t xml:space="preserve">not </w:t>
      </w:r>
      <w:r w:rsidRPr="005422C2">
        <w:rPr>
          <w:rFonts w:ascii="Times New Roman" w:hAnsi="Times New Roman" w:cs="Times New Roman"/>
        </w:rPr>
        <w:t>be accepted.</w:t>
      </w:r>
    </w:p>
    <w:p w14:paraId="63814FD9" w14:textId="77777777" w:rsidR="00C12021" w:rsidRPr="005422C2" w:rsidRDefault="00440C27">
      <w:pPr>
        <w:pStyle w:val="ListParagraph"/>
        <w:numPr>
          <w:ilvl w:val="2"/>
          <w:numId w:val="7"/>
        </w:numPr>
        <w:tabs>
          <w:tab w:val="left" w:pos="1920"/>
          <w:tab w:val="left" w:pos="1921"/>
        </w:tabs>
        <w:spacing w:before="124" w:line="237" w:lineRule="auto"/>
        <w:ind w:left="1918" w:right="391" w:hanging="358"/>
        <w:rPr>
          <w:rFonts w:ascii="Times New Roman" w:hAnsi="Times New Roman" w:cs="Times New Roman"/>
        </w:rPr>
      </w:pPr>
      <w:r w:rsidRPr="005422C2">
        <w:rPr>
          <w:rFonts w:ascii="Times New Roman" w:hAnsi="Times New Roman" w:cs="Times New Roman"/>
        </w:rPr>
        <w:t>Specific</w:t>
      </w:r>
      <w:r w:rsidRPr="005422C2">
        <w:rPr>
          <w:rFonts w:ascii="Times New Roman" w:hAnsi="Times New Roman" w:cs="Times New Roman"/>
          <w:spacing w:val="-10"/>
        </w:rPr>
        <w:t xml:space="preserve"> </w:t>
      </w:r>
      <w:r w:rsidRPr="005422C2">
        <w:rPr>
          <w:rFonts w:ascii="Times New Roman" w:hAnsi="Times New Roman" w:cs="Times New Roman"/>
        </w:rPr>
        <w:t>application</w:t>
      </w:r>
      <w:r w:rsidRPr="005422C2">
        <w:rPr>
          <w:rFonts w:ascii="Times New Roman" w:hAnsi="Times New Roman" w:cs="Times New Roman"/>
          <w:spacing w:val="-8"/>
        </w:rPr>
        <w:t xml:space="preserve"> </w:t>
      </w:r>
      <w:r w:rsidRPr="005422C2">
        <w:rPr>
          <w:rFonts w:ascii="Times New Roman" w:hAnsi="Times New Roman" w:cs="Times New Roman"/>
        </w:rPr>
        <w:t>instructions,</w:t>
      </w:r>
      <w:r w:rsidRPr="005422C2">
        <w:rPr>
          <w:rFonts w:ascii="Times New Roman" w:hAnsi="Times New Roman" w:cs="Times New Roman"/>
          <w:spacing w:val="-8"/>
        </w:rPr>
        <w:t xml:space="preserve"> </w:t>
      </w:r>
      <w:r w:rsidRPr="005422C2">
        <w:rPr>
          <w:rFonts w:ascii="Times New Roman" w:hAnsi="Times New Roman" w:cs="Times New Roman"/>
        </w:rPr>
        <w:t>including</w:t>
      </w:r>
      <w:r w:rsidRPr="005422C2">
        <w:rPr>
          <w:rFonts w:ascii="Times New Roman" w:hAnsi="Times New Roman" w:cs="Times New Roman"/>
          <w:spacing w:val="-8"/>
        </w:rPr>
        <w:t xml:space="preserve"> </w:t>
      </w:r>
      <w:r w:rsidRPr="005422C2">
        <w:rPr>
          <w:rFonts w:ascii="Times New Roman" w:hAnsi="Times New Roman" w:cs="Times New Roman"/>
        </w:rPr>
        <w:t>those</w:t>
      </w:r>
      <w:r w:rsidRPr="005422C2">
        <w:rPr>
          <w:rFonts w:ascii="Times New Roman" w:hAnsi="Times New Roman" w:cs="Times New Roman"/>
          <w:spacing w:val="-10"/>
        </w:rPr>
        <w:t xml:space="preserve"> </w:t>
      </w:r>
      <w:r w:rsidRPr="005422C2">
        <w:rPr>
          <w:rFonts w:ascii="Times New Roman" w:hAnsi="Times New Roman" w:cs="Times New Roman"/>
        </w:rPr>
        <w:t>for</w:t>
      </w:r>
      <w:r w:rsidRPr="005422C2">
        <w:rPr>
          <w:rFonts w:ascii="Times New Roman" w:hAnsi="Times New Roman" w:cs="Times New Roman"/>
          <w:spacing w:val="-9"/>
        </w:rPr>
        <w:t xml:space="preserve"> </w:t>
      </w:r>
      <w:r w:rsidRPr="005422C2">
        <w:rPr>
          <w:rFonts w:ascii="Times New Roman" w:hAnsi="Times New Roman" w:cs="Times New Roman"/>
        </w:rPr>
        <w:t>file</w:t>
      </w:r>
      <w:r w:rsidRPr="005422C2">
        <w:rPr>
          <w:rFonts w:ascii="Times New Roman" w:hAnsi="Times New Roman" w:cs="Times New Roman"/>
          <w:spacing w:val="-13"/>
        </w:rPr>
        <w:t xml:space="preserve"> </w:t>
      </w:r>
      <w:r w:rsidRPr="005422C2">
        <w:rPr>
          <w:rFonts w:ascii="Times New Roman" w:hAnsi="Times New Roman" w:cs="Times New Roman"/>
        </w:rPr>
        <w:t>formatting,</w:t>
      </w:r>
      <w:r w:rsidRPr="005422C2">
        <w:rPr>
          <w:rFonts w:ascii="Times New Roman" w:hAnsi="Times New Roman" w:cs="Times New Roman"/>
          <w:spacing w:val="-8"/>
        </w:rPr>
        <w:t xml:space="preserve"> </w:t>
      </w:r>
      <w:r w:rsidRPr="005422C2">
        <w:rPr>
          <w:rFonts w:ascii="Times New Roman" w:hAnsi="Times New Roman" w:cs="Times New Roman"/>
        </w:rPr>
        <w:t>are</w:t>
      </w:r>
      <w:r w:rsidRPr="005422C2">
        <w:rPr>
          <w:rFonts w:ascii="Times New Roman" w:hAnsi="Times New Roman" w:cs="Times New Roman"/>
          <w:spacing w:val="-8"/>
        </w:rPr>
        <w:t xml:space="preserve"> </w:t>
      </w:r>
      <w:r w:rsidRPr="005422C2">
        <w:rPr>
          <w:rFonts w:ascii="Times New Roman" w:hAnsi="Times New Roman" w:cs="Times New Roman"/>
        </w:rPr>
        <w:t>provided</w:t>
      </w:r>
      <w:r w:rsidRPr="005422C2">
        <w:rPr>
          <w:rFonts w:ascii="Times New Roman" w:hAnsi="Times New Roman" w:cs="Times New Roman"/>
          <w:spacing w:val="-8"/>
        </w:rPr>
        <w:t xml:space="preserve"> </w:t>
      </w:r>
      <w:r w:rsidRPr="005422C2">
        <w:rPr>
          <w:rFonts w:ascii="Times New Roman" w:hAnsi="Times New Roman" w:cs="Times New Roman"/>
        </w:rPr>
        <w:t>at</w:t>
      </w:r>
      <w:r w:rsidRPr="005422C2">
        <w:rPr>
          <w:rFonts w:ascii="Times New Roman" w:hAnsi="Times New Roman" w:cs="Times New Roman"/>
          <w:spacing w:val="-9"/>
        </w:rPr>
        <w:t xml:space="preserve"> </w:t>
      </w:r>
      <w:r w:rsidRPr="005422C2">
        <w:rPr>
          <w:rFonts w:ascii="Times New Roman" w:hAnsi="Times New Roman" w:cs="Times New Roman"/>
        </w:rPr>
        <w:t xml:space="preserve">grants.gov. Some forms as noted in the description of attachments below are provided in the grants.gov application package for this funding opportunity. Others, as indicated, are available as </w:t>
      </w:r>
      <w:hyperlink r:id="rId21">
        <w:r w:rsidRPr="005422C2">
          <w:rPr>
            <w:rFonts w:ascii="Times New Roman" w:hAnsi="Times New Roman" w:cs="Times New Roman"/>
            <w:color w:val="0000FF"/>
            <w:u w:val="single" w:color="0000FF"/>
          </w:rPr>
          <w:t xml:space="preserve">SBDC </w:t>
        </w:r>
      </w:hyperlink>
      <w:hyperlink r:id="rId22">
        <w:r w:rsidRPr="005422C2">
          <w:rPr>
            <w:rFonts w:ascii="Times New Roman" w:hAnsi="Times New Roman" w:cs="Times New Roman"/>
            <w:color w:val="0000FF"/>
            <w:u w:val="single" w:color="0000FF"/>
          </w:rPr>
          <w:t>Forms and</w:t>
        </w:r>
        <w:r w:rsidRPr="005422C2">
          <w:rPr>
            <w:rFonts w:ascii="Times New Roman" w:hAnsi="Times New Roman" w:cs="Times New Roman"/>
            <w:color w:val="0000FF"/>
            <w:spacing w:val="-19"/>
            <w:u w:val="single" w:color="0000FF"/>
          </w:rPr>
          <w:t xml:space="preserve"> </w:t>
        </w:r>
        <w:r w:rsidRPr="005422C2">
          <w:rPr>
            <w:rFonts w:ascii="Times New Roman" w:hAnsi="Times New Roman" w:cs="Times New Roman"/>
            <w:color w:val="0000FF"/>
            <w:u w:val="single" w:color="0000FF"/>
          </w:rPr>
          <w:t>Worksheets</w:t>
        </w:r>
        <w:r w:rsidRPr="005422C2">
          <w:rPr>
            <w:rFonts w:ascii="Times New Roman" w:hAnsi="Times New Roman" w:cs="Times New Roman"/>
          </w:rPr>
          <w:t>.</w:t>
        </w:r>
      </w:hyperlink>
    </w:p>
    <w:p w14:paraId="72E11A23" w14:textId="77777777" w:rsidR="00C12021" w:rsidRPr="005422C2" w:rsidRDefault="00440C27">
      <w:pPr>
        <w:pStyle w:val="ListParagraph"/>
        <w:numPr>
          <w:ilvl w:val="1"/>
          <w:numId w:val="7"/>
        </w:numPr>
        <w:tabs>
          <w:tab w:val="left" w:pos="839"/>
          <w:tab w:val="left" w:pos="841"/>
        </w:tabs>
        <w:spacing w:before="122"/>
        <w:ind w:left="840"/>
        <w:jc w:val="left"/>
        <w:rPr>
          <w:rFonts w:ascii="Times New Roman" w:hAnsi="Times New Roman" w:cs="Times New Roman"/>
        </w:rPr>
      </w:pPr>
      <w:bookmarkStart w:id="25" w:name="_bookmark19"/>
      <w:bookmarkEnd w:id="25"/>
      <w:r w:rsidRPr="005422C2">
        <w:rPr>
          <w:rFonts w:ascii="Times New Roman" w:hAnsi="Times New Roman" w:cs="Times New Roman"/>
        </w:rPr>
        <w:t>Award Notification:  Ineligible</w:t>
      </w:r>
      <w:r w:rsidRPr="005422C2">
        <w:rPr>
          <w:rFonts w:ascii="Times New Roman" w:hAnsi="Times New Roman" w:cs="Times New Roman"/>
          <w:spacing w:val="-40"/>
        </w:rPr>
        <w:t xml:space="preserve"> </w:t>
      </w:r>
      <w:r w:rsidRPr="005422C2">
        <w:rPr>
          <w:rFonts w:ascii="Times New Roman" w:hAnsi="Times New Roman" w:cs="Times New Roman"/>
        </w:rPr>
        <w:t>Applicants</w:t>
      </w:r>
    </w:p>
    <w:p w14:paraId="40B4968B" w14:textId="77777777" w:rsidR="00C12021" w:rsidRPr="005422C2" w:rsidRDefault="00440C27">
      <w:pPr>
        <w:pStyle w:val="BodyText"/>
        <w:spacing w:line="242" w:lineRule="auto"/>
        <w:ind w:left="839" w:right="484"/>
        <w:rPr>
          <w:rFonts w:ascii="Times New Roman" w:hAnsi="Times New Roman" w:cs="Times New Roman"/>
        </w:rPr>
      </w:pPr>
      <w:r w:rsidRPr="005422C2">
        <w:rPr>
          <w:rFonts w:ascii="Times New Roman" w:hAnsi="Times New Roman" w:cs="Times New Roman"/>
        </w:rPr>
        <w:t>Applicants not meeting the eligibility requirements will not be considered and will not receive notification from the SBA about their ineligibility.</w:t>
      </w:r>
    </w:p>
    <w:p w14:paraId="6B0026A3" w14:textId="77777777" w:rsidR="00C12021" w:rsidRPr="005422C2" w:rsidRDefault="00440C27">
      <w:pPr>
        <w:pStyle w:val="ListParagraph"/>
        <w:numPr>
          <w:ilvl w:val="1"/>
          <w:numId w:val="7"/>
        </w:numPr>
        <w:tabs>
          <w:tab w:val="left" w:pos="839"/>
          <w:tab w:val="left" w:pos="841"/>
        </w:tabs>
        <w:spacing w:before="115"/>
        <w:ind w:left="840"/>
        <w:jc w:val="left"/>
        <w:rPr>
          <w:rFonts w:ascii="Times New Roman" w:hAnsi="Times New Roman" w:cs="Times New Roman"/>
        </w:rPr>
      </w:pPr>
      <w:bookmarkStart w:id="26" w:name="_bookmark20"/>
      <w:bookmarkEnd w:id="26"/>
      <w:r w:rsidRPr="005422C2">
        <w:rPr>
          <w:rFonts w:ascii="Times New Roman" w:hAnsi="Times New Roman" w:cs="Times New Roman"/>
        </w:rPr>
        <w:t>Award Notification: Unsuccessful</w:t>
      </w:r>
      <w:r w:rsidRPr="005422C2">
        <w:rPr>
          <w:rFonts w:ascii="Times New Roman" w:hAnsi="Times New Roman" w:cs="Times New Roman"/>
          <w:spacing w:val="11"/>
        </w:rPr>
        <w:t xml:space="preserve"> </w:t>
      </w:r>
      <w:r w:rsidRPr="005422C2">
        <w:rPr>
          <w:rFonts w:ascii="Times New Roman" w:hAnsi="Times New Roman" w:cs="Times New Roman"/>
        </w:rPr>
        <w:t>Applicants</w:t>
      </w:r>
    </w:p>
    <w:p w14:paraId="7FD73ABD" w14:textId="77777777" w:rsidR="00C12021" w:rsidRPr="005422C2" w:rsidRDefault="00440C27">
      <w:pPr>
        <w:pStyle w:val="BodyText"/>
        <w:spacing w:before="122" w:line="242" w:lineRule="auto"/>
        <w:ind w:left="839" w:right="151"/>
        <w:rPr>
          <w:rFonts w:ascii="Times New Roman" w:hAnsi="Times New Roman" w:cs="Times New Roman"/>
        </w:rPr>
      </w:pPr>
      <w:r w:rsidRPr="005422C2">
        <w:rPr>
          <w:rFonts w:ascii="Times New Roman" w:hAnsi="Times New Roman" w:cs="Times New Roman"/>
        </w:rPr>
        <w:t xml:space="preserve">After a decision has been reached, eligible applicants who were not selected will be notified. This written notice will be SBA’s final response to this </w:t>
      </w:r>
      <w:r w:rsidR="002B7B6A" w:rsidRPr="005422C2">
        <w:rPr>
          <w:rFonts w:ascii="Times New Roman" w:hAnsi="Times New Roman" w:cs="Times New Roman"/>
        </w:rPr>
        <w:t>Funding Opportunity</w:t>
      </w:r>
      <w:r w:rsidRPr="005422C2">
        <w:rPr>
          <w:rFonts w:ascii="Times New Roman" w:hAnsi="Times New Roman" w:cs="Times New Roman"/>
        </w:rPr>
        <w:t>.</w:t>
      </w:r>
    </w:p>
    <w:p w14:paraId="7EF56ADA" w14:textId="77777777" w:rsidR="00C12021" w:rsidRPr="005422C2" w:rsidRDefault="00440C27">
      <w:pPr>
        <w:pStyle w:val="ListParagraph"/>
        <w:numPr>
          <w:ilvl w:val="1"/>
          <w:numId w:val="7"/>
        </w:numPr>
        <w:tabs>
          <w:tab w:val="left" w:pos="839"/>
          <w:tab w:val="left" w:pos="841"/>
        </w:tabs>
        <w:spacing w:before="114"/>
        <w:ind w:left="840"/>
        <w:jc w:val="left"/>
        <w:rPr>
          <w:rFonts w:ascii="Times New Roman" w:hAnsi="Times New Roman" w:cs="Times New Roman"/>
        </w:rPr>
      </w:pPr>
      <w:bookmarkStart w:id="27" w:name="_bookmark21"/>
      <w:bookmarkEnd w:id="27"/>
      <w:r w:rsidRPr="005422C2">
        <w:rPr>
          <w:rFonts w:ascii="Times New Roman" w:hAnsi="Times New Roman" w:cs="Times New Roman"/>
        </w:rPr>
        <w:t>Cancellation</w:t>
      </w:r>
    </w:p>
    <w:p w14:paraId="281139B0" w14:textId="77777777" w:rsidR="00C12021" w:rsidRPr="005422C2" w:rsidRDefault="00440C27">
      <w:pPr>
        <w:pStyle w:val="BodyText"/>
        <w:spacing w:before="121"/>
        <w:ind w:left="840" w:right="134"/>
        <w:rPr>
          <w:rFonts w:ascii="Times New Roman" w:hAnsi="Times New Roman" w:cs="Times New Roman"/>
        </w:rPr>
      </w:pPr>
      <w:r w:rsidRPr="005422C2">
        <w:rPr>
          <w:rFonts w:ascii="Times New Roman" w:hAnsi="Times New Roman" w:cs="Times New Roman"/>
        </w:rPr>
        <w:t>SBA reserves the right to cancel this announcement at the Agency’s sole discretion, in whole or in part, at any time prior to award.</w:t>
      </w:r>
    </w:p>
    <w:p w14:paraId="37DEDE98" w14:textId="77777777" w:rsidR="00C12021" w:rsidRPr="005422C2" w:rsidRDefault="00C12021">
      <w:pPr>
        <w:pStyle w:val="BodyText"/>
        <w:spacing w:before="10"/>
        <w:rPr>
          <w:rFonts w:ascii="Times New Roman" w:hAnsi="Times New Roman" w:cs="Times New Roman"/>
        </w:rPr>
      </w:pPr>
    </w:p>
    <w:p w14:paraId="7C0E35E5" w14:textId="77777777" w:rsidR="00C12021" w:rsidRPr="005422C2" w:rsidRDefault="00440C27">
      <w:pPr>
        <w:pStyle w:val="Heading1"/>
        <w:numPr>
          <w:ilvl w:val="1"/>
          <w:numId w:val="6"/>
        </w:numPr>
        <w:tabs>
          <w:tab w:val="left" w:pos="839"/>
          <w:tab w:val="left" w:pos="840"/>
        </w:tabs>
        <w:ind w:hanging="719"/>
        <w:rPr>
          <w:rFonts w:ascii="Times New Roman" w:hAnsi="Times New Roman" w:cs="Times New Roman"/>
        </w:rPr>
      </w:pPr>
      <w:bookmarkStart w:id="28" w:name="5.0_APPLICATION_REVIEW_INFORMATION"/>
      <w:bookmarkStart w:id="29" w:name="_bookmark22"/>
      <w:bookmarkEnd w:id="28"/>
      <w:bookmarkEnd w:id="29"/>
      <w:r w:rsidRPr="005422C2">
        <w:rPr>
          <w:rFonts w:ascii="Times New Roman" w:hAnsi="Times New Roman" w:cs="Times New Roman"/>
        </w:rPr>
        <w:t xml:space="preserve">APPLICATION </w:t>
      </w:r>
      <w:r w:rsidRPr="005422C2">
        <w:rPr>
          <w:rFonts w:ascii="Times New Roman" w:hAnsi="Times New Roman" w:cs="Times New Roman"/>
          <w:spacing w:val="-3"/>
        </w:rPr>
        <w:t>REVIEW</w:t>
      </w:r>
      <w:r w:rsidRPr="005422C2">
        <w:rPr>
          <w:rFonts w:ascii="Times New Roman" w:hAnsi="Times New Roman" w:cs="Times New Roman"/>
          <w:spacing w:val="-21"/>
        </w:rPr>
        <w:t xml:space="preserve"> </w:t>
      </w:r>
      <w:r w:rsidRPr="005422C2">
        <w:rPr>
          <w:rFonts w:ascii="Times New Roman" w:hAnsi="Times New Roman" w:cs="Times New Roman"/>
        </w:rPr>
        <w:t>INFORMATION</w:t>
      </w:r>
    </w:p>
    <w:p w14:paraId="483699BD" w14:textId="77777777" w:rsidR="00C12021" w:rsidRPr="005422C2" w:rsidRDefault="00440C27">
      <w:pPr>
        <w:pStyle w:val="ListParagraph"/>
        <w:numPr>
          <w:ilvl w:val="1"/>
          <w:numId w:val="6"/>
        </w:numPr>
        <w:tabs>
          <w:tab w:val="left" w:pos="839"/>
          <w:tab w:val="left" w:pos="841"/>
        </w:tabs>
        <w:ind w:left="840"/>
        <w:rPr>
          <w:rFonts w:ascii="Times New Roman" w:hAnsi="Times New Roman" w:cs="Times New Roman"/>
        </w:rPr>
      </w:pPr>
      <w:bookmarkStart w:id="30" w:name="_bookmark23"/>
      <w:bookmarkEnd w:id="30"/>
      <w:r w:rsidRPr="005422C2">
        <w:rPr>
          <w:rFonts w:ascii="Times New Roman" w:hAnsi="Times New Roman" w:cs="Times New Roman"/>
        </w:rPr>
        <w:t>General</w:t>
      </w:r>
    </w:p>
    <w:p w14:paraId="71B4B1C3" w14:textId="77777777" w:rsidR="00C12021" w:rsidRPr="005422C2" w:rsidRDefault="00440C27">
      <w:pPr>
        <w:pStyle w:val="BodyText"/>
        <w:ind w:left="839" w:right="151"/>
        <w:rPr>
          <w:rFonts w:ascii="Times New Roman" w:hAnsi="Times New Roman" w:cs="Times New Roman"/>
        </w:rPr>
      </w:pPr>
      <w:r w:rsidRPr="005422C2">
        <w:rPr>
          <w:rFonts w:ascii="Times New Roman" w:hAnsi="Times New Roman" w:cs="Times New Roman"/>
        </w:rPr>
        <w:t>Applications will first be screened to determine if the applicant meets stated mandatory eligibility requirements. SBA will not evaluate applicants that do not document in their application that they meet the requirements for participation in the Clearinghouse program. Submissions will only be accepted via Grants.gov.</w:t>
      </w:r>
    </w:p>
    <w:p w14:paraId="2ED01CDC" w14:textId="77777777" w:rsidR="00C12021" w:rsidRPr="005422C2" w:rsidRDefault="00440C27">
      <w:pPr>
        <w:pStyle w:val="ListParagraph"/>
        <w:numPr>
          <w:ilvl w:val="1"/>
          <w:numId w:val="6"/>
        </w:numPr>
        <w:tabs>
          <w:tab w:val="left" w:pos="839"/>
          <w:tab w:val="left" w:pos="840"/>
        </w:tabs>
        <w:ind w:hanging="722"/>
        <w:rPr>
          <w:rFonts w:ascii="Times New Roman" w:hAnsi="Times New Roman" w:cs="Times New Roman"/>
        </w:rPr>
      </w:pPr>
      <w:bookmarkStart w:id="31" w:name="_bookmark24"/>
      <w:bookmarkEnd w:id="31"/>
      <w:r w:rsidRPr="005422C2">
        <w:rPr>
          <w:rFonts w:ascii="Times New Roman" w:hAnsi="Times New Roman" w:cs="Times New Roman"/>
        </w:rPr>
        <w:t>Technical and Cost Evaluation</w:t>
      </w:r>
      <w:r w:rsidRPr="005422C2">
        <w:rPr>
          <w:rFonts w:ascii="Times New Roman" w:hAnsi="Times New Roman" w:cs="Times New Roman"/>
          <w:spacing w:val="-36"/>
        </w:rPr>
        <w:t xml:space="preserve"> </w:t>
      </w:r>
      <w:r w:rsidRPr="005422C2">
        <w:rPr>
          <w:rFonts w:ascii="Times New Roman" w:hAnsi="Times New Roman" w:cs="Times New Roman"/>
        </w:rPr>
        <w:t>Criteria</w:t>
      </w:r>
    </w:p>
    <w:p w14:paraId="00EFF5E6" w14:textId="77777777" w:rsidR="00C12021" w:rsidRPr="005422C2" w:rsidRDefault="00440C27">
      <w:pPr>
        <w:pStyle w:val="BodyText"/>
        <w:spacing w:before="100"/>
        <w:ind w:left="818" w:right="251" w:firstLine="1"/>
        <w:rPr>
          <w:rFonts w:ascii="Times New Roman" w:hAnsi="Times New Roman" w:cs="Times New Roman"/>
        </w:rPr>
      </w:pPr>
      <w:r w:rsidRPr="005422C2">
        <w:rPr>
          <w:rFonts w:ascii="Times New Roman" w:hAnsi="Times New Roman" w:cs="Times New Roman"/>
        </w:rPr>
        <w:t xml:space="preserve">All relevant, technically-acceptable proposals will be graded on the basis of the evaluation criteria listed below. Only those applications deemed to be relevant and technically-acceptable will be evaluated as to cost. Applicants must adhere to the following outline in preparing the technical proposal. Incomplete or illegible applications will not be evaluated. An applicant’s total score will consist of the sum of its </w:t>
      </w:r>
      <w:r w:rsidRPr="005422C2">
        <w:rPr>
          <w:rFonts w:ascii="Times New Roman" w:hAnsi="Times New Roman" w:cs="Times New Roman"/>
        </w:rPr>
        <w:lastRenderedPageBreak/>
        <w:t>technical and cost scores.</w:t>
      </w:r>
    </w:p>
    <w:p w14:paraId="10B92118" w14:textId="77777777" w:rsidR="00C12021" w:rsidRPr="005422C2" w:rsidRDefault="00440C27">
      <w:pPr>
        <w:pStyle w:val="ListParagraph"/>
        <w:numPr>
          <w:ilvl w:val="2"/>
          <w:numId w:val="6"/>
        </w:numPr>
        <w:tabs>
          <w:tab w:val="left" w:pos="819"/>
          <w:tab w:val="left" w:pos="821"/>
        </w:tabs>
        <w:spacing w:before="116"/>
        <w:ind w:hanging="720"/>
        <w:rPr>
          <w:rFonts w:ascii="Times New Roman" w:hAnsi="Times New Roman" w:cs="Times New Roman"/>
        </w:rPr>
      </w:pPr>
      <w:r w:rsidRPr="005422C2">
        <w:rPr>
          <w:rFonts w:ascii="Times New Roman" w:hAnsi="Times New Roman" w:cs="Times New Roman"/>
        </w:rPr>
        <w:t>Technical (</w:t>
      </w:r>
      <w:r w:rsidRPr="005422C2">
        <w:rPr>
          <w:rFonts w:ascii="Times New Roman" w:hAnsi="Times New Roman" w:cs="Times New Roman"/>
          <w:b/>
        </w:rPr>
        <w:t>75 points</w:t>
      </w:r>
      <w:r w:rsidRPr="005422C2">
        <w:rPr>
          <w:rFonts w:ascii="Times New Roman" w:hAnsi="Times New Roman" w:cs="Times New Roman"/>
          <w:b/>
          <w:spacing w:val="-25"/>
        </w:rPr>
        <w:t xml:space="preserve"> </w:t>
      </w:r>
      <w:r w:rsidRPr="005422C2">
        <w:rPr>
          <w:rFonts w:ascii="Times New Roman" w:hAnsi="Times New Roman" w:cs="Times New Roman"/>
          <w:b/>
        </w:rPr>
        <w:t>total</w:t>
      </w:r>
      <w:r w:rsidRPr="005422C2">
        <w:rPr>
          <w:rFonts w:ascii="Times New Roman" w:hAnsi="Times New Roman" w:cs="Times New Roman"/>
        </w:rPr>
        <w:t>)</w:t>
      </w:r>
    </w:p>
    <w:p w14:paraId="29375376" w14:textId="77777777" w:rsidR="00C12021" w:rsidRPr="005422C2" w:rsidRDefault="00440C27">
      <w:pPr>
        <w:pStyle w:val="BodyText"/>
        <w:ind w:left="820"/>
        <w:rPr>
          <w:rFonts w:ascii="Times New Roman" w:hAnsi="Times New Roman" w:cs="Times New Roman"/>
        </w:rPr>
      </w:pPr>
      <w:r w:rsidRPr="005422C2">
        <w:rPr>
          <w:rFonts w:ascii="Times New Roman" w:hAnsi="Times New Roman" w:cs="Times New Roman"/>
        </w:rPr>
        <w:t>In assessing the technical merit of an application, SBA will consider:</w:t>
      </w:r>
    </w:p>
    <w:p w14:paraId="4A89AE9F" w14:textId="5206EDF5" w:rsidR="00C12021" w:rsidRPr="005422C2" w:rsidRDefault="00440C27">
      <w:pPr>
        <w:pStyle w:val="ListParagraph"/>
        <w:numPr>
          <w:ilvl w:val="3"/>
          <w:numId w:val="6"/>
        </w:numPr>
        <w:tabs>
          <w:tab w:val="left" w:pos="1900"/>
          <w:tab w:val="left" w:pos="1901"/>
        </w:tabs>
        <w:spacing w:before="121"/>
        <w:ind w:hanging="359"/>
        <w:rPr>
          <w:rFonts w:ascii="Times New Roman" w:hAnsi="Times New Roman" w:cs="Times New Roman"/>
        </w:rPr>
      </w:pPr>
      <w:r w:rsidRPr="005422C2">
        <w:rPr>
          <w:rFonts w:ascii="Times New Roman" w:hAnsi="Times New Roman" w:cs="Times New Roman"/>
        </w:rPr>
        <w:t>(</w:t>
      </w:r>
      <w:r w:rsidR="006A3040" w:rsidRPr="005422C2">
        <w:rPr>
          <w:rFonts w:ascii="Times New Roman" w:hAnsi="Times New Roman" w:cs="Times New Roman"/>
          <w:b/>
        </w:rPr>
        <w:t xml:space="preserve">30 </w:t>
      </w:r>
      <w:r w:rsidRPr="005422C2">
        <w:rPr>
          <w:rFonts w:ascii="Times New Roman" w:hAnsi="Times New Roman" w:cs="Times New Roman"/>
          <w:b/>
        </w:rPr>
        <w:t>points</w:t>
      </w:r>
      <w:r w:rsidRPr="005422C2">
        <w:rPr>
          <w:rFonts w:ascii="Times New Roman" w:hAnsi="Times New Roman" w:cs="Times New Roman"/>
        </w:rPr>
        <w:t>):</w:t>
      </w:r>
      <w:r w:rsidRPr="005422C2">
        <w:rPr>
          <w:rFonts w:ascii="Times New Roman" w:hAnsi="Times New Roman" w:cs="Times New Roman"/>
          <w:spacing w:val="-6"/>
        </w:rPr>
        <w:t xml:space="preserve"> </w:t>
      </w:r>
      <w:r w:rsidRPr="005422C2">
        <w:rPr>
          <w:rFonts w:ascii="Times New Roman" w:hAnsi="Times New Roman" w:cs="Times New Roman"/>
        </w:rPr>
        <w:t>An</w:t>
      </w:r>
      <w:r w:rsidRPr="005422C2">
        <w:rPr>
          <w:rFonts w:ascii="Times New Roman" w:hAnsi="Times New Roman" w:cs="Times New Roman"/>
          <w:spacing w:val="-5"/>
        </w:rPr>
        <w:t xml:space="preserve"> </w:t>
      </w:r>
      <w:r w:rsidRPr="005422C2">
        <w:rPr>
          <w:rFonts w:ascii="Times New Roman" w:hAnsi="Times New Roman" w:cs="Times New Roman"/>
        </w:rPr>
        <w:t>applicant’s</w:t>
      </w:r>
      <w:r w:rsidRPr="005422C2">
        <w:rPr>
          <w:rFonts w:ascii="Times New Roman" w:hAnsi="Times New Roman" w:cs="Times New Roman"/>
          <w:spacing w:val="-4"/>
        </w:rPr>
        <w:t xml:space="preserve"> </w:t>
      </w:r>
      <w:r w:rsidRPr="005422C2">
        <w:rPr>
          <w:rFonts w:ascii="Times New Roman" w:hAnsi="Times New Roman" w:cs="Times New Roman"/>
        </w:rPr>
        <w:t>experience</w:t>
      </w:r>
      <w:r w:rsidRPr="005422C2">
        <w:rPr>
          <w:rFonts w:ascii="Times New Roman" w:hAnsi="Times New Roman" w:cs="Times New Roman"/>
          <w:spacing w:val="-8"/>
        </w:rPr>
        <w:t xml:space="preserve"> </w:t>
      </w:r>
      <w:r w:rsidRPr="005422C2">
        <w:rPr>
          <w:rFonts w:ascii="Times New Roman" w:hAnsi="Times New Roman" w:cs="Times New Roman"/>
        </w:rPr>
        <w:t>in</w:t>
      </w:r>
      <w:r w:rsidRPr="005422C2">
        <w:rPr>
          <w:rFonts w:ascii="Times New Roman" w:hAnsi="Times New Roman" w:cs="Times New Roman"/>
          <w:spacing w:val="-8"/>
        </w:rPr>
        <w:t xml:space="preserve"> </w:t>
      </w:r>
      <w:r w:rsidRPr="005422C2">
        <w:rPr>
          <w:rFonts w:ascii="Times New Roman" w:hAnsi="Times New Roman" w:cs="Times New Roman"/>
        </w:rPr>
        <w:t>providing</w:t>
      </w:r>
      <w:r w:rsidRPr="005422C2">
        <w:rPr>
          <w:rFonts w:ascii="Times New Roman" w:hAnsi="Times New Roman" w:cs="Times New Roman"/>
          <w:spacing w:val="-6"/>
        </w:rPr>
        <w:t xml:space="preserve"> </w:t>
      </w:r>
      <w:r w:rsidRPr="005422C2">
        <w:rPr>
          <w:rFonts w:ascii="Times New Roman" w:hAnsi="Times New Roman" w:cs="Times New Roman"/>
          <w:spacing w:val="-3"/>
        </w:rPr>
        <w:t>services</w:t>
      </w:r>
      <w:r w:rsidRPr="005422C2">
        <w:rPr>
          <w:rFonts w:ascii="Times New Roman" w:hAnsi="Times New Roman" w:cs="Times New Roman"/>
          <w:spacing w:val="-4"/>
        </w:rPr>
        <w:t xml:space="preserve"> </w:t>
      </w:r>
      <w:r w:rsidRPr="005422C2">
        <w:rPr>
          <w:rFonts w:ascii="Times New Roman" w:hAnsi="Times New Roman" w:cs="Times New Roman"/>
        </w:rPr>
        <w:t>as</w:t>
      </w:r>
      <w:r w:rsidRPr="005422C2">
        <w:rPr>
          <w:rFonts w:ascii="Times New Roman" w:hAnsi="Times New Roman" w:cs="Times New Roman"/>
          <w:spacing w:val="-4"/>
        </w:rPr>
        <w:t xml:space="preserve"> </w:t>
      </w:r>
      <w:r w:rsidRPr="005422C2">
        <w:rPr>
          <w:rFonts w:ascii="Times New Roman" w:hAnsi="Times New Roman" w:cs="Times New Roman"/>
        </w:rPr>
        <w:t>described</w:t>
      </w:r>
      <w:r w:rsidRPr="005422C2">
        <w:rPr>
          <w:rFonts w:ascii="Times New Roman" w:hAnsi="Times New Roman" w:cs="Times New Roman"/>
          <w:spacing w:val="-8"/>
        </w:rPr>
        <w:t xml:space="preserve"> </w:t>
      </w:r>
      <w:r w:rsidRPr="005422C2">
        <w:rPr>
          <w:rFonts w:ascii="Times New Roman" w:hAnsi="Times New Roman" w:cs="Times New Roman"/>
        </w:rPr>
        <w:t>in</w:t>
      </w:r>
      <w:r w:rsidRPr="005422C2">
        <w:rPr>
          <w:rFonts w:ascii="Times New Roman" w:hAnsi="Times New Roman" w:cs="Times New Roman"/>
          <w:spacing w:val="-10"/>
        </w:rPr>
        <w:t xml:space="preserve"> </w:t>
      </w:r>
      <w:r w:rsidRPr="005422C2">
        <w:rPr>
          <w:rFonts w:ascii="Times New Roman" w:hAnsi="Times New Roman" w:cs="Times New Roman"/>
        </w:rPr>
        <w:t>section</w:t>
      </w:r>
      <w:r w:rsidRPr="005422C2">
        <w:rPr>
          <w:rFonts w:ascii="Times New Roman" w:hAnsi="Times New Roman" w:cs="Times New Roman"/>
          <w:spacing w:val="-7"/>
        </w:rPr>
        <w:t xml:space="preserve"> </w:t>
      </w:r>
      <w:hyperlink w:anchor="_bookmark6" w:history="1">
        <w:r w:rsidRPr="005422C2">
          <w:rPr>
            <w:rFonts w:ascii="Times New Roman" w:hAnsi="Times New Roman" w:cs="Times New Roman"/>
            <w:color w:val="0000FF"/>
            <w:u w:val="single" w:color="0000FF"/>
          </w:rPr>
          <w:t>2.1</w:t>
        </w:r>
        <w:r w:rsidR="006A3040" w:rsidRPr="005422C2">
          <w:rPr>
            <w:rFonts w:ascii="Times New Roman" w:hAnsi="Times New Roman" w:cs="Times New Roman"/>
            <w:color w:val="0000FF"/>
            <w:u w:val="single" w:color="0000FF"/>
          </w:rPr>
          <w:t xml:space="preserve"> and more specifically </w:t>
        </w:r>
        <w:r w:rsidR="006A3040" w:rsidRPr="005422C2">
          <w:rPr>
            <w:rFonts w:ascii="Times New Roman" w:hAnsi="Times New Roman" w:cs="Times New Roman"/>
          </w:rPr>
          <w:t xml:space="preserve">the applicant’s past performance </w:t>
        </w:r>
        <w:r w:rsidR="006A3040" w:rsidRPr="005422C2">
          <w:rPr>
            <w:rFonts w:ascii="Times New Roman" w:hAnsi="Times New Roman" w:cs="Times New Roman"/>
            <w:spacing w:val="-3"/>
          </w:rPr>
          <w:t xml:space="preserve">of other </w:t>
        </w:r>
        <w:r w:rsidR="0087737E" w:rsidRPr="005422C2">
          <w:rPr>
            <w:rFonts w:ascii="Times New Roman" w:hAnsi="Times New Roman" w:cs="Times New Roman"/>
          </w:rPr>
          <w:t>SBA</w:t>
        </w:r>
        <w:r w:rsidR="006A3040" w:rsidRPr="005422C2">
          <w:rPr>
            <w:rFonts w:ascii="Times New Roman" w:hAnsi="Times New Roman" w:cs="Times New Roman"/>
          </w:rPr>
          <w:t xml:space="preserve"> grants. The applicant must provide documentation</w:t>
        </w:r>
        <w:r w:rsidR="006A3040" w:rsidRPr="005422C2">
          <w:rPr>
            <w:rFonts w:ascii="Times New Roman" w:hAnsi="Times New Roman" w:cs="Times New Roman"/>
            <w:spacing w:val="-18"/>
          </w:rPr>
          <w:t xml:space="preserve"> </w:t>
        </w:r>
        <w:r w:rsidR="006A3040" w:rsidRPr="005422C2">
          <w:rPr>
            <w:rFonts w:ascii="Times New Roman" w:hAnsi="Times New Roman" w:cs="Times New Roman"/>
          </w:rPr>
          <w:t>and</w:t>
        </w:r>
        <w:r w:rsidR="006A3040" w:rsidRPr="005422C2">
          <w:rPr>
            <w:rFonts w:ascii="Times New Roman" w:hAnsi="Times New Roman" w:cs="Times New Roman"/>
            <w:spacing w:val="-13"/>
          </w:rPr>
          <w:t xml:space="preserve"> </w:t>
        </w:r>
        <w:r w:rsidR="006A3040" w:rsidRPr="005422C2">
          <w:rPr>
            <w:rFonts w:ascii="Times New Roman" w:hAnsi="Times New Roman" w:cs="Times New Roman"/>
          </w:rPr>
          <w:t>a</w:t>
        </w:r>
        <w:r w:rsidR="006A3040" w:rsidRPr="005422C2">
          <w:rPr>
            <w:rFonts w:ascii="Times New Roman" w:hAnsi="Times New Roman" w:cs="Times New Roman"/>
            <w:spacing w:val="-6"/>
          </w:rPr>
          <w:t xml:space="preserve"> </w:t>
        </w:r>
        <w:r w:rsidR="006A3040" w:rsidRPr="005422C2">
          <w:rPr>
            <w:rFonts w:ascii="Times New Roman" w:hAnsi="Times New Roman" w:cs="Times New Roman"/>
          </w:rPr>
          <w:t>description</w:t>
        </w:r>
        <w:r w:rsidR="006A3040" w:rsidRPr="005422C2">
          <w:rPr>
            <w:rFonts w:ascii="Times New Roman" w:hAnsi="Times New Roman" w:cs="Times New Roman"/>
            <w:spacing w:val="-16"/>
          </w:rPr>
          <w:t xml:space="preserve"> </w:t>
        </w:r>
        <w:r w:rsidR="006A3040" w:rsidRPr="005422C2">
          <w:rPr>
            <w:rFonts w:ascii="Times New Roman" w:hAnsi="Times New Roman" w:cs="Times New Roman"/>
          </w:rPr>
          <w:t>of</w:t>
        </w:r>
        <w:r w:rsidR="006A3040" w:rsidRPr="005422C2">
          <w:rPr>
            <w:rFonts w:ascii="Times New Roman" w:hAnsi="Times New Roman" w:cs="Times New Roman"/>
            <w:spacing w:val="-7"/>
          </w:rPr>
          <w:t xml:space="preserve"> </w:t>
        </w:r>
        <w:r w:rsidR="006A3040" w:rsidRPr="005422C2">
          <w:rPr>
            <w:rFonts w:ascii="Times New Roman" w:hAnsi="Times New Roman" w:cs="Times New Roman"/>
          </w:rPr>
          <w:t>the</w:t>
        </w:r>
        <w:r w:rsidR="006A3040" w:rsidRPr="005422C2">
          <w:rPr>
            <w:rFonts w:ascii="Times New Roman" w:hAnsi="Times New Roman" w:cs="Times New Roman"/>
            <w:spacing w:val="-14"/>
          </w:rPr>
          <w:t xml:space="preserve"> </w:t>
        </w:r>
        <w:r w:rsidR="006A3040" w:rsidRPr="005422C2">
          <w:rPr>
            <w:rFonts w:ascii="Times New Roman" w:hAnsi="Times New Roman" w:cs="Times New Roman"/>
          </w:rPr>
          <w:t>organizations</w:t>
        </w:r>
        <w:r w:rsidR="006A3040" w:rsidRPr="005422C2">
          <w:rPr>
            <w:rFonts w:ascii="Times New Roman" w:hAnsi="Times New Roman" w:cs="Times New Roman"/>
            <w:spacing w:val="-17"/>
          </w:rPr>
          <w:t xml:space="preserve"> </w:t>
        </w:r>
        <w:r w:rsidR="006A3040" w:rsidRPr="005422C2">
          <w:rPr>
            <w:rFonts w:ascii="Times New Roman" w:hAnsi="Times New Roman" w:cs="Times New Roman"/>
          </w:rPr>
          <w:t>past</w:t>
        </w:r>
        <w:r w:rsidR="006A3040" w:rsidRPr="005422C2">
          <w:rPr>
            <w:rFonts w:ascii="Times New Roman" w:hAnsi="Times New Roman" w:cs="Times New Roman"/>
            <w:spacing w:val="-12"/>
          </w:rPr>
          <w:t xml:space="preserve"> </w:t>
        </w:r>
        <w:r w:rsidR="006A3040" w:rsidRPr="005422C2">
          <w:rPr>
            <w:rFonts w:ascii="Times New Roman" w:hAnsi="Times New Roman" w:cs="Times New Roman"/>
          </w:rPr>
          <w:t>experience</w:t>
        </w:r>
        <w:r w:rsidR="006A3040" w:rsidRPr="005422C2">
          <w:rPr>
            <w:rFonts w:ascii="Times New Roman" w:hAnsi="Times New Roman" w:cs="Times New Roman"/>
            <w:spacing w:val="-17"/>
          </w:rPr>
          <w:t xml:space="preserve"> </w:t>
        </w:r>
        <w:r w:rsidR="006A3040" w:rsidRPr="005422C2">
          <w:rPr>
            <w:rFonts w:ascii="Times New Roman" w:hAnsi="Times New Roman" w:cs="Times New Roman"/>
          </w:rPr>
          <w:t>in</w:t>
        </w:r>
        <w:r w:rsidR="006A3040" w:rsidRPr="005422C2">
          <w:rPr>
            <w:rFonts w:ascii="Times New Roman" w:hAnsi="Times New Roman" w:cs="Times New Roman"/>
            <w:spacing w:val="-8"/>
          </w:rPr>
          <w:t xml:space="preserve"> </w:t>
        </w:r>
        <w:r w:rsidR="006A3040" w:rsidRPr="005422C2">
          <w:rPr>
            <w:rFonts w:ascii="Times New Roman" w:hAnsi="Times New Roman" w:cs="Times New Roman"/>
          </w:rPr>
          <w:t>a</w:t>
        </w:r>
        <w:r w:rsidR="006A3040" w:rsidRPr="005422C2">
          <w:rPr>
            <w:rFonts w:ascii="Times New Roman" w:hAnsi="Times New Roman" w:cs="Times New Roman"/>
            <w:spacing w:val="-9"/>
          </w:rPr>
          <w:t xml:space="preserve"> </w:t>
        </w:r>
        <w:r w:rsidR="006A3040" w:rsidRPr="005422C2">
          <w:rPr>
            <w:rFonts w:ascii="Times New Roman" w:hAnsi="Times New Roman" w:cs="Times New Roman"/>
          </w:rPr>
          <w:t>similar</w:t>
        </w:r>
        <w:r w:rsidR="006A3040" w:rsidRPr="005422C2">
          <w:rPr>
            <w:rFonts w:ascii="Times New Roman" w:hAnsi="Times New Roman" w:cs="Times New Roman"/>
            <w:spacing w:val="-12"/>
          </w:rPr>
          <w:t xml:space="preserve"> </w:t>
        </w:r>
        <w:r w:rsidR="006A3040" w:rsidRPr="005422C2">
          <w:rPr>
            <w:rFonts w:ascii="Times New Roman" w:hAnsi="Times New Roman" w:cs="Times New Roman"/>
          </w:rPr>
          <w:t>type</w:t>
        </w:r>
        <w:r w:rsidR="006A3040" w:rsidRPr="005422C2">
          <w:rPr>
            <w:rFonts w:ascii="Times New Roman" w:hAnsi="Times New Roman" w:cs="Times New Roman"/>
            <w:spacing w:val="-13"/>
          </w:rPr>
          <w:t xml:space="preserve"> </w:t>
        </w:r>
        <w:r w:rsidR="006A3040" w:rsidRPr="005422C2">
          <w:rPr>
            <w:rFonts w:ascii="Times New Roman" w:hAnsi="Times New Roman" w:cs="Times New Roman"/>
          </w:rPr>
          <w:t>service</w:t>
        </w:r>
        <w:r w:rsidR="006A3040" w:rsidRPr="005422C2">
          <w:rPr>
            <w:rFonts w:ascii="Times New Roman" w:hAnsi="Times New Roman" w:cs="Times New Roman"/>
            <w:spacing w:val="-13"/>
          </w:rPr>
          <w:t xml:space="preserve"> </w:t>
        </w:r>
        <w:r w:rsidR="006A3040" w:rsidRPr="005422C2">
          <w:rPr>
            <w:rFonts w:ascii="Times New Roman" w:hAnsi="Times New Roman" w:cs="Times New Roman"/>
            <w:spacing w:val="-4"/>
          </w:rPr>
          <w:t xml:space="preserve">as </w:t>
        </w:r>
        <w:r w:rsidR="006A3040" w:rsidRPr="005422C2">
          <w:rPr>
            <w:rFonts w:ascii="Times New Roman" w:hAnsi="Times New Roman" w:cs="Times New Roman"/>
          </w:rPr>
          <w:t>described</w:t>
        </w:r>
        <w:r w:rsidR="006A3040" w:rsidRPr="005422C2">
          <w:rPr>
            <w:rFonts w:ascii="Times New Roman" w:hAnsi="Times New Roman" w:cs="Times New Roman"/>
            <w:spacing w:val="-18"/>
          </w:rPr>
          <w:t xml:space="preserve"> </w:t>
        </w:r>
        <w:r w:rsidR="006A3040" w:rsidRPr="005422C2">
          <w:rPr>
            <w:rFonts w:ascii="Times New Roman" w:hAnsi="Times New Roman" w:cs="Times New Roman"/>
          </w:rPr>
          <w:t>for</w:t>
        </w:r>
        <w:r w:rsidR="006A3040" w:rsidRPr="005422C2">
          <w:rPr>
            <w:rFonts w:ascii="Times New Roman" w:hAnsi="Times New Roman" w:cs="Times New Roman"/>
            <w:spacing w:val="-9"/>
          </w:rPr>
          <w:t xml:space="preserve"> </w:t>
        </w:r>
        <w:r w:rsidR="006A3040" w:rsidRPr="005422C2">
          <w:rPr>
            <w:rFonts w:ascii="Times New Roman" w:hAnsi="Times New Roman" w:cs="Times New Roman"/>
          </w:rPr>
          <w:t>this</w:t>
        </w:r>
        <w:r w:rsidR="006A3040" w:rsidRPr="005422C2">
          <w:rPr>
            <w:rFonts w:ascii="Times New Roman" w:hAnsi="Times New Roman" w:cs="Times New Roman"/>
            <w:spacing w:val="-9"/>
          </w:rPr>
          <w:t xml:space="preserve"> </w:t>
        </w:r>
        <w:r w:rsidR="006A3040" w:rsidRPr="005422C2">
          <w:rPr>
            <w:rFonts w:ascii="Times New Roman" w:hAnsi="Times New Roman" w:cs="Times New Roman"/>
          </w:rPr>
          <w:t>proposed</w:t>
        </w:r>
        <w:r w:rsidR="006A3040" w:rsidRPr="005422C2">
          <w:rPr>
            <w:rFonts w:ascii="Times New Roman" w:hAnsi="Times New Roman" w:cs="Times New Roman"/>
            <w:spacing w:val="-18"/>
          </w:rPr>
          <w:t xml:space="preserve"> </w:t>
        </w:r>
        <w:r w:rsidR="006A3040" w:rsidRPr="005422C2">
          <w:rPr>
            <w:rFonts w:ascii="Times New Roman" w:hAnsi="Times New Roman" w:cs="Times New Roman"/>
          </w:rPr>
          <w:t>grant</w:t>
        </w:r>
        <w:r w:rsidRPr="005422C2">
          <w:rPr>
            <w:rFonts w:ascii="Times New Roman" w:hAnsi="Times New Roman" w:cs="Times New Roman"/>
          </w:rPr>
          <w:t>.</w:t>
        </w:r>
      </w:hyperlink>
    </w:p>
    <w:p w14:paraId="1EFCD64E" w14:textId="77777777" w:rsidR="00C12021" w:rsidRPr="005422C2" w:rsidRDefault="00440C27">
      <w:pPr>
        <w:pStyle w:val="ListParagraph"/>
        <w:numPr>
          <w:ilvl w:val="3"/>
          <w:numId w:val="6"/>
        </w:numPr>
        <w:tabs>
          <w:tab w:val="left" w:pos="1900"/>
        </w:tabs>
        <w:ind w:right="309" w:hanging="359"/>
        <w:jc w:val="both"/>
        <w:rPr>
          <w:rFonts w:ascii="Times New Roman" w:hAnsi="Times New Roman" w:cs="Times New Roman"/>
        </w:rPr>
      </w:pPr>
      <w:r w:rsidRPr="005422C2">
        <w:rPr>
          <w:rFonts w:ascii="Times New Roman" w:hAnsi="Times New Roman" w:cs="Times New Roman"/>
        </w:rPr>
        <w:t>(</w:t>
      </w:r>
      <w:r w:rsidRPr="005422C2">
        <w:rPr>
          <w:rFonts w:ascii="Times New Roman" w:hAnsi="Times New Roman" w:cs="Times New Roman"/>
          <w:b/>
        </w:rPr>
        <w:t>15 points</w:t>
      </w:r>
      <w:r w:rsidRPr="005422C2">
        <w:rPr>
          <w:rFonts w:ascii="Times New Roman" w:hAnsi="Times New Roman" w:cs="Times New Roman"/>
        </w:rPr>
        <w:t>): An applicant’s organizational structure, technical and administrative resources, and staff qualifications. An applicant must submit the following documentation under this scoring area:</w:t>
      </w:r>
    </w:p>
    <w:p w14:paraId="64B62388" w14:textId="77777777" w:rsidR="00C12021" w:rsidRPr="005422C2" w:rsidRDefault="00440C27">
      <w:pPr>
        <w:pStyle w:val="ListParagraph"/>
        <w:numPr>
          <w:ilvl w:val="4"/>
          <w:numId w:val="6"/>
        </w:numPr>
        <w:tabs>
          <w:tab w:val="left" w:pos="2619"/>
          <w:tab w:val="left" w:pos="2620"/>
        </w:tabs>
        <w:spacing w:before="136"/>
        <w:ind w:right="177" w:hanging="361"/>
        <w:rPr>
          <w:rFonts w:ascii="Times New Roman" w:hAnsi="Times New Roman" w:cs="Times New Roman"/>
        </w:rPr>
      </w:pPr>
      <w:r w:rsidRPr="005422C2">
        <w:rPr>
          <w:rFonts w:ascii="Times New Roman" w:hAnsi="Times New Roman" w:cs="Times New Roman"/>
        </w:rPr>
        <w:t xml:space="preserve">An organizational chart for </w:t>
      </w:r>
      <w:r w:rsidRPr="005422C2">
        <w:rPr>
          <w:rFonts w:ascii="Times New Roman" w:hAnsi="Times New Roman" w:cs="Times New Roman"/>
          <w:spacing w:val="-3"/>
        </w:rPr>
        <w:t xml:space="preserve">all </w:t>
      </w:r>
      <w:r w:rsidRPr="005422C2">
        <w:rPr>
          <w:rFonts w:ascii="Times New Roman" w:hAnsi="Times New Roman" w:cs="Times New Roman"/>
        </w:rPr>
        <w:t xml:space="preserve">proposed full-time and part-time project staff and the amount </w:t>
      </w:r>
      <w:r w:rsidRPr="005422C2">
        <w:rPr>
          <w:rFonts w:ascii="Times New Roman" w:hAnsi="Times New Roman" w:cs="Times New Roman"/>
          <w:spacing w:val="-3"/>
        </w:rPr>
        <w:t xml:space="preserve">of </w:t>
      </w:r>
      <w:r w:rsidRPr="005422C2">
        <w:rPr>
          <w:rFonts w:ascii="Times New Roman" w:hAnsi="Times New Roman" w:cs="Times New Roman"/>
        </w:rPr>
        <w:t xml:space="preserve">time each will devote to the project. A full time project director </w:t>
      </w:r>
      <w:r w:rsidRPr="005422C2">
        <w:rPr>
          <w:rFonts w:ascii="Times New Roman" w:hAnsi="Times New Roman" w:cs="Times New Roman"/>
          <w:spacing w:val="-3"/>
        </w:rPr>
        <w:t xml:space="preserve">is </w:t>
      </w:r>
      <w:r w:rsidRPr="005422C2">
        <w:rPr>
          <w:rFonts w:ascii="Times New Roman" w:hAnsi="Times New Roman" w:cs="Times New Roman"/>
        </w:rPr>
        <w:t>required. Grant</w:t>
      </w:r>
      <w:r w:rsidRPr="005422C2">
        <w:rPr>
          <w:rFonts w:ascii="Times New Roman" w:hAnsi="Times New Roman" w:cs="Times New Roman"/>
          <w:spacing w:val="-6"/>
        </w:rPr>
        <w:t xml:space="preserve"> </w:t>
      </w:r>
      <w:r w:rsidRPr="005422C2">
        <w:rPr>
          <w:rFonts w:ascii="Times New Roman" w:hAnsi="Times New Roman" w:cs="Times New Roman"/>
        </w:rPr>
        <w:t>funds</w:t>
      </w:r>
      <w:r w:rsidRPr="005422C2">
        <w:rPr>
          <w:rFonts w:ascii="Times New Roman" w:hAnsi="Times New Roman" w:cs="Times New Roman"/>
          <w:spacing w:val="-3"/>
        </w:rPr>
        <w:t xml:space="preserve"> </w:t>
      </w:r>
      <w:r w:rsidRPr="005422C2">
        <w:rPr>
          <w:rFonts w:ascii="Times New Roman" w:hAnsi="Times New Roman" w:cs="Times New Roman"/>
        </w:rPr>
        <w:t>(federal</w:t>
      </w:r>
      <w:r w:rsidRPr="005422C2">
        <w:rPr>
          <w:rFonts w:ascii="Times New Roman" w:hAnsi="Times New Roman" w:cs="Times New Roman"/>
          <w:spacing w:val="-7"/>
        </w:rPr>
        <w:t xml:space="preserve"> </w:t>
      </w:r>
      <w:r w:rsidRPr="005422C2">
        <w:rPr>
          <w:rFonts w:ascii="Times New Roman" w:hAnsi="Times New Roman" w:cs="Times New Roman"/>
        </w:rPr>
        <w:t>and</w:t>
      </w:r>
      <w:r w:rsidRPr="005422C2">
        <w:rPr>
          <w:rFonts w:ascii="Times New Roman" w:hAnsi="Times New Roman" w:cs="Times New Roman"/>
          <w:spacing w:val="-7"/>
        </w:rPr>
        <w:t xml:space="preserve"> </w:t>
      </w:r>
      <w:r w:rsidRPr="005422C2">
        <w:rPr>
          <w:rFonts w:ascii="Times New Roman" w:hAnsi="Times New Roman" w:cs="Times New Roman"/>
        </w:rPr>
        <w:t>program</w:t>
      </w:r>
      <w:r w:rsidRPr="005422C2">
        <w:rPr>
          <w:rFonts w:ascii="Times New Roman" w:hAnsi="Times New Roman" w:cs="Times New Roman"/>
          <w:spacing w:val="-6"/>
        </w:rPr>
        <w:t xml:space="preserve"> </w:t>
      </w:r>
      <w:r w:rsidRPr="005422C2">
        <w:rPr>
          <w:rFonts w:ascii="Times New Roman" w:hAnsi="Times New Roman" w:cs="Times New Roman"/>
        </w:rPr>
        <w:t>income)</w:t>
      </w:r>
      <w:r w:rsidRPr="005422C2">
        <w:rPr>
          <w:rFonts w:ascii="Times New Roman" w:hAnsi="Times New Roman" w:cs="Times New Roman"/>
          <w:spacing w:val="-6"/>
        </w:rPr>
        <w:t xml:space="preserve"> </w:t>
      </w:r>
      <w:r w:rsidRPr="005422C2">
        <w:rPr>
          <w:rFonts w:ascii="Times New Roman" w:hAnsi="Times New Roman" w:cs="Times New Roman"/>
        </w:rPr>
        <w:t>cannot</w:t>
      </w:r>
      <w:r w:rsidRPr="005422C2">
        <w:rPr>
          <w:rFonts w:ascii="Times New Roman" w:hAnsi="Times New Roman" w:cs="Times New Roman"/>
          <w:spacing w:val="-4"/>
        </w:rPr>
        <w:t xml:space="preserve"> </w:t>
      </w:r>
      <w:r w:rsidRPr="005422C2">
        <w:rPr>
          <w:rFonts w:ascii="Times New Roman" w:hAnsi="Times New Roman" w:cs="Times New Roman"/>
        </w:rPr>
        <w:t>be</w:t>
      </w:r>
      <w:r w:rsidRPr="005422C2">
        <w:rPr>
          <w:rFonts w:ascii="Times New Roman" w:hAnsi="Times New Roman" w:cs="Times New Roman"/>
          <w:spacing w:val="-7"/>
        </w:rPr>
        <w:t xml:space="preserve"> </w:t>
      </w:r>
      <w:r w:rsidRPr="005422C2">
        <w:rPr>
          <w:rFonts w:ascii="Times New Roman" w:hAnsi="Times New Roman" w:cs="Times New Roman"/>
          <w:spacing w:val="-3"/>
        </w:rPr>
        <w:t>used</w:t>
      </w:r>
      <w:r w:rsidRPr="005422C2">
        <w:rPr>
          <w:rFonts w:ascii="Times New Roman" w:hAnsi="Times New Roman" w:cs="Times New Roman"/>
          <w:spacing w:val="-4"/>
        </w:rPr>
        <w:t xml:space="preserve"> </w:t>
      </w:r>
      <w:r w:rsidRPr="005422C2">
        <w:rPr>
          <w:rFonts w:ascii="Times New Roman" w:hAnsi="Times New Roman" w:cs="Times New Roman"/>
        </w:rPr>
        <w:t>to</w:t>
      </w:r>
      <w:r w:rsidRPr="005422C2">
        <w:rPr>
          <w:rFonts w:ascii="Times New Roman" w:hAnsi="Times New Roman" w:cs="Times New Roman"/>
          <w:spacing w:val="-4"/>
        </w:rPr>
        <w:t xml:space="preserve"> </w:t>
      </w:r>
      <w:r w:rsidRPr="005422C2">
        <w:rPr>
          <w:rFonts w:ascii="Times New Roman" w:hAnsi="Times New Roman" w:cs="Times New Roman"/>
        </w:rPr>
        <w:t>pay</w:t>
      </w:r>
      <w:r w:rsidRPr="005422C2">
        <w:rPr>
          <w:rFonts w:ascii="Times New Roman" w:hAnsi="Times New Roman" w:cs="Times New Roman"/>
          <w:spacing w:val="-7"/>
        </w:rPr>
        <w:t xml:space="preserve"> </w:t>
      </w:r>
      <w:r w:rsidRPr="005422C2">
        <w:rPr>
          <w:rFonts w:ascii="Times New Roman" w:hAnsi="Times New Roman" w:cs="Times New Roman"/>
        </w:rPr>
        <w:t>for</w:t>
      </w:r>
      <w:r w:rsidRPr="005422C2">
        <w:rPr>
          <w:rFonts w:ascii="Times New Roman" w:hAnsi="Times New Roman" w:cs="Times New Roman"/>
          <w:spacing w:val="-4"/>
        </w:rPr>
        <w:t xml:space="preserve"> </w:t>
      </w:r>
      <w:r w:rsidRPr="005422C2">
        <w:rPr>
          <w:rFonts w:ascii="Times New Roman" w:hAnsi="Times New Roman" w:cs="Times New Roman"/>
        </w:rPr>
        <w:t>fundraising</w:t>
      </w:r>
      <w:r w:rsidRPr="005422C2">
        <w:rPr>
          <w:rFonts w:ascii="Times New Roman" w:hAnsi="Times New Roman" w:cs="Times New Roman"/>
          <w:spacing w:val="-7"/>
        </w:rPr>
        <w:t xml:space="preserve"> </w:t>
      </w:r>
      <w:r w:rsidRPr="005422C2">
        <w:rPr>
          <w:rFonts w:ascii="Times New Roman" w:hAnsi="Times New Roman" w:cs="Times New Roman"/>
        </w:rPr>
        <w:t>efforts.</w:t>
      </w:r>
    </w:p>
    <w:p w14:paraId="3A7E1743" w14:textId="77777777" w:rsidR="00C12021" w:rsidRPr="005422C2" w:rsidRDefault="00440C27">
      <w:pPr>
        <w:pStyle w:val="ListParagraph"/>
        <w:numPr>
          <w:ilvl w:val="4"/>
          <w:numId w:val="6"/>
        </w:numPr>
        <w:tabs>
          <w:tab w:val="left" w:pos="2619"/>
          <w:tab w:val="left" w:pos="2620"/>
        </w:tabs>
        <w:spacing w:before="133"/>
        <w:ind w:left="2619" w:right="407" w:hanging="359"/>
        <w:rPr>
          <w:rFonts w:ascii="Times New Roman" w:hAnsi="Times New Roman" w:cs="Times New Roman"/>
        </w:rPr>
      </w:pPr>
      <w:r w:rsidRPr="005422C2">
        <w:rPr>
          <w:rFonts w:ascii="Times New Roman" w:hAnsi="Times New Roman" w:cs="Times New Roman"/>
        </w:rPr>
        <w:t xml:space="preserve">A description of at least one staff or consultant function </w:t>
      </w:r>
      <w:r w:rsidRPr="005422C2">
        <w:rPr>
          <w:rFonts w:ascii="Times New Roman" w:hAnsi="Times New Roman" w:cs="Times New Roman"/>
          <w:spacing w:val="-3"/>
        </w:rPr>
        <w:t xml:space="preserve">to </w:t>
      </w:r>
      <w:r w:rsidRPr="005422C2">
        <w:rPr>
          <w:rFonts w:ascii="Times New Roman" w:hAnsi="Times New Roman" w:cs="Times New Roman"/>
        </w:rPr>
        <w:t>handle ongoing program data</w:t>
      </w:r>
      <w:r w:rsidRPr="005422C2">
        <w:rPr>
          <w:rFonts w:ascii="Times New Roman" w:hAnsi="Times New Roman" w:cs="Times New Roman"/>
          <w:spacing w:val="-5"/>
        </w:rPr>
        <w:t xml:space="preserve"> </w:t>
      </w:r>
      <w:r w:rsidRPr="005422C2">
        <w:rPr>
          <w:rFonts w:ascii="Times New Roman" w:hAnsi="Times New Roman" w:cs="Times New Roman"/>
        </w:rPr>
        <w:t>collection</w:t>
      </w:r>
      <w:r w:rsidRPr="005422C2">
        <w:rPr>
          <w:rFonts w:ascii="Times New Roman" w:hAnsi="Times New Roman" w:cs="Times New Roman"/>
          <w:spacing w:val="-4"/>
        </w:rPr>
        <w:t xml:space="preserve"> </w:t>
      </w:r>
      <w:r w:rsidRPr="005422C2">
        <w:rPr>
          <w:rFonts w:ascii="Times New Roman" w:hAnsi="Times New Roman" w:cs="Times New Roman"/>
        </w:rPr>
        <w:t>and</w:t>
      </w:r>
      <w:r w:rsidRPr="005422C2">
        <w:rPr>
          <w:rFonts w:ascii="Times New Roman" w:hAnsi="Times New Roman" w:cs="Times New Roman"/>
          <w:spacing w:val="-7"/>
        </w:rPr>
        <w:t xml:space="preserve"> </w:t>
      </w:r>
      <w:r w:rsidRPr="005422C2">
        <w:rPr>
          <w:rFonts w:ascii="Times New Roman" w:hAnsi="Times New Roman" w:cs="Times New Roman"/>
        </w:rPr>
        <w:t>electronic</w:t>
      </w:r>
      <w:r w:rsidRPr="005422C2">
        <w:rPr>
          <w:rFonts w:ascii="Times New Roman" w:hAnsi="Times New Roman" w:cs="Times New Roman"/>
          <w:spacing w:val="-5"/>
        </w:rPr>
        <w:t xml:space="preserve"> </w:t>
      </w:r>
      <w:r w:rsidRPr="005422C2">
        <w:rPr>
          <w:rFonts w:ascii="Times New Roman" w:hAnsi="Times New Roman" w:cs="Times New Roman"/>
        </w:rPr>
        <w:t>reporting</w:t>
      </w:r>
      <w:r w:rsidRPr="005422C2">
        <w:rPr>
          <w:rFonts w:ascii="Times New Roman" w:hAnsi="Times New Roman" w:cs="Times New Roman"/>
          <w:spacing w:val="-5"/>
        </w:rPr>
        <w:t xml:space="preserve"> </w:t>
      </w:r>
      <w:r w:rsidRPr="005422C2">
        <w:rPr>
          <w:rFonts w:ascii="Times New Roman" w:hAnsi="Times New Roman" w:cs="Times New Roman"/>
        </w:rPr>
        <w:t>to</w:t>
      </w:r>
      <w:r w:rsidRPr="005422C2">
        <w:rPr>
          <w:rFonts w:ascii="Times New Roman" w:hAnsi="Times New Roman" w:cs="Times New Roman"/>
          <w:spacing w:val="-4"/>
        </w:rPr>
        <w:t xml:space="preserve"> </w:t>
      </w:r>
      <w:r w:rsidRPr="005422C2">
        <w:rPr>
          <w:rFonts w:ascii="Times New Roman" w:hAnsi="Times New Roman" w:cs="Times New Roman"/>
        </w:rPr>
        <w:t>SBA</w:t>
      </w:r>
      <w:r w:rsidRPr="005422C2">
        <w:rPr>
          <w:rFonts w:ascii="Times New Roman" w:hAnsi="Times New Roman" w:cs="Times New Roman"/>
          <w:spacing w:val="-7"/>
        </w:rPr>
        <w:t xml:space="preserve"> </w:t>
      </w:r>
      <w:r w:rsidRPr="005422C2">
        <w:rPr>
          <w:rFonts w:ascii="Times New Roman" w:hAnsi="Times New Roman" w:cs="Times New Roman"/>
        </w:rPr>
        <w:t>(include</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time</w:t>
      </w:r>
      <w:r w:rsidRPr="005422C2">
        <w:rPr>
          <w:rFonts w:ascii="Times New Roman" w:hAnsi="Times New Roman" w:cs="Times New Roman"/>
          <w:spacing w:val="-5"/>
        </w:rPr>
        <w:t xml:space="preserve"> </w:t>
      </w:r>
      <w:r w:rsidRPr="005422C2">
        <w:rPr>
          <w:rFonts w:ascii="Times New Roman" w:hAnsi="Times New Roman" w:cs="Times New Roman"/>
        </w:rPr>
        <w:t>to</w:t>
      </w:r>
      <w:r w:rsidRPr="005422C2">
        <w:rPr>
          <w:rFonts w:ascii="Times New Roman" w:hAnsi="Times New Roman" w:cs="Times New Roman"/>
          <w:spacing w:val="-9"/>
        </w:rPr>
        <w:t xml:space="preserve"> </w:t>
      </w:r>
      <w:r w:rsidRPr="005422C2">
        <w:rPr>
          <w:rFonts w:ascii="Times New Roman" w:hAnsi="Times New Roman" w:cs="Times New Roman"/>
        </w:rPr>
        <w:t>be</w:t>
      </w:r>
      <w:r w:rsidRPr="005422C2">
        <w:rPr>
          <w:rFonts w:ascii="Times New Roman" w:hAnsi="Times New Roman" w:cs="Times New Roman"/>
          <w:spacing w:val="-5"/>
        </w:rPr>
        <w:t xml:space="preserve"> </w:t>
      </w:r>
      <w:r w:rsidRPr="005422C2">
        <w:rPr>
          <w:rFonts w:ascii="Times New Roman" w:hAnsi="Times New Roman" w:cs="Times New Roman"/>
        </w:rPr>
        <w:t>devoted</w:t>
      </w:r>
      <w:r w:rsidRPr="005422C2">
        <w:rPr>
          <w:rFonts w:ascii="Times New Roman" w:hAnsi="Times New Roman" w:cs="Times New Roman"/>
          <w:spacing w:val="-4"/>
        </w:rPr>
        <w:t xml:space="preserve"> </w:t>
      </w:r>
      <w:r w:rsidRPr="005422C2">
        <w:rPr>
          <w:rFonts w:ascii="Times New Roman" w:hAnsi="Times New Roman" w:cs="Times New Roman"/>
        </w:rPr>
        <w:t>to</w:t>
      </w:r>
      <w:r w:rsidRPr="005422C2">
        <w:rPr>
          <w:rFonts w:ascii="Times New Roman" w:hAnsi="Times New Roman" w:cs="Times New Roman"/>
          <w:spacing w:val="-4"/>
        </w:rPr>
        <w:t xml:space="preserve"> </w:t>
      </w:r>
      <w:r w:rsidRPr="005422C2">
        <w:rPr>
          <w:rFonts w:ascii="Times New Roman" w:hAnsi="Times New Roman" w:cs="Times New Roman"/>
        </w:rPr>
        <w:t>this task</w:t>
      </w:r>
      <w:r w:rsidRPr="005422C2">
        <w:rPr>
          <w:rFonts w:ascii="Times New Roman" w:hAnsi="Times New Roman" w:cs="Times New Roman"/>
          <w:spacing w:val="-8"/>
        </w:rPr>
        <w:t xml:space="preserve"> </w:t>
      </w:r>
      <w:r w:rsidRPr="005422C2">
        <w:rPr>
          <w:rFonts w:ascii="Times New Roman" w:hAnsi="Times New Roman" w:cs="Times New Roman"/>
        </w:rPr>
        <w:t>as</w:t>
      </w:r>
      <w:r w:rsidRPr="005422C2">
        <w:rPr>
          <w:rFonts w:ascii="Times New Roman" w:hAnsi="Times New Roman" w:cs="Times New Roman"/>
          <w:spacing w:val="-4"/>
        </w:rPr>
        <w:t xml:space="preserve"> </w:t>
      </w:r>
      <w:r w:rsidRPr="005422C2">
        <w:rPr>
          <w:rFonts w:ascii="Times New Roman" w:hAnsi="Times New Roman" w:cs="Times New Roman"/>
        </w:rPr>
        <w:t>well</w:t>
      </w:r>
      <w:r w:rsidRPr="005422C2">
        <w:rPr>
          <w:rFonts w:ascii="Times New Roman" w:hAnsi="Times New Roman" w:cs="Times New Roman"/>
          <w:spacing w:val="-8"/>
        </w:rPr>
        <w:t xml:space="preserve"> </w:t>
      </w:r>
      <w:r w:rsidRPr="005422C2">
        <w:rPr>
          <w:rFonts w:ascii="Times New Roman" w:hAnsi="Times New Roman" w:cs="Times New Roman"/>
        </w:rPr>
        <w:t>as</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staff</w:t>
      </w:r>
      <w:r w:rsidRPr="005422C2">
        <w:rPr>
          <w:rFonts w:ascii="Times New Roman" w:hAnsi="Times New Roman" w:cs="Times New Roman"/>
          <w:spacing w:val="-7"/>
        </w:rPr>
        <w:t xml:space="preserve"> </w:t>
      </w:r>
      <w:r w:rsidRPr="005422C2">
        <w:rPr>
          <w:rFonts w:ascii="Times New Roman" w:hAnsi="Times New Roman" w:cs="Times New Roman"/>
        </w:rPr>
        <w:t>member’s</w:t>
      </w:r>
      <w:r w:rsidRPr="005422C2">
        <w:rPr>
          <w:rFonts w:ascii="Times New Roman" w:hAnsi="Times New Roman" w:cs="Times New Roman"/>
          <w:spacing w:val="-4"/>
        </w:rPr>
        <w:t xml:space="preserve"> </w:t>
      </w:r>
      <w:r w:rsidRPr="005422C2">
        <w:rPr>
          <w:rFonts w:ascii="Times New Roman" w:hAnsi="Times New Roman" w:cs="Times New Roman"/>
        </w:rPr>
        <w:t>expertise</w:t>
      </w:r>
      <w:r w:rsidRPr="005422C2">
        <w:rPr>
          <w:rFonts w:ascii="Times New Roman" w:hAnsi="Times New Roman" w:cs="Times New Roman"/>
          <w:spacing w:val="-8"/>
        </w:rPr>
        <w:t xml:space="preserve"> </w:t>
      </w:r>
      <w:r w:rsidRPr="005422C2">
        <w:rPr>
          <w:rFonts w:ascii="Times New Roman" w:hAnsi="Times New Roman" w:cs="Times New Roman"/>
        </w:rPr>
        <w:t>with</w:t>
      </w:r>
      <w:r w:rsidRPr="005422C2">
        <w:rPr>
          <w:rFonts w:ascii="Times New Roman" w:hAnsi="Times New Roman" w:cs="Times New Roman"/>
          <w:spacing w:val="-8"/>
        </w:rPr>
        <w:t xml:space="preserve"> </w:t>
      </w:r>
      <w:r w:rsidRPr="005422C2">
        <w:rPr>
          <w:rFonts w:ascii="Times New Roman" w:hAnsi="Times New Roman" w:cs="Times New Roman"/>
        </w:rPr>
        <w:t>computers);</w:t>
      </w:r>
    </w:p>
    <w:p w14:paraId="124F2CAD" w14:textId="77777777" w:rsidR="00C12021" w:rsidRPr="005422C2" w:rsidRDefault="00440C27">
      <w:pPr>
        <w:pStyle w:val="ListParagraph"/>
        <w:numPr>
          <w:ilvl w:val="4"/>
          <w:numId w:val="6"/>
        </w:numPr>
        <w:tabs>
          <w:tab w:val="left" w:pos="2619"/>
          <w:tab w:val="left" w:pos="2620"/>
        </w:tabs>
        <w:spacing w:before="136"/>
        <w:ind w:left="2619" w:right="274" w:hanging="359"/>
        <w:rPr>
          <w:rFonts w:ascii="Times New Roman" w:hAnsi="Times New Roman" w:cs="Times New Roman"/>
        </w:rPr>
      </w:pPr>
      <w:r w:rsidRPr="005422C2">
        <w:rPr>
          <w:rFonts w:ascii="Times New Roman" w:hAnsi="Times New Roman" w:cs="Times New Roman"/>
        </w:rPr>
        <w:t>A</w:t>
      </w:r>
      <w:r w:rsidRPr="005422C2">
        <w:rPr>
          <w:rFonts w:ascii="Times New Roman" w:hAnsi="Times New Roman" w:cs="Times New Roman"/>
          <w:spacing w:val="-5"/>
        </w:rPr>
        <w:t xml:space="preserve"> </w:t>
      </w:r>
      <w:r w:rsidRPr="005422C2">
        <w:rPr>
          <w:rFonts w:ascii="Times New Roman" w:hAnsi="Times New Roman" w:cs="Times New Roman"/>
        </w:rPr>
        <w:t>description</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who</w:t>
      </w:r>
      <w:r w:rsidRPr="005422C2">
        <w:rPr>
          <w:rFonts w:ascii="Times New Roman" w:hAnsi="Times New Roman" w:cs="Times New Roman"/>
          <w:spacing w:val="-4"/>
        </w:rPr>
        <w:t xml:space="preserve"> </w:t>
      </w:r>
      <w:r w:rsidRPr="005422C2">
        <w:rPr>
          <w:rFonts w:ascii="Times New Roman" w:hAnsi="Times New Roman" w:cs="Times New Roman"/>
        </w:rPr>
        <w:t>will</w:t>
      </w:r>
      <w:r w:rsidRPr="005422C2">
        <w:rPr>
          <w:rFonts w:ascii="Times New Roman" w:hAnsi="Times New Roman" w:cs="Times New Roman"/>
          <w:spacing w:val="-7"/>
        </w:rPr>
        <w:t xml:space="preserve"> </w:t>
      </w:r>
      <w:r w:rsidRPr="005422C2">
        <w:rPr>
          <w:rFonts w:ascii="Times New Roman" w:hAnsi="Times New Roman" w:cs="Times New Roman"/>
        </w:rPr>
        <w:t>be</w:t>
      </w:r>
      <w:r w:rsidRPr="005422C2">
        <w:rPr>
          <w:rFonts w:ascii="Times New Roman" w:hAnsi="Times New Roman" w:cs="Times New Roman"/>
          <w:spacing w:val="-10"/>
        </w:rPr>
        <w:t xml:space="preserve"> </w:t>
      </w:r>
      <w:r w:rsidRPr="005422C2">
        <w:rPr>
          <w:rFonts w:ascii="Times New Roman" w:hAnsi="Times New Roman" w:cs="Times New Roman"/>
        </w:rPr>
        <w:t>responsible</w:t>
      </w:r>
      <w:r w:rsidRPr="005422C2">
        <w:rPr>
          <w:rFonts w:ascii="Times New Roman" w:hAnsi="Times New Roman" w:cs="Times New Roman"/>
          <w:spacing w:val="-7"/>
        </w:rPr>
        <w:t xml:space="preserve"> </w:t>
      </w:r>
      <w:r w:rsidRPr="005422C2">
        <w:rPr>
          <w:rFonts w:ascii="Times New Roman" w:hAnsi="Times New Roman" w:cs="Times New Roman"/>
        </w:rPr>
        <w:t>for</w:t>
      </w:r>
      <w:r w:rsidRPr="005422C2">
        <w:rPr>
          <w:rFonts w:ascii="Times New Roman" w:hAnsi="Times New Roman" w:cs="Times New Roman"/>
          <w:spacing w:val="-6"/>
        </w:rPr>
        <w:t xml:space="preserve"> </w:t>
      </w:r>
      <w:r w:rsidRPr="005422C2">
        <w:rPr>
          <w:rFonts w:ascii="Times New Roman" w:hAnsi="Times New Roman" w:cs="Times New Roman"/>
        </w:rPr>
        <w:t>financial</w:t>
      </w:r>
      <w:r w:rsidRPr="005422C2">
        <w:rPr>
          <w:rFonts w:ascii="Times New Roman" w:hAnsi="Times New Roman" w:cs="Times New Roman"/>
          <w:spacing w:val="-7"/>
        </w:rPr>
        <w:t xml:space="preserve"> </w:t>
      </w:r>
      <w:r w:rsidRPr="005422C2">
        <w:rPr>
          <w:rFonts w:ascii="Times New Roman" w:hAnsi="Times New Roman" w:cs="Times New Roman"/>
        </w:rPr>
        <w:t>record</w:t>
      </w:r>
      <w:r w:rsidRPr="005422C2">
        <w:rPr>
          <w:rFonts w:ascii="Times New Roman" w:hAnsi="Times New Roman" w:cs="Times New Roman"/>
          <w:spacing w:val="-4"/>
        </w:rPr>
        <w:t xml:space="preserve"> </w:t>
      </w:r>
      <w:r w:rsidRPr="005422C2">
        <w:rPr>
          <w:rFonts w:ascii="Times New Roman" w:hAnsi="Times New Roman" w:cs="Times New Roman"/>
        </w:rPr>
        <w:t>keeping</w:t>
      </w:r>
      <w:r w:rsidRPr="005422C2">
        <w:rPr>
          <w:rFonts w:ascii="Times New Roman" w:hAnsi="Times New Roman" w:cs="Times New Roman"/>
          <w:spacing w:val="-5"/>
        </w:rPr>
        <w:t xml:space="preserve"> </w:t>
      </w:r>
      <w:r w:rsidRPr="005422C2">
        <w:rPr>
          <w:rFonts w:ascii="Times New Roman" w:hAnsi="Times New Roman" w:cs="Times New Roman"/>
        </w:rPr>
        <w:t>on</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receipt</w:t>
      </w:r>
      <w:r w:rsidRPr="005422C2">
        <w:rPr>
          <w:rFonts w:ascii="Times New Roman" w:hAnsi="Times New Roman" w:cs="Times New Roman"/>
          <w:spacing w:val="-4"/>
        </w:rPr>
        <w:t xml:space="preserve"> </w:t>
      </w:r>
      <w:r w:rsidRPr="005422C2">
        <w:rPr>
          <w:rFonts w:ascii="Times New Roman" w:hAnsi="Times New Roman" w:cs="Times New Roman"/>
        </w:rPr>
        <w:t xml:space="preserve">and expenditure </w:t>
      </w:r>
      <w:r w:rsidRPr="005422C2">
        <w:rPr>
          <w:rFonts w:ascii="Times New Roman" w:hAnsi="Times New Roman" w:cs="Times New Roman"/>
          <w:spacing w:val="-3"/>
        </w:rPr>
        <w:t xml:space="preserve">of </w:t>
      </w:r>
      <w:r w:rsidRPr="005422C2">
        <w:rPr>
          <w:rFonts w:ascii="Times New Roman" w:hAnsi="Times New Roman" w:cs="Times New Roman"/>
        </w:rPr>
        <w:t>program funds. Applicants must state how and by whom staff will be hired, employed and administered. The applicant must identify the key management, staff and</w:t>
      </w:r>
      <w:r w:rsidRPr="005422C2">
        <w:rPr>
          <w:rFonts w:ascii="Times New Roman" w:hAnsi="Times New Roman" w:cs="Times New Roman"/>
          <w:spacing w:val="-24"/>
        </w:rPr>
        <w:t xml:space="preserve"> </w:t>
      </w:r>
      <w:r w:rsidRPr="005422C2">
        <w:rPr>
          <w:rFonts w:ascii="Times New Roman" w:hAnsi="Times New Roman" w:cs="Times New Roman"/>
        </w:rPr>
        <w:t>grantors/consultants;</w:t>
      </w:r>
    </w:p>
    <w:p w14:paraId="02719955" w14:textId="77777777" w:rsidR="00C12021" w:rsidRPr="005422C2" w:rsidRDefault="00440C27">
      <w:pPr>
        <w:pStyle w:val="ListParagraph"/>
        <w:numPr>
          <w:ilvl w:val="4"/>
          <w:numId w:val="6"/>
        </w:numPr>
        <w:tabs>
          <w:tab w:val="left" w:pos="2619"/>
          <w:tab w:val="left" w:pos="2620"/>
        </w:tabs>
        <w:spacing w:before="131"/>
        <w:ind w:left="2620" w:hanging="360"/>
        <w:rPr>
          <w:rFonts w:ascii="Times New Roman" w:hAnsi="Times New Roman" w:cs="Times New Roman"/>
        </w:rPr>
      </w:pPr>
      <w:r w:rsidRPr="005422C2">
        <w:rPr>
          <w:rFonts w:ascii="Times New Roman" w:hAnsi="Times New Roman" w:cs="Times New Roman"/>
        </w:rPr>
        <w:t>Résumés</w:t>
      </w:r>
      <w:r w:rsidRPr="005422C2">
        <w:rPr>
          <w:rFonts w:ascii="Times New Roman" w:hAnsi="Times New Roman" w:cs="Times New Roman"/>
          <w:spacing w:val="-5"/>
        </w:rPr>
        <w:t xml:space="preserve"> </w:t>
      </w:r>
      <w:r w:rsidRPr="005422C2">
        <w:rPr>
          <w:rFonts w:ascii="Times New Roman" w:hAnsi="Times New Roman" w:cs="Times New Roman"/>
        </w:rPr>
        <w:t>and</w:t>
      </w:r>
      <w:r w:rsidRPr="005422C2">
        <w:rPr>
          <w:rFonts w:ascii="Times New Roman" w:hAnsi="Times New Roman" w:cs="Times New Roman"/>
          <w:spacing w:val="-6"/>
        </w:rPr>
        <w:t xml:space="preserve"> </w:t>
      </w:r>
      <w:r w:rsidRPr="005422C2">
        <w:rPr>
          <w:rFonts w:ascii="Times New Roman" w:hAnsi="Times New Roman" w:cs="Times New Roman"/>
        </w:rPr>
        <w:t>position</w:t>
      </w:r>
      <w:r w:rsidRPr="005422C2">
        <w:rPr>
          <w:rFonts w:ascii="Times New Roman" w:hAnsi="Times New Roman" w:cs="Times New Roman"/>
          <w:spacing w:val="-6"/>
        </w:rPr>
        <w:t xml:space="preserve"> </w:t>
      </w:r>
      <w:r w:rsidRPr="005422C2">
        <w:rPr>
          <w:rFonts w:ascii="Times New Roman" w:hAnsi="Times New Roman" w:cs="Times New Roman"/>
        </w:rPr>
        <w:t>descriptions</w:t>
      </w:r>
      <w:r w:rsidRPr="005422C2">
        <w:rPr>
          <w:rFonts w:ascii="Times New Roman" w:hAnsi="Times New Roman" w:cs="Times New Roman"/>
          <w:spacing w:val="-5"/>
        </w:rPr>
        <w:t xml:space="preserve"> </w:t>
      </w:r>
      <w:r w:rsidRPr="005422C2">
        <w:rPr>
          <w:rFonts w:ascii="Times New Roman" w:hAnsi="Times New Roman" w:cs="Times New Roman"/>
        </w:rPr>
        <w:t>for</w:t>
      </w:r>
      <w:r w:rsidRPr="005422C2">
        <w:rPr>
          <w:rFonts w:ascii="Times New Roman" w:hAnsi="Times New Roman" w:cs="Times New Roman"/>
          <w:spacing w:val="-8"/>
        </w:rPr>
        <w:t xml:space="preserve"> </w:t>
      </w:r>
      <w:r w:rsidRPr="005422C2">
        <w:rPr>
          <w:rFonts w:ascii="Times New Roman" w:hAnsi="Times New Roman" w:cs="Times New Roman"/>
        </w:rPr>
        <w:t>the</w:t>
      </w:r>
      <w:r w:rsidRPr="005422C2">
        <w:rPr>
          <w:rFonts w:ascii="Times New Roman" w:hAnsi="Times New Roman" w:cs="Times New Roman"/>
          <w:spacing w:val="-10"/>
        </w:rPr>
        <w:t xml:space="preserve"> </w:t>
      </w:r>
      <w:r w:rsidRPr="005422C2">
        <w:rPr>
          <w:rFonts w:ascii="Times New Roman" w:hAnsi="Times New Roman" w:cs="Times New Roman"/>
        </w:rPr>
        <w:t>project</w:t>
      </w:r>
      <w:r w:rsidRPr="005422C2">
        <w:rPr>
          <w:rFonts w:ascii="Times New Roman" w:hAnsi="Times New Roman" w:cs="Times New Roman"/>
          <w:spacing w:val="-8"/>
        </w:rPr>
        <w:t xml:space="preserve"> </w:t>
      </w:r>
      <w:r w:rsidRPr="005422C2">
        <w:rPr>
          <w:rFonts w:ascii="Times New Roman" w:hAnsi="Times New Roman" w:cs="Times New Roman"/>
        </w:rPr>
        <w:t>director</w:t>
      </w:r>
      <w:r w:rsidRPr="005422C2">
        <w:rPr>
          <w:rFonts w:ascii="Times New Roman" w:hAnsi="Times New Roman" w:cs="Times New Roman"/>
          <w:spacing w:val="-6"/>
        </w:rPr>
        <w:t xml:space="preserve"> </w:t>
      </w:r>
      <w:r w:rsidRPr="005422C2">
        <w:rPr>
          <w:rFonts w:ascii="Times New Roman" w:hAnsi="Times New Roman" w:cs="Times New Roman"/>
        </w:rPr>
        <w:t>and</w:t>
      </w:r>
      <w:r w:rsidRPr="005422C2">
        <w:rPr>
          <w:rFonts w:ascii="Times New Roman" w:hAnsi="Times New Roman" w:cs="Times New Roman"/>
          <w:spacing w:val="-6"/>
        </w:rPr>
        <w:t xml:space="preserve"> </w:t>
      </w:r>
      <w:r w:rsidRPr="005422C2">
        <w:rPr>
          <w:rFonts w:ascii="Times New Roman" w:hAnsi="Times New Roman" w:cs="Times New Roman"/>
        </w:rPr>
        <w:t>other</w:t>
      </w:r>
      <w:r w:rsidRPr="005422C2">
        <w:rPr>
          <w:rFonts w:ascii="Times New Roman" w:hAnsi="Times New Roman" w:cs="Times New Roman"/>
          <w:spacing w:val="-8"/>
        </w:rPr>
        <w:t xml:space="preserve"> </w:t>
      </w:r>
      <w:r w:rsidRPr="005422C2">
        <w:rPr>
          <w:rFonts w:ascii="Times New Roman" w:hAnsi="Times New Roman" w:cs="Times New Roman"/>
        </w:rPr>
        <w:t>staff;</w:t>
      </w:r>
    </w:p>
    <w:p w14:paraId="5B13F2FF" w14:textId="77777777" w:rsidR="00C12021" w:rsidRPr="005422C2" w:rsidRDefault="00440C27">
      <w:pPr>
        <w:pStyle w:val="ListParagraph"/>
        <w:numPr>
          <w:ilvl w:val="4"/>
          <w:numId w:val="6"/>
        </w:numPr>
        <w:tabs>
          <w:tab w:val="left" w:pos="2620"/>
        </w:tabs>
        <w:spacing w:before="138"/>
        <w:ind w:left="2620" w:right="236" w:hanging="360"/>
        <w:jc w:val="both"/>
        <w:rPr>
          <w:rFonts w:ascii="Times New Roman" w:hAnsi="Times New Roman" w:cs="Times New Roman"/>
        </w:rPr>
      </w:pPr>
      <w:r w:rsidRPr="005422C2">
        <w:rPr>
          <w:rFonts w:ascii="Times New Roman" w:hAnsi="Times New Roman" w:cs="Times New Roman"/>
        </w:rPr>
        <w:t>Experience relevant to this proposed grant staff, volunteers and consultants; employees should have experience in some sort of functions relevant to the Clearinghouse such as being</w:t>
      </w:r>
      <w:r w:rsidRPr="005422C2">
        <w:rPr>
          <w:rFonts w:ascii="Times New Roman" w:hAnsi="Times New Roman" w:cs="Times New Roman"/>
          <w:spacing w:val="-7"/>
        </w:rPr>
        <w:t xml:space="preserve"> </w:t>
      </w:r>
      <w:r w:rsidRPr="005422C2">
        <w:rPr>
          <w:rFonts w:ascii="Times New Roman" w:hAnsi="Times New Roman" w:cs="Times New Roman"/>
        </w:rPr>
        <w:t>a</w:t>
      </w:r>
      <w:r w:rsidRPr="005422C2">
        <w:rPr>
          <w:rFonts w:ascii="Times New Roman" w:hAnsi="Times New Roman" w:cs="Times New Roman"/>
          <w:spacing w:val="-5"/>
        </w:rPr>
        <w:t xml:space="preserve"> </w:t>
      </w:r>
      <w:r w:rsidRPr="005422C2">
        <w:rPr>
          <w:rFonts w:ascii="Times New Roman" w:hAnsi="Times New Roman" w:cs="Times New Roman"/>
        </w:rPr>
        <w:t>researcher,</w:t>
      </w:r>
      <w:r w:rsidRPr="005422C2">
        <w:rPr>
          <w:rFonts w:ascii="Times New Roman" w:hAnsi="Times New Roman" w:cs="Times New Roman"/>
          <w:spacing w:val="-7"/>
        </w:rPr>
        <w:t xml:space="preserve"> </w:t>
      </w:r>
      <w:r w:rsidRPr="005422C2">
        <w:rPr>
          <w:rFonts w:ascii="Times New Roman" w:hAnsi="Times New Roman" w:cs="Times New Roman"/>
        </w:rPr>
        <w:t>librarian,</w:t>
      </w:r>
      <w:r w:rsidRPr="005422C2">
        <w:rPr>
          <w:rFonts w:ascii="Times New Roman" w:hAnsi="Times New Roman" w:cs="Times New Roman"/>
          <w:spacing w:val="-12"/>
        </w:rPr>
        <w:t xml:space="preserve"> </w:t>
      </w:r>
      <w:r w:rsidRPr="005422C2">
        <w:rPr>
          <w:rFonts w:ascii="Times New Roman" w:hAnsi="Times New Roman" w:cs="Times New Roman"/>
        </w:rPr>
        <w:t>IT</w:t>
      </w:r>
      <w:r w:rsidRPr="005422C2">
        <w:rPr>
          <w:rFonts w:ascii="Times New Roman" w:hAnsi="Times New Roman" w:cs="Times New Roman"/>
          <w:spacing w:val="-6"/>
        </w:rPr>
        <w:t xml:space="preserve"> </w:t>
      </w:r>
      <w:r w:rsidRPr="005422C2">
        <w:rPr>
          <w:rFonts w:ascii="Times New Roman" w:hAnsi="Times New Roman" w:cs="Times New Roman"/>
        </w:rPr>
        <w:t>specialist,</w:t>
      </w:r>
      <w:r w:rsidRPr="005422C2">
        <w:rPr>
          <w:rFonts w:ascii="Times New Roman" w:hAnsi="Times New Roman" w:cs="Times New Roman"/>
          <w:spacing w:val="-9"/>
        </w:rPr>
        <w:t xml:space="preserve"> </w:t>
      </w:r>
      <w:r w:rsidRPr="005422C2">
        <w:rPr>
          <w:rFonts w:ascii="Times New Roman" w:hAnsi="Times New Roman" w:cs="Times New Roman"/>
        </w:rPr>
        <w:t>etc.</w:t>
      </w:r>
    </w:p>
    <w:p w14:paraId="275E056B" w14:textId="77777777" w:rsidR="00C12021" w:rsidRPr="005422C2" w:rsidRDefault="006A3040">
      <w:pPr>
        <w:pStyle w:val="ListParagraph"/>
        <w:numPr>
          <w:ilvl w:val="3"/>
          <w:numId w:val="6"/>
        </w:numPr>
        <w:tabs>
          <w:tab w:val="left" w:pos="1900"/>
          <w:tab w:val="left" w:pos="1901"/>
        </w:tabs>
        <w:spacing w:before="117"/>
        <w:ind w:left="1898" w:right="186" w:hanging="358"/>
        <w:rPr>
          <w:rFonts w:ascii="Times New Roman" w:hAnsi="Times New Roman" w:cs="Times New Roman"/>
        </w:rPr>
      </w:pPr>
      <w:r w:rsidRPr="005422C2">
        <w:rPr>
          <w:rFonts w:ascii="Times New Roman" w:hAnsi="Times New Roman" w:cs="Times New Roman"/>
        </w:rPr>
        <w:t xml:space="preserve"> </w:t>
      </w:r>
      <w:r w:rsidR="00440C27" w:rsidRPr="005422C2">
        <w:rPr>
          <w:rFonts w:ascii="Times New Roman" w:hAnsi="Times New Roman" w:cs="Times New Roman"/>
        </w:rPr>
        <w:t>(</w:t>
      </w:r>
      <w:r w:rsidR="00440C27" w:rsidRPr="005422C2">
        <w:rPr>
          <w:rFonts w:ascii="Times New Roman" w:hAnsi="Times New Roman" w:cs="Times New Roman"/>
          <w:b/>
        </w:rPr>
        <w:t>25</w:t>
      </w:r>
      <w:r w:rsidR="00440C27" w:rsidRPr="005422C2">
        <w:rPr>
          <w:rFonts w:ascii="Times New Roman" w:hAnsi="Times New Roman" w:cs="Times New Roman"/>
          <w:b/>
          <w:spacing w:val="-9"/>
        </w:rPr>
        <w:t xml:space="preserve"> </w:t>
      </w:r>
      <w:r w:rsidR="00440C27" w:rsidRPr="005422C2">
        <w:rPr>
          <w:rFonts w:ascii="Times New Roman" w:hAnsi="Times New Roman" w:cs="Times New Roman"/>
          <w:b/>
        </w:rPr>
        <w:t>points</w:t>
      </w:r>
      <w:r w:rsidR="00440C27" w:rsidRPr="005422C2">
        <w:rPr>
          <w:rFonts w:ascii="Times New Roman" w:hAnsi="Times New Roman" w:cs="Times New Roman"/>
        </w:rPr>
        <w:t>):</w:t>
      </w:r>
      <w:r w:rsidR="00440C27" w:rsidRPr="005422C2">
        <w:rPr>
          <w:rFonts w:ascii="Times New Roman" w:hAnsi="Times New Roman" w:cs="Times New Roman"/>
          <w:spacing w:val="35"/>
        </w:rPr>
        <w:t xml:space="preserve"> </w:t>
      </w:r>
      <w:r w:rsidR="00440C27" w:rsidRPr="005422C2">
        <w:rPr>
          <w:rFonts w:ascii="Times New Roman" w:hAnsi="Times New Roman" w:cs="Times New Roman"/>
        </w:rPr>
        <w:t>An</w:t>
      </w:r>
      <w:r w:rsidR="00440C27" w:rsidRPr="005422C2">
        <w:rPr>
          <w:rFonts w:ascii="Times New Roman" w:hAnsi="Times New Roman" w:cs="Times New Roman"/>
          <w:spacing w:val="-11"/>
        </w:rPr>
        <w:t xml:space="preserve"> </w:t>
      </w:r>
      <w:r w:rsidR="00440C27" w:rsidRPr="005422C2">
        <w:rPr>
          <w:rFonts w:ascii="Times New Roman" w:hAnsi="Times New Roman" w:cs="Times New Roman"/>
        </w:rPr>
        <w:t>applicant’s</w:t>
      </w:r>
      <w:r w:rsidR="00440C27" w:rsidRPr="005422C2">
        <w:rPr>
          <w:rFonts w:ascii="Times New Roman" w:hAnsi="Times New Roman" w:cs="Times New Roman"/>
          <w:spacing w:val="-16"/>
        </w:rPr>
        <w:t xml:space="preserve"> </w:t>
      </w:r>
      <w:r w:rsidR="00440C27" w:rsidRPr="005422C2">
        <w:rPr>
          <w:rFonts w:ascii="Times New Roman" w:hAnsi="Times New Roman" w:cs="Times New Roman"/>
        </w:rPr>
        <w:t>operational</w:t>
      </w:r>
      <w:r w:rsidR="00440C27" w:rsidRPr="005422C2">
        <w:rPr>
          <w:rFonts w:ascii="Times New Roman" w:hAnsi="Times New Roman" w:cs="Times New Roman"/>
          <w:spacing w:val="-17"/>
        </w:rPr>
        <w:t xml:space="preserve"> </w:t>
      </w:r>
      <w:r w:rsidR="00440C27" w:rsidRPr="005422C2">
        <w:rPr>
          <w:rFonts w:ascii="Times New Roman" w:hAnsi="Times New Roman" w:cs="Times New Roman"/>
        </w:rPr>
        <w:t>controls.</w:t>
      </w:r>
      <w:r w:rsidR="00440C27" w:rsidRPr="005422C2">
        <w:rPr>
          <w:rFonts w:ascii="Times New Roman" w:hAnsi="Times New Roman" w:cs="Times New Roman"/>
          <w:spacing w:val="-15"/>
        </w:rPr>
        <w:t xml:space="preserve"> </w:t>
      </w:r>
      <w:r w:rsidR="00440C27" w:rsidRPr="005422C2">
        <w:rPr>
          <w:rFonts w:ascii="Times New Roman" w:hAnsi="Times New Roman" w:cs="Times New Roman"/>
        </w:rPr>
        <w:t>The</w:t>
      </w:r>
      <w:r w:rsidR="00440C27" w:rsidRPr="005422C2">
        <w:rPr>
          <w:rFonts w:ascii="Times New Roman" w:hAnsi="Times New Roman" w:cs="Times New Roman"/>
          <w:spacing w:val="-14"/>
        </w:rPr>
        <w:t xml:space="preserve"> </w:t>
      </w:r>
      <w:r w:rsidR="00440C27" w:rsidRPr="005422C2">
        <w:rPr>
          <w:rFonts w:ascii="Times New Roman" w:hAnsi="Times New Roman" w:cs="Times New Roman"/>
        </w:rPr>
        <w:t>applicant</w:t>
      </w:r>
      <w:r w:rsidR="00440C27" w:rsidRPr="005422C2">
        <w:rPr>
          <w:rFonts w:ascii="Times New Roman" w:hAnsi="Times New Roman" w:cs="Times New Roman"/>
          <w:spacing w:val="-15"/>
        </w:rPr>
        <w:t xml:space="preserve"> </w:t>
      </w:r>
      <w:r w:rsidR="00440C27" w:rsidRPr="005422C2">
        <w:rPr>
          <w:rFonts w:ascii="Times New Roman" w:hAnsi="Times New Roman" w:cs="Times New Roman"/>
        </w:rPr>
        <w:t>must</w:t>
      </w:r>
      <w:r w:rsidR="00440C27" w:rsidRPr="005422C2">
        <w:rPr>
          <w:rFonts w:ascii="Times New Roman" w:hAnsi="Times New Roman" w:cs="Times New Roman"/>
          <w:spacing w:val="-13"/>
        </w:rPr>
        <w:t xml:space="preserve"> </w:t>
      </w:r>
      <w:r w:rsidR="00440C27" w:rsidRPr="005422C2">
        <w:rPr>
          <w:rFonts w:ascii="Times New Roman" w:hAnsi="Times New Roman" w:cs="Times New Roman"/>
        </w:rPr>
        <w:t>provide</w:t>
      </w:r>
      <w:r w:rsidR="00440C27" w:rsidRPr="005422C2">
        <w:rPr>
          <w:rFonts w:ascii="Times New Roman" w:hAnsi="Times New Roman" w:cs="Times New Roman"/>
          <w:spacing w:val="-14"/>
        </w:rPr>
        <w:t xml:space="preserve"> </w:t>
      </w:r>
      <w:r w:rsidR="00440C27" w:rsidRPr="005422C2">
        <w:rPr>
          <w:rFonts w:ascii="Times New Roman" w:hAnsi="Times New Roman" w:cs="Times New Roman"/>
        </w:rPr>
        <w:t>an</w:t>
      </w:r>
      <w:r w:rsidR="00440C27" w:rsidRPr="005422C2">
        <w:rPr>
          <w:rFonts w:ascii="Times New Roman" w:hAnsi="Times New Roman" w:cs="Times New Roman"/>
          <w:spacing w:val="-9"/>
        </w:rPr>
        <w:t xml:space="preserve"> </w:t>
      </w:r>
      <w:r w:rsidR="00440C27" w:rsidRPr="005422C2">
        <w:rPr>
          <w:rFonts w:ascii="Times New Roman" w:hAnsi="Times New Roman" w:cs="Times New Roman"/>
        </w:rPr>
        <w:t>evaluation</w:t>
      </w:r>
      <w:r w:rsidR="00440C27" w:rsidRPr="005422C2">
        <w:rPr>
          <w:rFonts w:ascii="Times New Roman" w:hAnsi="Times New Roman" w:cs="Times New Roman"/>
          <w:spacing w:val="-15"/>
        </w:rPr>
        <w:t xml:space="preserve"> </w:t>
      </w:r>
      <w:r w:rsidR="00440C27" w:rsidRPr="005422C2">
        <w:rPr>
          <w:rFonts w:ascii="Times New Roman" w:hAnsi="Times New Roman" w:cs="Times New Roman"/>
        </w:rPr>
        <w:t xml:space="preserve">design and method for measuring the outcomes of the project’s objectives and complying with all required financial, performance, and follow-up reporting. The applicant must also provide a </w:t>
      </w:r>
      <w:r w:rsidR="00440C27" w:rsidRPr="005422C2">
        <w:rPr>
          <w:rFonts w:ascii="Times New Roman" w:hAnsi="Times New Roman" w:cs="Times New Roman"/>
          <w:spacing w:val="-3"/>
        </w:rPr>
        <w:t xml:space="preserve">plan </w:t>
      </w:r>
      <w:r w:rsidR="00440C27" w:rsidRPr="005422C2">
        <w:rPr>
          <w:rFonts w:ascii="Times New Roman" w:hAnsi="Times New Roman" w:cs="Times New Roman"/>
        </w:rPr>
        <w:t>to measure program effectiveness from year to year. The follow-up plan must be able to provide SBA</w:t>
      </w:r>
      <w:r w:rsidR="00440C27" w:rsidRPr="005422C2">
        <w:rPr>
          <w:rFonts w:ascii="Times New Roman" w:hAnsi="Times New Roman" w:cs="Times New Roman"/>
          <w:spacing w:val="-15"/>
        </w:rPr>
        <w:t xml:space="preserve"> </w:t>
      </w:r>
      <w:r w:rsidR="00440C27" w:rsidRPr="005422C2">
        <w:rPr>
          <w:rFonts w:ascii="Times New Roman" w:hAnsi="Times New Roman" w:cs="Times New Roman"/>
        </w:rPr>
        <w:t>with</w:t>
      </w:r>
      <w:r w:rsidR="00440C27" w:rsidRPr="005422C2">
        <w:rPr>
          <w:rFonts w:ascii="Times New Roman" w:hAnsi="Times New Roman" w:cs="Times New Roman"/>
          <w:spacing w:val="-12"/>
        </w:rPr>
        <w:t xml:space="preserve"> </w:t>
      </w:r>
      <w:r w:rsidR="00440C27" w:rsidRPr="005422C2">
        <w:rPr>
          <w:rFonts w:ascii="Times New Roman" w:hAnsi="Times New Roman" w:cs="Times New Roman"/>
        </w:rPr>
        <w:t>information</w:t>
      </w:r>
      <w:r w:rsidR="00440C27" w:rsidRPr="005422C2">
        <w:rPr>
          <w:rFonts w:ascii="Times New Roman" w:hAnsi="Times New Roman" w:cs="Times New Roman"/>
          <w:spacing w:val="-18"/>
        </w:rPr>
        <w:t xml:space="preserve"> </w:t>
      </w:r>
      <w:r w:rsidR="00440C27" w:rsidRPr="005422C2">
        <w:rPr>
          <w:rFonts w:ascii="Times New Roman" w:hAnsi="Times New Roman" w:cs="Times New Roman"/>
        </w:rPr>
        <w:t>regarding</w:t>
      </w:r>
      <w:r w:rsidR="00440C27" w:rsidRPr="005422C2">
        <w:rPr>
          <w:rFonts w:ascii="Times New Roman" w:hAnsi="Times New Roman" w:cs="Times New Roman"/>
          <w:spacing w:val="-16"/>
        </w:rPr>
        <w:t xml:space="preserve"> </w:t>
      </w:r>
      <w:r w:rsidR="00440C27" w:rsidRPr="005422C2">
        <w:rPr>
          <w:rFonts w:ascii="Times New Roman" w:hAnsi="Times New Roman" w:cs="Times New Roman"/>
        </w:rPr>
        <w:t>the</w:t>
      </w:r>
      <w:r w:rsidR="00440C27" w:rsidRPr="005422C2">
        <w:rPr>
          <w:rFonts w:ascii="Times New Roman" w:hAnsi="Times New Roman" w:cs="Times New Roman"/>
          <w:spacing w:val="-10"/>
        </w:rPr>
        <w:t xml:space="preserve"> </w:t>
      </w:r>
      <w:r w:rsidR="00440C27" w:rsidRPr="005422C2">
        <w:rPr>
          <w:rFonts w:ascii="Times New Roman" w:hAnsi="Times New Roman" w:cs="Times New Roman"/>
        </w:rPr>
        <w:t>applicant’s</w:t>
      </w:r>
      <w:r w:rsidR="00440C27" w:rsidRPr="005422C2">
        <w:rPr>
          <w:rFonts w:ascii="Times New Roman" w:hAnsi="Times New Roman" w:cs="Times New Roman"/>
          <w:spacing w:val="-17"/>
        </w:rPr>
        <w:t xml:space="preserve"> </w:t>
      </w:r>
      <w:r w:rsidR="00440C27" w:rsidRPr="005422C2">
        <w:rPr>
          <w:rFonts w:ascii="Times New Roman" w:hAnsi="Times New Roman" w:cs="Times New Roman"/>
        </w:rPr>
        <w:t>role</w:t>
      </w:r>
      <w:r w:rsidR="00440C27" w:rsidRPr="005422C2">
        <w:rPr>
          <w:rFonts w:ascii="Times New Roman" w:hAnsi="Times New Roman" w:cs="Times New Roman"/>
          <w:spacing w:val="-14"/>
        </w:rPr>
        <w:t xml:space="preserve"> </w:t>
      </w:r>
      <w:r w:rsidR="00440C27" w:rsidRPr="005422C2">
        <w:rPr>
          <w:rFonts w:ascii="Times New Roman" w:hAnsi="Times New Roman" w:cs="Times New Roman"/>
        </w:rPr>
        <w:t>in:</w:t>
      </w:r>
    </w:p>
    <w:p w14:paraId="5D02B01D" w14:textId="77777777" w:rsidR="00C12021" w:rsidRPr="005422C2" w:rsidRDefault="00440C27">
      <w:pPr>
        <w:pStyle w:val="ListParagraph"/>
        <w:numPr>
          <w:ilvl w:val="4"/>
          <w:numId w:val="6"/>
        </w:numPr>
        <w:tabs>
          <w:tab w:val="left" w:pos="2619"/>
          <w:tab w:val="left" w:pos="2620"/>
        </w:tabs>
        <w:spacing w:before="133"/>
        <w:ind w:left="2619" w:hanging="359"/>
        <w:rPr>
          <w:rFonts w:ascii="Times New Roman" w:hAnsi="Times New Roman" w:cs="Times New Roman"/>
        </w:rPr>
      </w:pPr>
      <w:r w:rsidRPr="005422C2">
        <w:rPr>
          <w:rFonts w:ascii="Times New Roman" w:hAnsi="Times New Roman" w:cs="Times New Roman"/>
        </w:rPr>
        <w:t>Distributing</w:t>
      </w:r>
      <w:r w:rsidRPr="005422C2">
        <w:rPr>
          <w:rFonts w:ascii="Times New Roman" w:hAnsi="Times New Roman" w:cs="Times New Roman"/>
          <w:spacing w:val="-25"/>
        </w:rPr>
        <w:t xml:space="preserve"> </w:t>
      </w:r>
      <w:r w:rsidRPr="005422C2">
        <w:rPr>
          <w:rFonts w:ascii="Times New Roman" w:hAnsi="Times New Roman" w:cs="Times New Roman"/>
        </w:rPr>
        <w:t>SBA-produced</w:t>
      </w:r>
      <w:r w:rsidRPr="005422C2">
        <w:rPr>
          <w:rFonts w:ascii="Times New Roman" w:hAnsi="Times New Roman" w:cs="Times New Roman"/>
          <w:spacing w:val="-26"/>
        </w:rPr>
        <w:t xml:space="preserve"> </w:t>
      </w:r>
      <w:r w:rsidRPr="005422C2">
        <w:rPr>
          <w:rFonts w:ascii="Times New Roman" w:hAnsi="Times New Roman" w:cs="Times New Roman"/>
        </w:rPr>
        <w:t>materials</w:t>
      </w:r>
      <w:r w:rsidRPr="005422C2">
        <w:rPr>
          <w:rFonts w:ascii="Times New Roman" w:hAnsi="Times New Roman" w:cs="Times New Roman"/>
          <w:spacing w:val="-20"/>
        </w:rPr>
        <w:t xml:space="preserve"> </w:t>
      </w:r>
      <w:r w:rsidRPr="005422C2">
        <w:rPr>
          <w:rFonts w:ascii="Times New Roman" w:hAnsi="Times New Roman" w:cs="Times New Roman"/>
        </w:rPr>
        <w:t>and</w:t>
      </w:r>
      <w:r w:rsidRPr="005422C2">
        <w:rPr>
          <w:rFonts w:ascii="Times New Roman" w:hAnsi="Times New Roman" w:cs="Times New Roman"/>
          <w:spacing w:val="-19"/>
        </w:rPr>
        <w:t xml:space="preserve"> </w:t>
      </w:r>
      <w:r w:rsidRPr="005422C2">
        <w:rPr>
          <w:rFonts w:ascii="Times New Roman" w:hAnsi="Times New Roman" w:cs="Times New Roman"/>
        </w:rPr>
        <w:t>program</w:t>
      </w:r>
      <w:r w:rsidRPr="005422C2">
        <w:rPr>
          <w:rFonts w:ascii="Times New Roman" w:hAnsi="Times New Roman" w:cs="Times New Roman"/>
          <w:spacing w:val="-19"/>
        </w:rPr>
        <w:t xml:space="preserve"> </w:t>
      </w:r>
      <w:r w:rsidRPr="005422C2">
        <w:rPr>
          <w:rFonts w:ascii="Times New Roman" w:hAnsi="Times New Roman" w:cs="Times New Roman"/>
        </w:rPr>
        <w:t>information;</w:t>
      </w:r>
    </w:p>
    <w:p w14:paraId="4B2B24FF" w14:textId="77777777" w:rsidR="00C12021" w:rsidRPr="005422C2" w:rsidRDefault="00440C27">
      <w:pPr>
        <w:pStyle w:val="ListParagraph"/>
        <w:numPr>
          <w:ilvl w:val="4"/>
          <w:numId w:val="6"/>
        </w:numPr>
        <w:tabs>
          <w:tab w:val="left" w:pos="2619"/>
          <w:tab w:val="left" w:pos="2620"/>
        </w:tabs>
        <w:spacing w:before="133"/>
        <w:ind w:left="2619" w:right="196" w:hanging="359"/>
        <w:rPr>
          <w:rFonts w:ascii="Times New Roman" w:hAnsi="Times New Roman" w:cs="Times New Roman"/>
        </w:rPr>
      </w:pPr>
      <w:r w:rsidRPr="005422C2">
        <w:rPr>
          <w:rFonts w:ascii="Times New Roman" w:hAnsi="Times New Roman" w:cs="Times New Roman"/>
        </w:rPr>
        <w:t>Distributing SBDC-developed materials and exchange of information and experience regarding</w:t>
      </w:r>
      <w:r w:rsidRPr="005422C2">
        <w:rPr>
          <w:rFonts w:ascii="Times New Roman" w:hAnsi="Times New Roman" w:cs="Times New Roman"/>
          <w:spacing w:val="-16"/>
        </w:rPr>
        <w:t xml:space="preserve"> </w:t>
      </w:r>
      <w:r w:rsidRPr="005422C2">
        <w:rPr>
          <w:rFonts w:ascii="Times New Roman" w:hAnsi="Times New Roman" w:cs="Times New Roman"/>
        </w:rPr>
        <w:t>client</w:t>
      </w:r>
      <w:r w:rsidRPr="005422C2">
        <w:rPr>
          <w:rFonts w:ascii="Times New Roman" w:hAnsi="Times New Roman" w:cs="Times New Roman"/>
          <w:spacing w:val="-11"/>
        </w:rPr>
        <w:t xml:space="preserve"> </w:t>
      </w:r>
      <w:r w:rsidRPr="005422C2">
        <w:rPr>
          <w:rFonts w:ascii="Times New Roman" w:hAnsi="Times New Roman" w:cs="Times New Roman"/>
        </w:rPr>
        <w:t>assistance</w:t>
      </w:r>
      <w:r w:rsidRPr="005422C2">
        <w:rPr>
          <w:rFonts w:ascii="Times New Roman" w:hAnsi="Times New Roman" w:cs="Times New Roman"/>
          <w:spacing w:val="-18"/>
        </w:rPr>
        <w:t xml:space="preserve"> </w:t>
      </w:r>
      <w:r w:rsidRPr="005422C2">
        <w:rPr>
          <w:rFonts w:ascii="Times New Roman" w:hAnsi="Times New Roman" w:cs="Times New Roman"/>
        </w:rPr>
        <w:t>and</w:t>
      </w:r>
      <w:r w:rsidRPr="005422C2">
        <w:rPr>
          <w:rFonts w:ascii="Times New Roman" w:hAnsi="Times New Roman" w:cs="Times New Roman"/>
          <w:spacing w:val="-11"/>
        </w:rPr>
        <w:t xml:space="preserve"> </w:t>
      </w:r>
      <w:r w:rsidRPr="005422C2">
        <w:rPr>
          <w:rFonts w:ascii="Times New Roman" w:hAnsi="Times New Roman" w:cs="Times New Roman"/>
        </w:rPr>
        <w:t>training,</w:t>
      </w:r>
      <w:r w:rsidRPr="005422C2">
        <w:rPr>
          <w:rFonts w:ascii="Times New Roman" w:hAnsi="Times New Roman" w:cs="Times New Roman"/>
          <w:spacing w:val="-16"/>
        </w:rPr>
        <w:t xml:space="preserve"> </w:t>
      </w:r>
      <w:r w:rsidRPr="005422C2">
        <w:rPr>
          <w:rFonts w:ascii="Times New Roman" w:hAnsi="Times New Roman" w:cs="Times New Roman"/>
        </w:rPr>
        <w:t>SBDC</w:t>
      </w:r>
      <w:r w:rsidRPr="005422C2">
        <w:rPr>
          <w:rFonts w:ascii="Times New Roman" w:hAnsi="Times New Roman" w:cs="Times New Roman"/>
          <w:spacing w:val="-16"/>
        </w:rPr>
        <w:t xml:space="preserve"> </w:t>
      </w:r>
      <w:r w:rsidRPr="005422C2">
        <w:rPr>
          <w:rFonts w:ascii="Times New Roman" w:hAnsi="Times New Roman" w:cs="Times New Roman"/>
        </w:rPr>
        <w:t>management</w:t>
      </w:r>
      <w:r w:rsidRPr="005422C2">
        <w:rPr>
          <w:rFonts w:ascii="Times New Roman" w:hAnsi="Times New Roman" w:cs="Times New Roman"/>
          <w:spacing w:val="-17"/>
        </w:rPr>
        <w:t xml:space="preserve"> </w:t>
      </w:r>
      <w:r w:rsidRPr="005422C2">
        <w:rPr>
          <w:rFonts w:ascii="Times New Roman" w:hAnsi="Times New Roman" w:cs="Times New Roman"/>
        </w:rPr>
        <w:t>and</w:t>
      </w:r>
      <w:r w:rsidRPr="005422C2">
        <w:rPr>
          <w:rFonts w:ascii="Times New Roman" w:hAnsi="Times New Roman" w:cs="Times New Roman"/>
          <w:spacing w:val="-9"/>
        </w:rPr>
        <w:t xml:space="preserve"> </w:t>
      </w:r>
      <w:r w:rsidRPr="005422C2">
        <w:rPr>
          <w:rFonts w:ascii="Times New Roman" w:hAnsi="Times New Roman" w:cs="Times New Roman"/>
        </w:rPr>
        <w:t>staff</w:t>
      </w:r>
      <w:r w:rsidRPr="005422C2">
        <w:rPr>
          <w:rFonts w:ascii="Times New Roman" w:hAnsi="Times New Roman" w:cs="Times New Roman"/>
          <w:spacing w:val="-10"/>
        </w:rPr>
        <w:t xml:space="preserve"> </w:t>
      </w:r>
      <w:r w:rsidRPr="005422C2">
        <w:rPr>
          <w:rFonts w:ascii="Times New Roman" w:hAnsi="Times New Roman" w:cs="Times New Roman"/>
        </w:rPr>
        <w:t>training,</w:t>
      </w:r>
      <w:r w:rsidRPr="005422C2">
        <w:rPr>
          <w:rFonts w:ascii="Times New Roman" w:hAnsi="Times New Roman" w:cs="Times New Roman"/>
          <w:spacing w:val="-16"/>
        </w:rPr>
        <w:t xml:space="preserve"> </w:t>
      </w:r>
      <w:r w:rsidRPr="005422C2">
        <w:rPr>
          <w:rFonts w:ascii="Times New Roman" w:hAnsi="Times New Roman" w:cs="Times New Roman"/>
        </w:rPr>
        <w:t>and</w:t>
      </w:r>
      <w:r w:rsidRPr="005422C2">
        <w:rPr>
          <w:rFonts w:ascii="Times New Roman" w:hAnsi="Times New Roman" w:cs="Times New Roman"/>
          <w:spacing w:val="-16"/>
        </w:rPr>
        <w:t xml:space="preserve"> </w:t>
      </w:r>
      <w:r w:rsidRPr="005422C2">
        <w:rPr>
          <w:rFonts w:ascii="Times New Roman" w:hAnsi="Times New Roman" w:cs="Times New Roman"/>
        </w:rPr>
        <w:t>special program</w:t>
      </w:r>
      <w:r w:rsidRPr="005422C2">
        <w:rPr>
          <w:rFonts w:ascii="Times New Roman" w:hAnsi="Times New Roman" w:cs="Times New Roman"/>
          <w:spacing w:val="-26"/>
        </w:rPr>
        <w:t xml:space="preserve"> </w:t>
      </w:r>
      <w:r w:rsidRPr="005422C2">
        <w:rPr>
          <w:rFonts w:ascii="Times New Roman" w:hAnsi="Times New Roman" w:cs="Times New Roman"/>
        </w:rPr>
        <w:t>development;</w:t>
      </w:r>
    </w:p>
    <w:p w14:paraId="51372A05" w14:textId="77777777" w:rsidR="00C12021" w:rsidRPr="005422C2" w:rsidRDefault="00440C27">
      <w:pPr>
        <w:pStyle w:val="ListParagraph"/>
        <w:numPr>
          <w:ilvl w:val="4"/>
          <w:numId w:val="6"/>
        </w:numPr>
        <w:tabs>
          <w:tab w:val="left" w:pos="2619"/>
          <w:tab w:val="left" w:pos="2620"/>
        </w:tabs>
        <w:spacing w:before="133"/>
        <w:ind w:left="2620" w:right="499" w:hanging="360"/>
        <w:rPr>
          <w:rFonts w:ascii="Times New Roman" w:hAnsi="Times New Roman" w:cs="Times New Roman"/>
        </w:rPr>
      </w:pPr>
      <w:r w:rsidRPr="005422C2">
        <w:rPr>
          <w:rFonts w:ascii="Times New Roman" w:hAnsi="Times New Roman" w:cs="Times New Roman"/>
        </w:rPr>
        <w:t>Answering</w:t>
      </w:r>
      <w:r w:rsidRPr="005422C2">
        <w:rPr>
          <w:rFonts w:ascii="Times New Roman" w:hAnsi="Times New Roman" w:cs="Times New Roman"/>
          <w:spacing w:val="-17"/>
        </w:rPr>
        <w:t xml:space="preserve"> </w:t>
      </w:r>
      <w:r w:rsidRPr="005422C2">
        <w:rPr>
          <w:rFonts w:ascii="Times New Roman" w:hAnsi="Times New Roman" w:cs="Times New Roman"/>
          <w:spacing w:val="-2"/>
        </w:rPr>
        <w:t>inquiries</w:t>
      </w:r>
      <w:r w:rsidRPr="005422C2">
        <w:rPr>
          <w:rFonts w:ascii="Times New Roman" w:hAnsi="Times New Roman" w:cs="Times New Roman"/>
          <w:spacing w:val="-11"/>
        </w:rPr>
        <w:t xml:space="preserve"> </w:t>
      </w:r>
      <w:r w:rsidRPr="005422C2">
        <w:rPr>
          <w:rFonts w:ascii="Times New Roman" w:hAnsi="Times New Roman" w:cs="Times New Roman"/>
        </w:rPr>
        <w:t>from</w:t>
      </w:r>
      <w:r w:rsidRPr="005422C2">
        <w:rPr>
          <w:rFonts w:ascii="Times New Roman" w:hAnsi="Times New Roman" w:cs="Times New Roman"/>
          <w:spacing w:val="-15"/>
        </w:rPr>
        <w:t xml:space="preserve"> </w:t>
      </w:r>
      <w:r w:rsidRPr="005422C2">
        <w:rPr>
          <w:rFonts w:ascii="Times New Roman" w:hAnsi="Times New Roman" w:cs="Times New Roman"/>
        </w:rPr>
        <w:t>SBDC</w:t>
      </w:r>
      <w:r w:rsidRPr="005422C2">
        <w:rPr>
          <w:rFonts w:ascii="Times New Roman" w:hAnsi="Times New Roman" w:cs="Times New Roman"/>
          <w:spacing w:val="-15"/>
        </w:rPr>
        <w:t xml:space="preserve"> </w:t>
      </w:r>
      <w:r w:rsidRPr="005422C2">
        <w:rPr>
          <w:rFonts w:ascii="Times New Roman" w:hAnsi="Times New Roman" w:cs="Times New Roman"/>
        </w:rPr>
        <w:t>counselors</w:t>
      </w:r>
      <w:r w:rsidRPr="005422C2">
        <w:rPr>
          <w:rFonts w:ascii="Times New Roman" w:hAnsi="Times New Roman" w:cs="Times New Roman"/>
          <w:spacing w:val="-15"/>
        </w:rPr>
        <w:t xml:space="preserve"> </w:t>
      </w:r>
      <w:r w:rsidRPr="005422C2">
        <w:rPr>
          <w:rFonts w:ascii="Times New Roman" w:hAnsi="Times New Roman" w:cs="Times New Roman"/>
        </w:rPr>
        <w:t>on</w:t>
      </w:r>
      <w:r w:rsidRPr="005422C2">
        <w:rPr>
          <w:rFonts w:ascii="Times New Roman" w:hAnsi="Times New Roman" w:cs="Times New Roman"/>
          <w:spacing w:val="-10"/>
        </w:rPr>
        <w:t xml:space="preserve"> </w:t>
      </w:r>
      <w:r w:rsidRPr="005422C2">
        <w:rPr>
          <w:rFonts w:ascii="Times New Roman" w:hAnsi="Times New Roman" w:cs="Times New Roman"/>
        </w:rPr>
        <w:t>business,</w:t>
      </w:r>
      <w:r w:rsidRPr="005422C2">
        <w:rPr>
          <w:rFonts w:ascii="Times New Roman" w:hAnsi="Times New Roman" w:cs="Times New Roman"/>
          <w:spacing w:val="-15"/>
        </w:rPr>
        <w:t xml:space="preserve"> </w:t>
      </w:r>
      <w:r w:rsidRPr="005422C2">
        <w:rPr>
          <w:rFonts w:ascii="Times New Roman" w:hAnsi="Times New Roman" w:cs="Times New Roman"/>
        </w:rPr>
        <w:t>industry,</w:t>
      </w:r>
      <w:r w:rsidRPr="005422C2">
        <w:rPr>
          <w:rFonts w:ascii="Times New Roman" w:hAnsi="Times New Roman" w:cs="Times New Roman"/>
          <w:spacing w:val="-15"/>
        </w:rPr>
        <w:t xml:space="preserve"> </w:t>
      </w:r>
      <w:r w:rsidRPr="005422C2">
        <w:rPr>
          <w:rFonts w:ascii="Times New Roman" w:hAnsi="Times New Roman" w:cs="Times New Roman"/>
        </w:rPr>
        <w:t>and</w:t>
      </w:r>
      <w:r w:rsidRPr="005422C2">
        <w:rPr>
          <w:rFonts w:ascii="Times New Roman" w:hAnsi="Times New Roman" w:cs="Times New Roman"/>
          <w:spacing w:val="-13"/>
        </w:rPr>
        <w:t xml:space="preserve"> </w:t>
      </w:r>
      <w:r w:rsidRPr="005422C2">
        <w:rPr>
          <w:rFonts w:ascii="Times New Roman" w:hAnsi="Times New Roman" w:cs="Times New Roman"/>
        </w:rPr>
        <w:t>market-related topics;</w:t>
      </w:r>
    </w:p>
    <w:p w14:paraId="4C53E46C" w14:textId="77777777" w:rsidR="00C12021" w:rsidRPr="005422C2" w:rsidRDefault="00440C27">
      <w:pPr>
        <w:pStyle w:val="ListParagraph"/>
        <w:numPr>
          <w:ilvl w:val="4"/>
          <w:numId w:val="6"/>
        </w:numPr>
        <w:tabs>
          <w:tab w:val="left" w:pos="2619"/>
          <w:tab w:val="left" w:pos="2620"/>
        </w:tabs>
        <w:spacing w:before="133"/>
        <w:ind w:left="2620" w:hanging="360"/>
        <w:rPr>
          <w:rFonts w:ascii="Times New Roman" w:hAnsi="Times New Roman" w:cs="Times New Roman"/>
        </w:rPr>
      </w:pPr>
      <w:r w:rsidRPr="005422C2">
        <w:rPr>
          <w:rFonts w:ascii="Times New Roman" w:hAnsi="Times New Roman" w:cs="Times New Roman"/>
        </w:rPr>
        <w:t>Acting</w:t>
      </w:r>
      <w:r w:rsidRPr="005422C2">
        <w:rPr>
          <w:rFonts w:ascii="Times New Roman" w:hAnsi="Times New Roman" w:cs="Times New Roman"/>
          <w:spacing w:val="-15"/>
        </w:rPr>
        <w:t xml:space="preserve"> </w:t>
      </w:r>
      <w:r w:rsidRPr="005422C2">
        <w:rPr>
          <w:rFonts w:ascii="Times New Roman" w:hAnsi="Times New Roman" w:cs="Times New Roman"/>
        </w:rPr>
        <w:t>as</w:t>
      </w:r>
      <w:r w:rsidRPr="005422C2">
        <w:rPr>
          <w:rFonts w:ascii="Times New Roman" w:hAnsi="Times New Roman" w:cs="Times New Roman"/>
          <w:spacing w:val="-8"/>
        </w:rPr>
        <w:t xml:space="preserve"> </w:t>
      </w:r>
      <w:r w:rsidRPr="005422C2">
        <w:rPr>
          <w:rFonts w:ascii="Times New Roman" w:hAnsi="Times New Roman" w:cs="Times New Roman"/>
        </w:rPr>
        <w:t>an</w:t>
      </w:r>
      <w:r w:rsidRPr="005422C2">
        <w:rPr>
          <w:rFonts w:ascii="Times New Roman" w:hAnsi="Times New Roman" w:cs="Times New Roman"/>
          <w:spacing w:val="-9"/>
        </w:rPr>
        <w:t xml:space="preserve"> </w:t>
      </w:r>
      <w:r w:rsidRPr="005422C2">
        <w:rPr>
          <w:rFonts w:ascii="Times New Roman" w:hAnsi="Times New Roman" w:cs="Times New Roman"/>
        </w:rPr>
        <w:t>efficient</w:t>
      </w:r>
      <w:r w:rsidRPr="005422C2">
        <w:rPr>
          <w:rFonts w:ascii="Times New Roman" w:hAnsi="Times New Roman" w:cs="Times New Roman"/>
          <w:spacing w:val="-14"/>
        </w:rPr>
        <w:t xml:space="preserve"> </w:t>
      </w:r>
      <w:r w:rsidRPr="005422C2">
        <w:rPr>
          <w:rFonts w:ascii="Times New Roman" w:hAnsi="Times New Roman" w:cs="Times New Roman"/>
        </w:rPr>
        <w:t>information</w:t>
      </w:r>
      <w:r w:rsidRPr="005422C2">
        <w:rPr>
          <w:rFonts w:ascii="Times New Roman" w:hAnsi="Times New Roman" w:cs="Times New Roman"/>
          <w:spacing w:val="-19"/>
        </w:rPr>
        <w:t xml:space="preserve"> </w:t>
      </w:r>
      <w:r w:rsidRPr="005422C2">
        <w:rPr>
          <w:rFonts w:ascii="Times New Roman" w:hAnsi="Times New Roman" w:cs="Times New Roman"/>
        </w:rPr>
        <w:t>locator</w:t>
      </w:r>
      <w:r w:rsidRPr="005422C2">
        <w:rPr>
          <w:rFonts w:ascii="Times New Roman" w:hAnsi="Times New Roman" w:cs="Times New Roman"/>
          <w:spacing w:val="-14"/>
        </w:rPr>
        <w:t xml:space="preserve"> </w:t>
      </w:r>
      <w:r w:rsidRPr="005422C2">
        <w:rPr>
          <w:rFonts w:ascii="Times New Roman" w:hAnsi="Times New Roman" w:cs="Times New Roman"/>
        </w:rPr>
        <w:t>for</w:t>
      </w:r>
      <w:r w:rsidRPr="005422C2">
        <w:rPr>
          <w:rFonts w:ascii="Times New Roman" w:hAnsi="Times New Roman" w:cs="Times New Roman"/>
          <w:spacing w:val="-10"/>
        </w:rPr>
        <w:t xml:space="preserve"> </w:t>
      </w:r>
      <w:r w:rsidRPr="005422C2">
        <w:rPr>
          <w:rFonts w:ascii="Times New Roman" w:hAnsi="Times New Roman" w:cs="Times New Roman"/>
        </w:rPr>
        <w:t>referral</w:t>
      </w:r>
      <w:r w:rsidRPr="005422C2">
        <w:rPr>
          <w:rFonts w:ascii="Times New Roman" w:hAnsi="Times New Roman" w:cs="Times New Roman"/>
          <w:spacing w:val="-15"/>
        </w:rPr>
        <w:t xml:space="preserve"> </w:t>
      </w:r>
      <w:r w:rsidRPr="005422C2">
        <w:rPr>
          <w:rFonts w:ascii="Times New Roman" w:hAnsi="Times New Roman" w:cs="Times New Roman"/>
        </w:rPr>
        <w:t>services;</w:t>
      </w:r>
      <w:r w:rsidRPr="005422C2">
        <w:rPr>
          <w:rFonts w:ascii="Times New Roman" w:hAnsi="Times New Roman" w:cs="Times New Roman"/>
          <w:spacing w:val="-15"/>
        </w:rPr>
        <w:t xml:space="preserve"> </w:t>
      </w:r>
      <w:r w:rsidRPr="005422C2">
        <w:rPr>
          <w:rFonts w:ascii="Times New Roman" w:hAnsi="Times New Roman" w:cs="Times New Roman"/>
        </w:rPr>
        <w:t>and</w:t>
      </w:r>
    </w:p>
    <w:p w14:paraId="3EADA907" w14:textId="183FC13F" w:rsidR="00C12021" w:rsidRPr="005422C2" w:rsidRDefault="00440C27" w:rsidP="005422C2">
      <w:pPr>
        <w:pStyle w:val="ListParagraph"/>
        <w:numPr>
          <w:ilvl w:val="4"/>
          <w:numId w:val="6"/>
        </w:numPr>
        <w:tabs>
          <w:tab w:val="left" w:pos="2619"/>
          <w:tab w:val="left" w:pos="2620"/>
        </w:tabs>
        <w:spacing w:before="7"/>
        <w:ind w:left="2620" w:hanging="360"/>
        <w:rPr>
          <w:rFonts w:ascii="Times New Roman" w:hAnsi="Times New Roman" w:cs="Times New Roman"/>
        </w:rPr>
      </w:pPr>
      <w:r w:rsidRPr="005422C2">
        <w:rPr>
          <w:rFonts w:ascii="Times New Roman" w:hAnsi="Times New Roman" w:cs="Times New Roman"/>
        </w:rPr>
        <w:t>Acting</w:t>
      </w:r>
      <w:r w:rsidRPr="005422C2">
        <w:rPr>
          <w:rFonts w:ascii="Times New Roman" w:hAnsi="Times New Roman" w:cs="Times New Roman"/>
          <w:spacing w:val="-17"/>
        </w:rPr>
        <w:t xml:space="preserve"> </w:t>
      </w:r>
      <w:r w:rsidRPr="005422C2">
        <w:rPr>
          <w:rFonts w:ascii="Times New Roman" w:hAnsi="Times New Roman" w:cs="Times New Roman"/>
        </w:rPr>
        <w:t>as</w:t>
      </w:r>
      <w:r w:rsidRPr="005422C2">
        <w:rPr>
          <w:rFonts w:ascii="Times New Roman" w:hAnsi="Times New Roman" w:cs="Times New Roman"/>
          <w:spacing w:val="-10"/>
        </w:rPr>
        <w:t xml:space="preserve"> </w:t>
      </w:r>
      <w:r w:rsidRPr="005422C2">
        <w:rPr>
          <w:rFonts w:ascii="Times New Roman" w:hAnsi="Times New Roman" w:cs="Times New Roman"/>
        </w:rPr>
        <w:t>a</w:t>
      </w:r>
      <w:r w:rsidRPr="005422C2">
        <w:rPr>
          <w:rFonts w:ascii="Times New Roman" w:hAnsi="Times New Roman" w:cs="Times New Roman"/>
          <w:spacing w:val="-9"/>
        </w:rPr>
        <w:t xml:space="preserve"> </w:t>
      </w:r>
      <w:r w:rsidRPr="005422C2">
        <w:rPr>
          <w:rFonts w:ascii="Times New Roman" w:hAnsi="Times New Roman" w:cs="Times New Roman"/>
        </w:rPr>
        <w:t>point-of-contact</w:t>
      </w:r>
      <w:r w:rsidRPr="005422C2">
        <w:rPr>
          <w:rFonts w:ascii="Times New Roman" w:hAnsi="Times New Roman" w:cs="Times New Roman"/>
          <w:spacing w:val="-26"/>
        </w:rPr>
        <w:t xml:space="preserve"> </w:t>
      </w:r>
      <w:r w:rsidRPr="005422C2">
        <w:rPr>
          <w:rFonts w:ascii="Times New Roman" w:hAnsi="Times New Roman" w:cs="Times New Roman"/>
        </w:rPr>
        <w:t>locator</w:t>
      </w:r>
      <w:r w:rsidRPr="005422C2">
        <w:rPr>
          <w:rFonts w:ascii="Times New Roman" w:hAnsi="Times New Roman" w:cs="Times New Roman"/>
          <w:spacing w:val="-14"/>
        </w:rPr>
        <w:t xml:space="preserve"> </w:t>
      </w:r>
      <w:r w:rsidRPr="005422C2">
        <w:rPr>
          <w:rFonts w:ascii="Times New Roman" w:hAnsi="Times New Roman" w:cs="Times New Roman"/>
        </w:rPr>
        <w:t>service.</w:t>
      </w:r>
    </w:p>
    <w:p w14:paraId="273A4397" w14:textId="77777777" w:rsidR="00C12021" w:rsidRPr="005422C2" w:rsidRDefault="00440C27">
      <w:pPr>
        <w:pStyle w:val="ListParagraph"/>
        <w:numPr>
          <w:ilvl w:val="3"/>
          <w:numId w:val="6"/>
        </w:numPr>
        <w:tabs>
          <w:tab w:val="left" w:pos="1920"/>
          <w:tab w:val="left" w:pos="1921"/>
        </w:tabs>
        <w:spacing w:before="100" w:line="242" w:lineRule="auto"/>
        <w:ind w:left="1919" w:right="1148" w:hanging="359"/>
        <w:rPr>
          <w:rFonts w:ascii="Times New Roman" w:hAnsi="Times New Roman" w:cs="Times New Roman"/>
        </w:rPr>
      </w:pPr>
      <w:r w:rsidRPr="005422C2">
        <w:rPr>
          <w:rFonts w:ascii="Times New Roman" w:hAnsi="Times New Roman" w:cs="Times New Roman"/>
        </w:rPr>
        <w:t>(</w:t>
      </w:r>
      <w:r w:rsidRPr="005422C2">
        <w:rPr>
          <w:rFonts w:ascii="Times New Roman" w:hAnsi="Times New Roman" w:cs="Times New Roman"/>
          <w:b/>
        </w:rPr>
        <w:t>5</w:t>
      </w:r>
      <w:r w:rsidRPr="005422C2">
        <w:rPr>
          <w:rFonts w:ascii="Times New Roman" w:hAnsi="Times New Roman" w:cs="Times New Roman"/>
          <w:b/>
          <w:spacing w:val="-8"/>
        </w:rPr>
        <w:t xml:space="preserve"> </w:t>
      </w:r>
      <w:r w:rsidRPr="005422C2">
        <w:rPr>
          <w:rFonts w:ascii="Times New Roman" w:hAnsi="Times New Roman" w:cs="Times New Roman"/>
          <w:b/>
        </w:rPr>
        <w:t>points</w:t>
      </w:r>
      <w:r w:rsidRPr="005422C2">
        <w:rPr>
          <w:rFonts w:ascii="Times New Roman" w:hAnsi="Times New Roman" w:cs="Times New Roman"/>
        </w:rPr>
        <w:t>):</w:t>
      </w:r>
      <w:r w:rsidRPr="005422C2">
        <w:rPr>
          <w:rFonts w:ascii="Times New Roman" w:hAnsi="Times New Roman" w:cs="Times New Roman"/>
          <w:spacing w:val="45"/>
        </w:rPr>
        <w:t xml:space="preserve"> </w:t>
      </w:r>
      <w:r w:rsidRPr="005422C2">
        <w:rPr>
          <w:rFonts w:ascii="Times New Roman" w:hAnsi="Times New Roman" w:cs="Times New Roman"/>
          <w:spacing w:val="-3"/>
        </w:rPr>
        <w:t>An</w:t>
      </w:r>
      <w:r w:rsidRPr="005422C2">
        <w:rPr>
          <w:rFonts w:ascii="Times New Roman" w:hAnsi="Times New Roman" w:cs="Times New Roman"/>
          <w:spacing w:val="-8"/>
        </w:rPr>
        <w:t xml:space="preserve"> </w:t>
      </w:r>
      <w:proofErr w:type="gramStart"/>
      <w:r w:rsidRPr="005422C2">
        <w:rPr>
          <w:rFonts w:ascii="Times New Roman" w:hAnsi="Times New Roman" w:cs="Times New Roman"/>
        </w:rPr>
        <w:t>applicant’s</w:t>
      </w:r>
      <w:r w:rsidRPr="005422C2">
        <w:rPr>
          <w:rFonts w:ascii="Times New Roman" w:hAnsi="Times New Roman" w:cs="Times New Roman"/>
          <w:spacing w:val="-4"/>
        </w:rPr>
        <w:t xml:space="preserve"> </w:t>
      </w:r>
      <w:r w:rsidRPr="005422C2">
        <w:rPr>
          <w:rFonts w:ascii="Times New Roman" w:hAnsi="Times New Roman" w:cs="Times New Roman"/>
        </w:rPr>
        <w:t>understanding</w:t>
      </w:r>
      <w:proofErr w:type="gramEnd"/>
      <w:r w:rsidRPr="005422C2">
        <w:rPr>
          <w:rFonts w:ascii="Times New Roman" w:hAnsi="Times New Roman" w:cs="Times New Roman"/>
          <w:spacing w:val="-19"/>
        </w:rPr>
        <w:t xml:space="preserve"> </w:t>
      </w:r>
      <w:r w:rsidRPr="005422C2">
        <w:rPr>
          <w:rFonts w:ascii="Times New Roman" w:hAnsi="Times New Roman" w:cs="Times New Roman"/>
        </w:rPr>
        <w:t>of</w:t>
      </w:r>
      <w:r w:rsidRPr="005422C2">
        <w:rPr>
          <w:rFonts w:ascii="Times New Roman" w:hAnsi="Times New Roman" w:cs="Times New Roman"/>
          <w:spacing w:val="-9"/>
        </w:rPr>
        <w:t xml:space="preserve"> </w:t>
      </w:r>
      <w:r w:rsidRPr="005422C2">
        <w:rPr>
          <w:rFonts w:ascii="Times New Roman" w:hAnsi="Times New Roman" w:cs="Times New Roman"/>
        </w:rPr>
        <w:t>the</w:t>
      </w:r>
      <w:r w:rsidRPr="005422C2">
        <w:rPr>
          <w:rFonts w:ascii="Times New Roman" w:hAnsi="Times New Roman" w:cs="Times New Roman"/>
          <w:spacing w:val="-9"/>
        </w:rPr>
        <w:t xml:space="preserve"> </w:t>
      </w:r>
      <w:r w:rsidRPr="005422C2">
        <w:rPr>
          <w:rFonts w:ascii="Times New Roman" w:hAnsi="Times New Roman" w:cs="Times New Roman"/>
        </w:rPr>
        <w:t>project</w:t>
      </w:r>
      <w:r w:rsidRPr="005422C2">
        <w:rPr>
          <w:rFonts w:ascii="Times New Roman" w:hAnsi="Times New Roman" w:cs="Times New Roman"/>
          <w:spacing w:val="-12"/>
        </w:rPr>
        <w:t xml:space="preserve"> </w:t>
      </w:r>
      <w:r w:rsidRPr="005422C2">
        <w:rPr>
          <w:rFonts w:ascii="Times New Roman" w:hAnsi="Times New Roman" w:cs="Times New Roman"/>
        </w:rPr>
        <w:t>and</w:t>
      </w:r>
      <w:r w:rsidRPr="005422C2">
        <w:rPr>
          <w:rFonts w:ascii="Times New Roman" w:hAnsi="Times New Roman" w:cs="Times New Roman"/>
          <w:spacing w:val="-10"/>
        </w:rPr>
        <w:t xml:space="preserve"> </w:t>
      </w:r>
      <w:r w:rsidRPr="005422C2">
        <w:rPr>
          <w:rFonts w:ascii="Times New Roman" w:hAnsi="Times New Roman" w:cs="Times New Roman"/>
        </w:rPr>
        <w:t>its</w:t>
      </w:r>
      <w:r w:rsidRPr="005422C2">
        <w:rPr>
          <w:rFonts w:ascii="Times New Roman" w:hAnsi="Times New Roman" w:cs="Times New Roman"/>
          <w:spacing w:val="-7"/>
        </w:rPr>
        <w:t xml:space="preserve"> </w:t>
      </w:r>
      <w:r w:rsidRPr="005422C2">
        <w:rPr>
          <w:rFonts w:ascii="Times New Roman" w:hAnsi="Times New Roman" w:cs="Times New Roman"/>
        </w:rPr>
        <w:t>proposed</w:t>
      </w:r>
      <w:r w:rsidRPr="005422C2">
        <w:rPr>
          <w:rFonts w:ascii="Times New Roman" w:hAnsi="Times New Roman" w:cs="Times New Roman"/>
          <w:spacing w:val="-15"/>
        </w:rPr>
        <w:t xml:space="preserve"> </w:t>
      </w:r>
      <w:r w:rsidRPr="005422C2">
        <w:rPr>
          <w:rFonts w:ascii="Times New Roman" w:hAnsi="Times New Roman" w:cs="Times New Roman"/>
        </w:rPr>
        <w:t>approach</w:t>
      </w:r>
      <w:r w:rsidRPr="005422C2">
        <w:rPr>
          <w:rFonts w:ascii="Times New Roman" w:hAnsi="Times New Roman" w:cs="Times New Roman"/>
          <w:spacing w:val="-15"/>
        </w:rPr>
        <w:t xml:space="preserve"> </w:t>
      </w:r>
      <w:r w:rsidRPr="005422C2">
        <w:rPr>
          <w:rFonts w:ascii="Times New Roman" w:hAnsi="Times New Roman" w:cs="Times New Roman"/>
          <w:spacing w:val="-3"/>
        </w:rPr>
        <w:t xml:space="preserve">for </w:t>
      </w:r>
      <w:r w:rsidRPr="005422C2">
        <w:rPr>
          <w:rFonts w:ascii="Times New Roman" w:hAnsi="Times New Roman" w:cs="Times New Roman"/>
        </w:rPr>
        <w:t>performing this</w:t>
      </w:r>
      <w:r w:rsidRPr="005422C2">
        <w:rPr>
          <w:rFonts w:ascii="Times New Roman" w:hAnsi="Times New Roman" w:cs="Times New Roman"/>
          <w:spacing w:val="-32"/>
        </w:rPr>
        <w:t xml:space="preserve"> </w:t>
      </w:r>
      <w:r w:rsidRPr="005422C2">
        <w:rPr>
          <w:rFonts w:ascii="Times New Roman" w:hAnsi="Times New Roman" w:cs="Times New Roman"/>
        </w:rPr>
        <w:t>award.</w:t>
      </w:r>
    </w:p>
    <w:p w14:paraId="58A16095" w14:textId="77777777" w:rsidR="005422C2" w:rsidRDefault="005422C2">
      <w:pPr>
        <w:rPr>
          <w:rFonts w:ascii="Times New Roman" w:hAnsi="Times New Roman" w:cs="Times New Roman"/>
        </w:rPr>
      </w:pPr>
      <w:r>
        <w:rPr>
          <w:rFonts w:ascii="Times New Roman" w:hAnsi="Times New Roman" w:cs="Times New Roman"/>
        </w:rPr>
        <w:br w:type="page"/>
      </w:r>
    </w:p>
    <w:p w14:paraId="013FCDBA" w14:textId="60E552AB" w:rsidR="00C12021" w:rsidRPr="005422C2" w:rsidRDefault="00440C27">
      <w:pPr>
        <w:pStyle w:val="ListParagraph"/>
        <w:numPr>
          <w:ilvl w:val="2"/>
          <w:numId w:val="6"/>
        </w:numPr>
        <w:tabs>
          <w:tab w:val="left" w:pos="839"/>
          <w:tab w:val="left" w:pos="841"/>
        </w:tabs>
        <w:spacing w:before="114"/>
        <w:ind w:left="840" w:hanging="723"/>
        <w:rPr>
          <w:rFonts w:ascii="Times New Roman" w:hAnsi="Times New Roman" w:cs="Times New Roman"/>
        </w:rPr>
      </w:pPr>
      <w:r w:rsidRPr="005422C2">
        <w:rPr>
          <w:rFonts w:ascii="Times New Roman" w:hAnsi="Times New Roman" w:cs="Times New Roman"/>
        </w:rPr>
        <w:lastRenderedPageBreak/>
        <w:t>Cost (</w:t>
      </w:r>
      <w:r w:rsidRPr="005422C2">
        <w:rPr>
          <w:rFonts w:ascii="Times New Roman" w:hAnsi="Times New Roman" w:cs="Times New Roman"/>
          <w:b/>
        </w:rPr>
        <w:t>25</w:t>
      </w:r>
      <w:r w:rsidRPr="005422C2">
        <w:rPr>
          <w:rFonts w:ascii="Times New Roman" w:hAnsi="Times New Roman" w:cs="Times New Roman"/>
          <w:b/>
          <w:spacing w:val="-14"/>
        </w:rPr>
        <w:t xml:space="preserve"> </w:t>
      </w:r>
      <w:r w:rsidRPr="005422C2">
        <w:rPr>
          <w:rFonts w:ascii="Times New Roman" w:hAnsi="Times New Roman" w:cs="Times New Roman"/>
          <w:b/>
        </w:rPr>
        <w:t>points</w:t>
      </w:r>
      <w:r w:rsidRPr="005422C2">
        <w:rPr>
          <w:rFonts w:ascii="Times New Roman" w:hAnsi="Times New Roman" w:cs="Times New Roman"/>
        </w:rPr>
        <w:t>)</w:t>
      </w:r>
    </w:p>
    <w:p w14:paraId="07C41232" w14:textId="77777777" w:rsidR="00C12021" w:rsidRPr="005422C2" w:rsidRDefault="00440C27">
      <w:pPr>
        <w:pStyle w:val="BodyText"/>
        <w:spacing w:before="122"/>
        <w:ind w:left="840"/>
        <w:rPr>
          <w:rFonts w:ascii="Times New Roman" w:hAnsi="Times New Roman" w:cs="Times New Roman"/>
        </w:rPr>
      </w:pPr>
      <w:r w:rsidRPr="005422C2">
        <w:rPr>
          <w:rFonts w:ascii="Times New Roman" w:hAnsi="Times New Roman" w:cs="Times New Roman"/>
        </w:rPr>
        <w:t>In assessing the financial merit of an applicant, SBA will consider:</w:t>
      </w:r>
    </w:p>
    <w:p w14:paraId="07FAAF6E" w14:textId="77777777" w:rsidR="00C12021" w:rsidRPr="005422C2" w:rsidRDefault="00440C27">
      <w:pPr>
        <w:pStyle w:val="ListParagraph"/>
        <w:numPr>
          <w:ilvl w:val="3"/>
          <w:numId w:val="6"/>
        </w:numPr>
        <w:tabs>
          <w:tab w:val="left" w:pos="1920"/>
          <w:tab w:val="left" w:pos="1921"/>
        </w:tabs>
        <w:ind w:left="1919" w:hanging="359"/>
        <w:rPr>
          <w:rFonts w:ascii="Times New Roman" w:hAnsi="Times New Roman" w:cs="Times New Roman"/>
        </w:rPr>
      </w:pPr>
      <w:r w:rsidRPr="005422C2">
        <w:rPr>
          <w:rFonts w:ascii="Times New Roman" w:hAnsi="Times New Roman" w:cs="Times New Roman"/>
        </w:rPr>
        <w:t>(</w:t>
      </w:r>
      <w:r w:rsidRPr="005422C2">
        <w:rPr>
          <w:rFonts w:ascii="Times New Roman" w:hAnsi="Times New Roman" w:cs="Times New Roman"/>
          <w:b/>
        </w:rPr>
        <w:t>15 points</w:t>
      </w:r>
      <w:r w:rsidRPr="005422C2">
        <w:rPr>
          <w:rFonts w:ascii="Times New Roman" w:hAnsi="Times New Roman" w:cs="Times New Roman"/>
        </w:rPr>
        <w:t>): An applicant’s ability to meet the requirements at the lowest</w:t>
      </w:r>
      <w:r w:rsidRPr="005422C2">
        <w:rPr>
          <w:rFonts w:ascii="Times New Roman" w:hAnsi="Times New Roman" w:cs="Times New Roman"/>
          <w:spacing w:val="-21"/>
        </w:rPr>
        <w:t xml:space="preserve"> </w:t>
      </w:r>
      <w:r w:rsidRPr="005422C2">
        <w:rPr>
          <w:rFonts w:ascii="Times New Roman" w:hAnsi="Times New Roman" w:cs="Times New Roman"/>
        </w:rPr>
        <w:t>price.</w:t>
      </w:r>
    </w:p>
    <w:p w14:paraId="3728D4D5" w14:textId="77777777" w:rsidR="00C12021" w:rsidRPr="005422C2" w:rsidRDefault="00440C27">
      <w:pPr>
        <w:pStyle w:val="ListParagraph"/>
        <w:numPr>
          <w:ilvl w:val="3"/>
          <w:numId w:val="6"/>
        </w:numPr>
        <w:tabs>
          <w:tab w:val="left" w:pos="1920"/>
        </w:tabs>
        <w:spacing w:before="121"/>
        <w:ind w:left="1919" w:right="338" w:hanging="359"/>
        <w:rPr>
          <w:rFonts w:ascii="Times New Roman" w:hAnsi="Times New Roman" w:cs="Times New Roman"/>
        </w:rPr>
      </w:pPr>
      <w:r w:rsidRPr="005422C2">
        <w:rPr>
          <w:rFonts w:ascii="Times New Roman" w:hAnsi="Times New Roman" w:cs="Times New Roman"/>
        </w:rPr>
        <w:t>(</w:t>
      </w:r>
      <w:r w:rsidRPr="005422C2">
        <w:rPr>
          <w:rFonts w:ascii="Times New Roman" w:hAnsi="Times New Roman" w:cs="Times New Roman"/>
          <w:b/>
        </w:rPr>
        <w:t>10 points</w:t>
      </w:r>
      <w:r w:rsidRPr="005422C2">
        <w:rPr>
          <w:rFonts w:ascii="Times New Roman" w:hAnsi="Times New Roman" w:cs="Times New Roman"/>
        </w:rPr>
        <w:t xml:space="preserve">): An applicant’s proposed methods to substantially grow the program, including the ability to generate </w:t>
      </w:r>
      <w:r w:rsidR="006A3040" w:rsidRPr="005422C2">
        <w:rPr>
          <w:rFonts w:ascii="Times New Roman" w:hAnsi="Times New Roman" w:cs="Times New Roman"/>
        </w:rPr>
        <w:t xml:space="preserve">additional </w:t>
      </w:r>
      <w:r w:rsidRPr="005422C2">
        <w:rPr>
          <w:rFonts w:ascii="Times New Roman" w:hAnsi="Times New Roman" w:cs="Times New Roman"/>
        </w:rPr>
        <w:t>program</w:t>
      </w:r>
      <w:r w:rsidRPr="005422C2">
        <w:rPr>
          <w:rFonts w:ascii="Times New Roman" w:hAnsi="Times New Roman" w:cs="Times New Roman"/>
          <w:spacing w:val="-34"/>
        </w:rPr>
        <w:t xml:space="preserve"> </w:t>
      </w:r>
      <w:r w:rsidRPr="005422C2">
        <w:rPr>
          <w:rFonts w:ascii="Times New Roman" w:hAnsi="Times New Roman" w:cs="Times New Roman"/>
        </w:rPr>
        <w:t>income.</w:t>
      </w:r>
    </w:p>
    <w:p w14:paraId="3479C49C" w14:textId="77777777" w:rsidR="00C12021" w:rsidRPr="005422C2" w:rsidRDefault="00440C27">
      <w:pPr>
        <w:pStyle w:val="ListParagraph"/>
        <w:numPr>
          <w:ilvl w:val="2"/>
          <w:numId w:val="6"/>
        </w:numPr>
        <w:tabs>
          <w:tab w:val="left" w:pos="839"/>
          <w:tab w:val="left" w:pos="841"/>
        </w:tabs>
        <w:ind w:left="840" w:hanging="723"/>
        <w:rPr>
          <w:rFonts w:ascii="Times New Roman" w:hAnsi="Times New Roman" w:cs="Times New Roman"/>
        </w:rPr>
      </w:pPr>
      <w:r w:rsidRPr="005422C2">
        <w:rPr>
          <w:rFonts w:ascii="Times New Roman" w:hAnsi="Times New Roman" w:cs="Times New Roman"/>
        </w:rPr>
        <w:t>Additional Points (</w:t>
      </w:r>
      <w:r w:rsidRPr="005422C2">
        <w:rPr>
          <w:rFonts w:ascii="Times New Roman" w:hAnsi="Times New Roman" w:cs="Times New Roman"/>
          <w:b/>
        </w:rPr>
        <w:t>15</w:t>
      </w:r>
      <w:r w:rsidRPr="005422C2">
        <w:rPr>
          <w:rFonts w:ascii="Times New Roman" w:hAnsi="Times New Roman" w:cs="Times New Roman"/>
          <w:b/>
          <w:spacing w:val="-30"/>
        </w:rPr>
        <w:t xml:space="preserve"> </w:t>
      </w:r>
      <w:r w:rsidRPr="005422C2">
        <w:rPr>
          <w:rFonts w:ascii="Times New Roman" w:hAnsi="Times New Roman" w:cs="Times New Roman"/>
          <w:b/>
        </w:rPr>
        <w:t>points</w:t>
      </w:r>
      <w:r w:rsidRPr="005422C2">
        <w:rPr>
          <w:rFonts w:ascii="Times New Roman" w:hAnsi="Times New Roman" w:cs="Times New Roman"/>
        </w:rPr>
        <w:t>)</w:t>
      </w:r>
    </w:p>
    <w:p w14:paraId="3E7872EF" w14:textId="77777777" w:rsidR="00C12021" w:rsidRPr="005422C2" w:rsidRDefault="00440C27">
      <w:pPr>
        <w:pStyle w:val="BodyText"/>
        <w:ind w:left="836" w:right="151" w:firstLine="1"/>
        <w:rPr>
          <w:rFonts w:ascii="Times New Roman" w:hAnsi="Times New Roman" w:cs="Times New Roman"/>
        </w:rPr>
      </w:pPr>
      <w:r w:rsidRPr="005422C2">
        <w:rPr>
          <w:rFonts w:ascii="Times New Roman" w:hAnsi="Times New Roman" w:cs="Times New Roman"/>
        </w:rPr>
        <w:t>Although</w:t>
      </w:r>
      <w:r w:rsidRPr="005422C2">
        <w:rPr>
          <w:rFonts w:ascii="Times New Roman" w:hAnsi="Times New Roman" w:cs="Times New Roman"/>
          <w:spacing w:val="-14"/>
        </w:rPr>
        <w:t xml:space="preserve"> </w:t>
      </w:r>
      <w:r w:rsidRPr="005422C2">
        <w:rPr>
          <w:rFonts w:ascii="Times New Roman" w:hAnsi="Times New Roman" w:cs="Times New Roman"/>
        </w:rPr>
        <w:t>applicants</w:t>
      </w:r>
      <w:r w:rsidRPr="005422C2">
        <w:rPr>
          <w:rFonts w:ascii="Times New Roman" w:hAnsi="Times New Roman" w:cs="Times New Roman"/>
          <w:spacing w:val="-13"/>
        </w:rPr>
        <w:t xml:space="preserve"> </w:t>
      </w:r>
      <w:r w:rsidRPr="005422C2">
        <w:rPr>
          <w:rFonts w:ascii="Times New Roman" w:hAnsi="Times New Roman" w:cs="Times New Roman"/>
        </w:rPr>
        <w:t>are</w:t>
      </w:r>
      <w:r w:rsidRPr="005422C2">
        <w:rPr>
          <w:rFonts w:ascii="Times New Roman" w:hAnsi="Times New Roman" w:cs="Times New Roman"/>
          <w:spacing w:val="-10"/>
        </w:rPr>
        <w:t xml:space="preserve"> </w:t>
      </w:r>
      <w:r w:rsidRPr="005422C2">
        <w:rPr>
          <w:rFonts w:ascii="Times New Roman" w:hAnsi="Times New Roman" w:cs="Times New Roman"/>
        </w:rPr>
        <w:t>not</w:t>
      </w:r>
      <w:r w:rsidRPr="005422C2">
        <w:rPr>
          <w:rFonts w:ascii="Times New Roman" w:hAnsi="Times New Roman" w:cs="Times New Roman"/>
          <w:spacing w:val="-11"/>
        </w:rPr>
        <w:t xml:space="preserve"> </w:t>
      </w:r>
      <w:r w:rsidRPr="005422C2">
        <w:rPr>
          <w:rFonts w:ascii="Times New Roman" w:hAnsi="Times New Roman" w:cs="Times New Roman"/>
        </w:rPr>
        <w:t>required</w:t>
      </w:r>
      <w:r w:rsidRPr="005422C2">
        <w:rPr>
          <w:rFonts w:ascii="Times New Roman" w:hAnsi="Times New Roman" w:cs="Times New Roman"/>
          <w:spacing w:val="-14"/>
        </w:rPr>
        <w:t xml:space="preserve"> </w:t>
      </w:r>
      <w:r w:rsidRPr="005422C2">
        <w:rPr>
          <w:rFonts w:ascii="Times New Roman" w:hAnsi="Times New Roman" w:cs="Times New Roman"/>
        </w:rPr>
        <w:t>to</w:t>
      </w:r>
      <w:r w:rsidRPr="005422C2">
        <w:rPr>
          <w:rFonts w:ascii="Times New Roman" w:hAnsi="Times New Roman" w:cs="Times New Roman"/>
          <w:spacing w:val="-9"/>
        </w:rPr>
        <w:t xml:space="preserve"> </w:t>
      </w:r>
      <w:r w:rsidRPr="005422C2">
        <w:rPr>
          <w:rFonts w:ascii="Times New Roman" w:hAnsi="Times New Roman" w:cs="Times New Roman"/>
        </w:rPr>
        <w:t>match</w:t>
      </w:r>
      <w:r w:rsidRPr="005422C2">
        <w:rPr>
          <w:rFonts w:ascii="Times New Roman" w:hAnsi="Times New Roman" w:cs="Times New Roman"/>
          <w:spacing w:val="-11"/>
        </w:rPr>
        <w:t xml:space="preserve"> </w:t>
      </w:r>
      <w:r w:rsidRPr="005422C2">
        <w:rPr>
          <w:rFonts w:ascii="Times New Roman" w:hAnsi="Times New Roman" w:cs="Times New Roman"/>
        </w:rPr>
        <w:t>federal</w:t>
      </w:r>
      <w:r w:rsidRPr="005422C2">
        <w:rPr>
          <w:rFonts w:ascii="Times New Roman" w:hAnsi="Times New Roman" w:cs="Times New Roman"/>
          <w:spacing w:val="-14"/>
        </w:rPr>
        <w:t xml:space="preserve"> </w:t>
      </w:r>
      <w:r w:rsidRPr="005422C2">
        <w:rPr>
          <w:rFonts w:ascii="Times New Roman" w:hAnsi="Times New Roman" w:cs="Times New Roman"/>
          <w:spacing w:val="-3"/>
        </w:rPr>
        <w:t>funds</w:t>
      </w:r>
      <w:r w:rsidRPr="005422C2">
        <w:rPr>
          <w:rFonts w:ascii="Times New Roman" w:hAnsi="Times New Roman" w:cs="Times New Roman"/>
          <w:spacing w:val="-10"/>
        </w:rPr>
        <w:t xml:space="preserve"> </w:t>
      </w:r>
      <w:r w:rsidRPr="005422C2">
        <w:rPr>
          <w:rFonts w:ascii="Times New Roman" w:hAnsi="Times New Roman" w:cs="Times New Roman"/>
        </w:rPr>
        <w:t>for</w:t>
      </w:r>
      <w:r w:rsidRPr="005422C2">
        <w:rPr>
          <w:rFonts w:ascii="Times New Roman" w:hAnsi="Times New Roman" w:cs="Times New Roman"/>
          <w:spacing w:val="-8"/>
        </w:rPr>
        <w:t xml:space="preserve"> </w:t>
      </w:r>
      <w:r w:rsidRPr="005422C2">
        <w:rPr>
          <w:rFonts w:ascii="Times New Roman" w:hAnsi="Times New Roman" w:cs="Times New Roman"/>
        </w:rPr>
        <w:t>awards</w:t>
      </w:r>
      <w:r w:rsidRPr="005422C2">
        <w:rPr>
          <w:rFonts w:ascii="Times New Roman" w:hAnsi="Times New Roman" w:cs="Times New Roman"/>
          <w:spacing w:val="-10"/>
        </w:rPr>
        <w:t xml:space="preserve"> </w:t>
      </w:r>
      <w:r w:rsidRPr="005422C2">
        <w:rPr>
          <w:rFonts w:ascii="Times New Roman" w:hAnsi="Times New Roman" w:cs="Times New Roman"/>
        </w:rPr>
        <w:t>made</w:t>
      </w:r>
      <w:r w:rsidRPr="005422C2">
        <w:rPr>
          <w:rFonts w:ascii="Times New Roman" w:hAnsi="Times New Roman" w:cs="Times New Roman"/>
          <w:spacing w:val="-12"/>
        </w:rPr>
        <w:t xml:space="preserve"> </w:t>
      </w:r>
      <w:r w:rsidRPr="005422C2">
        <w:rPr>
          <w:rFonts w:ascii="Times New Roman" w:hAnsi="Times New Roman" w:cs="Times New Roman"/>
        </w:rPr>
        <w:t>under</w:t>
      </w:r>
      <w:r w:rsidRPr="005422C2">
        <w:rPr>
          <w:rFonts w:ascii="Times New Roman" w:hAnsi="Times New Roman" w:cs="Times New Roman"/>
          <w:spacing w:val="-13"/>
        </w:rPr>
        <w:t xml:space="preserve"> </w:t>
      </w:r>
      <w:r w:rsidRPr="005422C2">
        <w:rPr>
          <w:rFonts w:ascii="Times New Roman" w:hAnsi="Times New Roman" w:cs="Times New Roman"/>
        </w:rPr>
        <w:t>this</w:t>
      </w:r>
      <w:r w:rsidRPr="005422C2">
        <w:rPr>
          <w:rFonts w:ascii="Times New Roman" w:hAnsi="Times New Roman" w:cs="Times New Roman"/>
          <w:spacing w:val="-3"/>
        </w:rPr>
        <w:t xml:space="preserve"> </w:t>
      </w:r>
      <w:r w:rsidRPr="005422C2">
        <w:rPr>
          <w:rFonts w:ascii="Times New Roman" w:hAnsi="Times New Roman" w:cs="Times New Roman"/>
        </w:rPr>
        <w:t>Announcement,</w:t>
      </w:r>
      <w:r w:rsidRPr="005422C2">
        <w:rPr>
          <w:rFonts w:ascii="Times New Roman" w:hAnsi="Times New Roman" w:cs="Times New Roman"/>
          <w:spacing w:val="-20"/>
        </w:rPr>
        <w:t xml:space="preserve"> </w:t>
      </w:r>
      <w:r w:rsidRPr="005422C2">
        <w:rPr>
          <w:rFonts w:ascii="Times New Roman" w:hAnsi="Times New Roman" w:cs="Times New Roman"/>
        </w:rPr>
        <w:t>up</w:t>
      </w:r>
      <w:r w:rsidRPr="005422C2">
        <w:rPr>
          <w:rFonts w:ascii="Times New Roman" w:hAnsi="Times New Roman" w:cs="Times New Roman"/>
          <w:spacing w:val="-9"/>
        </w:rPr>
        <w:t xml:space="preserve"> </w:t>
      </w:r>
      <w:r w:rsidRPr="005422C2">
        <w:rPr>
          <w:rFonts w:ascii="Times New Roman" w:hAnsi="Times New Roman" w:cs="Times New Roman"/>
        </w:rPr>
        <w:t>to 15 additional points will be awarded based upon the level of non-federal funds made available by the host institution</w:t>
      </w:r>
      <w:r w:rsidRPr="005422C2">
        <w:rPr>
          <w:rFonts w:ascii="Times New Roman" w:hAnsi="Times New Roman" w:cs="Times New Roman"/>
          <w:spacing w:val="-15"/>
        </w:rPr>
        <w:t xml:space="preserve"> </w:t>
      </w:r>
      <w:r w:rsidRPr="005422C2">
        <w:rPr>
          <w:rFonts w:ascii="Times New Roman" w:hAnsi="Times New Roman" w:cs="Times New Roman"/>
        </w:rPr>
        <w:t>to</w:t>
      </w:r>
      <w:r w:rsidRPr="005422C2">
        <w:rPr>
          <w:rFonts w:ascii="Times New Roman" w:hAnsi="Times New Roman" w:cs="Times New Roman"/>
          <w:spacing w:val="-8"/>
        </w:rPr>
        <w:t xml:space="preserve"> </w:t>
      </w:r>
      <w:r w:rsidRPr="005422C2">
        <w:rPr>
          <w:rFonts w:ascii="Times New Roman" w:hAnsi="Times New Roman" w:cs="Times New Roman"/>
        </w:rPr>
        <w:t>support</w:t>
      </w:r>
      <w:r w:rsidRPr="005422C2">
        <w:rPr>
          <w:rFonts w:ascii="Times New Roman" w:hAnsi="Times New Roman" w:cs="Times New Roman"/>
          <w:spacing w:val="-15"/>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spacing w:val="-3"/>
        </w:rPr>
        <w:t>costs</w:t>
      </w:r>
      <w:r w:rsidRPr="005422C2">
        <w:rPr>
          <w:rFonts w:ascii="Times New Roman" w:hAnsi="Times New Roman" w:cs="Times New Roman"/>
          <w:spacing w:val="-7"/>
        </w:rPr>
        <w:t xml:space="preserve"> </w:t>
      </w:r>
      <w:r w:rsidRPr="005422C2">
        <w:rPr>
          <w:rFonts w:ascii="Times New Roman" w:hAnsi="Times New Roman" w:cs="Times New Roman"/>
        </w:rPr>
        <w:t>of</w:t>
      </w:r>
      <w:r w:rsidRPr="005422C2">
        <w:rPr>
          <w:rFonts w:ascii="Times New Roman" w:hAnsi="Times New Roman" w:cs="Times New Roman"/>
          <w:spacing w:val="-7"/>
        </w:rPr>
        <w:t xml:space="preserve"> </w:t>
      </w:r>
      <w:r w:rsidRPr="005422C2">
        <w:rPr>
          <w:rFonts w:ascii="Times New Roman" w:hAnsi="Times New Roman" w:cs="Times New Roman"/>
        </w:rPr>
        <w:t>this</w:t>
      </w:r>
      <w:r w:rsidRPr="005422C2">
        <w:rPr>
          <w:rFonts w:ascii="Times New Roman" w:hAnsi="Times New Roman" w:cs="Times New Roman"/>
          <w:spacing w:val="-6"/>
        </w:rPr>
        <w:t xml:space="preserve"> </w:t>
      </w:r>
      <w:r w:rsidRPr="005422C2">
        <w:rPr>
          <w:rFonts w:ascii="Times New Roman" w:hAnsi="Times New Roman" w:cs="Times New Roman"/>
        </w:rPr>
        <w:t>activity.</w:t>
      </w:r>
      <w:r w:rsidRPr="005422C2">
        <w:rPr>
          <w:rFonts w:ascii="Times New Roman" w:hAnsi="Times New Roman" w:cs="Times New Roman"/>
          <w:spacing w:val="48"/>
        </w:rPr>
        <w:t xml:space="preserve"> </w:t>
      </w:r>
      <w:r w:rsidRPr="005422C2">
        <w:rPr>
          <w:rFonts w:ascii="Times New Roman" w:hAnsi="Times New Roman" w:cs="Times New Roman"/>
        </w:rPr>
        <w:t>These</w:t>
      </w:r>
      <w:r w:rsidRPr="005422C2">
        <w:rPr>
          <w:rFonts w:ascii="Times New Roman" w:hAnsi="Times New Roman" w:cs="Times New Roman"/>
          <w:spacing w:val="-14"/>
        </w:rPr>
        <w:t xml:space="preserve"> </w:t>
      </w:r>
      <w:r w:rsidRPr="005422C2">
        <w:rPr>
          <w:rFonts w:ascii="Times New Roman" w:hAnsi="Times New Roman" w:cs="Times New Roman"/>
        </w:rPr>
        <w:t>points</w:t>
      </w:r>
      <w:r w:rsidRPr="005422C2">
        <w:rPr>
          <w:rFonts w:ascii="Times New Roman" w:hAnsi="Times New Roman" w:cs="Times New Roman"/>
          <w:spacing w:val="-9"/>
        </w:rPr>
        <w:t xml:space="preserve"> </w:t>
      </w:r>
      <w:r w:rsidRPr="005422C2">
        <w:rPr>
          <w:rFonts w:ascii="Times New Roman" w:hAnsi="Times New Roman" w:cs="Times New Roman"/>
        </w:rPr>
        <w:t>will</w:t>
      </w:r>
      <w:r w:rsidRPr="005422C2">
        <w:rPr>
          <w:rFonts w:ascii="Times New Roman" w:hAnsi="Times New Roman" w:cs="Times New Roman"/>
          <w:spacing w:val="-7"/>
        </w:rPr>
        <w:t xml:space="preserve"> </w:t>
      </w:r>
      <w:r w:rsidRPr="005422C2">
        <w:rPr>
          <w:rFonts w:ascii="Times New Roman" w:hAnsi="Times New Roman" w:cs="Times New Roman"/>
        </w:rPr>
        <w:t>be</w:t>
      </w:r>
      <w:r w:rsidRPr="005422C2">
        <w:rPr>
          <w:rFonts w:ascii="Times New Roman" w:hAnsi="Times New Roman" w:cs="Times New Roman"/>
          <w:spacing w:val="-7"/>
        </w:rPr>
        <w:t xml:space="preserve"> </w:t>
      </w:r>
      <w:r w:rsidRPr="005422C2">
        <w:rPr>
          <w:rFonts w:ascii="Times New Roman" w:hAnsi="Times New Roman" w:cs="Times New Roman"/>
        </w:rPr>
        <w:t>awarded</w:t>
      </w:r>
      <w:r w:rsidRPr="005422C2">
        <w:rPr>
          <w:rFonts w:ascii="Times New Roman" w:hAnsi="Times New Roman" w:cs="Times New Roman"/>
          <w:spacing w:val="-13"/>
        </w:rPr>
        <w:t xml:space="preserve"> </w:t>
      </w:r>
      <w:r w:rsidRPr="005422C2">
        <w:rPr>
          <w:rFonts w:ascii="Times New Roman" w:hAnsi="Times New Roman" w:cs="Times New Roman"/>
          <w:spacing w:val="-3"/>
        </w:rPr>
        <w:t>as</w:t>
      </w:r>
      <w:r w:rsidRPr="005422C2">
        <w:rPr>
          <w:rFonts w:ascii="Times New Roman" w:hAnsi="Times New Roman" w:cs="Times New Roman"/>
          <w:spacing w:val="-6"/>
        </w:rPr>
        <w:t xml:space="preserve"> </w:t>
      </w:r>
      <w:r w:rsidRPr="005422C2">
        <w:rPr>
          <w:rFonts w:ascii="Times New Roman" w:hAnsi="Times New Roman" w:cs="Times New Roman"/>
        </w:rPr>
        <w:t>follows:</w:t>
      </w:r>
    </w:p>
    <w:p w14:paraId="2DDE01A2" w14:textId="77777777" w:rsidR="00C12021" w:rsidRPr="005422C2" w:rsidRDefault="00440C27">
      <w:pPr>
        <w:pStyle w:val="ListParagraph"/>
        <w:numPr>
          <w:ilvl w:val="3"/>
          <w:numId w:val="6"/>
        </w:numPr>
        <w:tabs>
          <w:tab w:val="left" w:pos="1915"/>
          <w:tab w:val="left" w:pos="1916"/>
        </w:tabs>
        <w:spacing w:before="121"/>
        <w:ind w:left="1912" w:right="252" w:hanging="357"/>
        <w:rPr>
          <w:rFonts w:ascii="Times New Roman" w:hAnsi="Times New Roman" w:cs="Times New Roman"/>
        </w:rPr>
      </w:pPr>
      <w:r w:rsidRPr="005422C2">
        <w:rPr>
          <w:rFonts w:ascii="Times New Roman" w:hAnsi="Times New Roman" w:cs="Times New Roman"/>
        </w:rPr>
        <w:t>If</w:t>
      </w:r>
      <w:r w:rsidRPr="005422C2">
        <w:rPr>
          <w:rFonts w:ascii="Times New Roman" w:hAnsi="Times New Roman" w:cs="Times New Roman"/>
          <w:spacing w:val="-8"/>
        </w:rPr>
        <w:t xml:space="preserve"> </w:t>
      </w:r>
      <w:r w:rsidRPr="005422C2">
        <w:rPr>
          <w:rFonts w:ascii="Times New Roman" w:hAnsi="Times New Roman" w:cs="Times New Roman"/>
        </w:rPr>
        <w:t>there</w:t>
      </w:r>
      <w:r w:rsidRPr="005422C2">
        <w:rPr>
          <w:rFonts w:ascii="Times New Roman" w:hAnsi="Times New Roman" w:cs="Times New Roman"/>
          <w:spacing w:val="-13"/>
        </w:rPr>
        <w:t xml:space="preserve"> </w:t>
      </w:r>
      <w:r w:rsidRPr="005422C2">
        <w:rPr>
          <w:rFonts w:ascii="Times New Roman" w:hAnsi="Times New Roman" w:cs="Times New Roman"/>
        </w:rPr>
        <w:t>are</w:t>
      </w:r>
      <w:r w:rsidRPr="005422C2">
        <w:rPr>
          <w:rFonts w:ascii="Times New Roman" w:hAnsi="Times New Roman" w:cs="Times New Roman"/>
          <w:spacing w:val="-8"/>
        </w:rPr>
        <w:t xml:space="preserve"> </w:t>
      </w:r>
      <w:r w:rsidRPr="005422C2">
        <w:rPr>
          <w:rFonts w:ascii="Times New Roman" w:hAnsi="Times New Roman" w:cs="Times New Roman"/>
        </w:rPr>
        <w:t>more</w:t>
      </w:r>
      <w:r w:rsidRPr="005422C2">
        <w:rPr>
          <w:rFonts w:ascii="Times New Roman" w:hAnsi="Times New Roman" w:cs="Times New Roman"/>
          <w:spacing w:val="-13"/>
        </w:rPr>
        <w:t xml:space="preserve"> </w:t>
      </w:r>
      <w:r w:rsidRPr="005422C2">
        <w:rPr>
          <w:rFonts w:ascii="Times New Roman" w:hAnsi="Times New Roman" w:cs="Times New Roman"/>
        </w:rPr>
        <w:t>than</w:t>
      </w:r>
      <w:r w:rsidRPr="005422C2">
        <w:rPr>
          <w:rFonts w:ascii="Times New Roman" w:hAnsi="Times New Roman" w:cs="Times New Roman"/>
          <w:spacing w:val="-10"/>
        </w:rPr>
        <w:t xml:space="preserve"> </w:t>
      </w:r>
      <w:r w:rsidRPr="005422C2">
        <w:rPr>
          <w:rFonts w:ascii="Times New Roman" w:hAnsi="Times New Roman" w:cs="Times New Roman"/>
        </w:rPr>
        <w:t>15</w:t>
      </w:r>
      <w:r w:rsidRPr="005422C2">
        <w:rPr>
          <w:rFonts w:ascii="Times New Roman" w:hAnsi="Times New Roman" w:cs="Times New Roman"/>
          <w:spacing w:val="-8"/>
        </w:rPr>
        <w:t xml:space="preserve"> </w:t>
      </w:r>
      <w:r w:rsidRPr="005422C2">
        <w:rPr>
          <w:rFonts w:ascii="Times New Roman" w:hAnsi="Times New Roman" w:cs="Times New Roman"/>
        </w:rPr>
        <w:t>eligible</w:t>
      </w:r>
      <w:r w:rsidRPr="005422C2">
        <w:rPr>
          <w:rFonts w:ascii="Times New Roman" w:hAnsi="Times New Roman" w:cs="Times New Roman"/>
          <w:spacing w:val="-13"/>
        </w:rPr>
        <w:t xml:space="preserve"> </w:t>
      </w:r>
      <w:r w:rsidRPr="005422C2">
        <w:rPr>
          <w:rFonts w:ascii="Times New Roman" w:hAnsi="Times New Roman" w:cs="Times New Roman"/>
        </w:rPr>
        <w:t>applications</w:t>
      </w:r>
      <w:r w:rsidRPr="005422C2">
        <w:rPr>
          <w:rFonts w:ascii="Times New Roman" w:hAnsi="Times New Roman" w:cs="Times New Roman"/>
          <w:spacing w:val="-16"/>
        </w:rPr>
        <w:t xml:space="preserve"> </w:t>
      </w:r>
      <w:r w:rsidRPr="005422C2">
        <w:rPr>
          <w:rFonts w:ascii="Times New Roman" w:hAnsi="Times New Roman" w:cs="Times New Roman"/>
        </w:rPr>
        <w:t>with</w:t>
      </w:r>
      <w:r w:rsidRPr="005422C2">
        <w:rPr>
          <w:rFonts w:ascii="Times New Roman" w:hAnsi="Times New Roman" w:cs="Times New Roman"/>
          <w:spacing w:val="-10"/>
        </w:rPr>
        <w:t xml:space="preserve"> </w:t>
      </w:r>
      <w:r w:rsidRPr="005422C2">
        <w:rPr>
          <w:rFonts w:ascii="Times New Roman" w:hAnsi="Times New Roman" w:cs="Times New Roman"/>
        </w:rPr>
        <w:t>additional</w:t>
      </w:r>
      <w:r w:rsidRPr="005422C2">
        <w:rPr>
          <w:rFonts w:ascii="Times New Roman" w:hAnsi="Times New Roman" w:cs="Times New Roman"/>
          <w:spacing w:val="-15"/>
        </w:rPr>
        <w:t xml:space="preserve"> </w:t>
      </w:r>
      <w:r w:rsidRPr="005422C2">
        <w:rPr>
          <w:rFonts w:ascii="Times New Roman" w:hAnsi="Times New Roman" w:cs="Times New Roman"/>
        </w:rPr>
        <w:t>funding,</w:t>
      </w:r>
      <w:r w:rsidRPr="005422C2">
        <w:rPr>
          <w:rFonts w:ascii="Times New Roman" w:hAnsi="Times New Roman" w:cs="Times New Roman"/>
          <w:spacing w:val="-15"/>
        </w:rPr>
        <w:t xml:space="preserve"> </w:t>
      </w:r>
      <w:r w:rsidRPr="005422C2">
        <w:rPr>
          <w:rFonts w:ascii="Times New Roman" w:hAnsi="Times New Roman" w:cs="Times New Roman"/>
        </w:rPr>
        <w:t>then</w:t>
      </w:r>
      <w:r w:rsidRPr="005422C2">
        <w:rPr>
          <w:rFonts w:ascii="Times New Roman" w:hAnsi="Times New Roman" w:cs="Times New Roman"/>
          <w:spacing w:val="-10"/>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applicant</w:t>
      </w:r>
      <w:r w:rsidRPr="005422C2">
        <w:rPr>
          <w:rFonts w:ascii="Times New Roman" w:hAnsi="Times New Roman" w:cs="Times New Roman"/>
          <w:spacing w:val="-14"/>
        </w:rPr>
        <w:t xml:space="preserve"> </w:t>
      </w:r>
      <w:r w:rsidRPr="005422C2">
        <w:rPr>
          <w:rFonts w:ascii="Times New Roman" w:hAnsi="Times New Roman" w:cs="Times New Roman"/>
        </w:rPr>
        <w:t>with</w:t>
      </w:r>
      <w:r w:rsidRPr="005422C2">
        <w:rPr>
          <w:rFonts w:ascii="Times New Roman" w:hAnsi="Times New Roman" w:cs="Times New Roman"/>
          <w:spacing w:val="-10"/>
        </w:rPr>
        <w:t xml:space="preserve"> </w:t>
      </w:r>
      <w:r w:rsidRPr="005422C2">
        <w:rPr>
          <w:rFonts w:ascii="Times New Roman" w:hAnsi="Times New Roman" w:cs="Times New Roman"/>
        </w:rPr>
        <w:t>the most additional funding will receive 15 points, the second most 14 points, the third most 13 points, and so</w:t>
      </w:r>
      <w:r w:rsidRPr="005422C2">
        <w:rPr>
          <w:rFonts w:ascii="Times New Roman" w:hAnsi="Times New Roman" w:cs="Times New Roman"/>
          <w:spacing w:val="-22"/>
        </w:rPr>
        <w:t xml:space="preserve"> </w:t>
      </w:r>
      <w:r w:rsidRPr="005422C2">
        <w:rPr>
          <w:rFonts w:ascii="Times New Roman" w:hAnsi="Times New Roman" w:cs="Times New Roman"/>
        </w:rPr>
        <w:t>on.</w:t>
      </w:r>
    </w:p>
    <w:p w14:paraId="38F17047" w14:textId="77777777" w:rsidR="00C12021" w:rsidRPr="005422C2" w:rsidRDefault="00440C27">
      <w:pPr>
        <w:pStyle w:val="ListParagraph"/>
        <w:numPr>
          <w:ilvl w:val="3"/>
          <w:numId w:val="6"/>
        </w:numPr>
        <w:tabs>
          <w:tab w:val="left" w:pos="1916"/>
        </w:tabs>
        <w:spacing w:before="114"/>
        <w:ind w:left="1911" w:right="219" w:hanging="356"/>
        <w:rPr>
          <w:rFonts w:ascii="Times New Roman" w:hAnsi="Times New Roman" w:cs="Times New Roman"/>
        </w:rPr>
      </w:pPr>
      <w:r w:rsidRPr="005422C2">
        <w:rPr>
          <w:rFonts w:ascii="Times New Roman" w:hAnsi="Times New Roman" w:cs="Times New Roman"/>
        </w:rPr>
        <w:t>If there are less than 15 eligible applicants with additional funding, then the points will be awarded proportionally. For example, if there are three eligible applications with additional funding,</w:t>
      </w:r>
      <w:r w:rsidRPr="005422C2">
        <w:rPr>
          <w:rFonts w:ascii="Times New Roman" w:hAnsi="Times New Roman" w:cs="Times New Roman"/>
          <w:spacing w:val="-14"/>
        </w:rPr>
        <w:t xml:space="preserve"> </w:t>
      </w:r>
      <w:r w:rsidRPr="005422C2">
        <w:rPr>
          <w:rFonts w:ascii="Times New Roman" w:hAnsi="Times New Roman" w:cs="Times New Roman"/>
        </w:rPr>
        <w:t>the</w:t>
      </w:r>
      <w:r w:rsidRPr="005422C2">
        <w:rPr>
          <w:rFonts w:ascii="Times New Roman" w:hAnsi="Times New Roman" w:cs="Times New Roman"/>
          <w:spacing w:val="-13"/>
        </w:rPr>
        <w:t xml:space="preserve"> </w:t>
      </w:r>
      <w:r w:rsidRPr="005422C2">
        <w:rPr>
          <w:rFonts w:ascii="Times New Roman" w:hAnsi="Times New Roman" w:cs="Times New Roman"/>
        </w:rPr>
        <w:t>applicant</w:t>
      </w:r>
      <w:r w:rsidRPr="005422C2">
        <w:rPr>
          <w:rFonts w:ascii="Times New Roman" w:hAnsi="Times New Roman" w:cs="Times New Roman"/>
          <w:spacing w:val="-16"/>
        </w:rPr>
        <w:t xml:space="preserve"> </w:t>
      </w:r>
      <w:r w:rsidRPr="005422C2">
        <w:rPr>
          <w:rFonts w:ascii="Times New Roman" w:hAnsi="Times New Roman" w:cs="Times New Roman"/>
        </w:rPr>
        <w:t>with</w:t>
      </w:r>
      <w:r w:rsidRPr="005422C2">
        <w:rPr>
          <w:rFonts w:ascii="Times New Roman" w:hAnsi="Times New Roman" w:cs="Times New Roman"/>
          <w:spacing w:val="-9"/>
        </w:rPr>
        <w:t xml:space="preserve"> </w:t>
      </w:r>
      <w:r w:rsidRPr="005422C2">
        <w:rPr>
          <w:rFonts w:ascii="Times New Roman" w:hAnsi="Times New Roman" w:cs="Times New Roman"/>
        </w:rPr>
        <w:t>the</w:t>
      </w:r>
      <w:r w:rsidRPr="005422C2">
        <w:rPr>
          <w:rFonts w:ascii="Times New Roman" w:hAnsi="Times New Roman" w:cs="Times New Roman"/>
          <w:spacing w:val="-10"/>
        </w:rPr>
        <w:t xml:space="preserve"> </w:t>
      </w:r>
      <w:r w:rsidRPr="005422C2">
        <w:rPr>
          <w:rFonts w:ascii="Times New Roman" w:hAnsi="Times New Roman" w:cs="Times New Roman"/>
        </w:rPr>
        <w:t>most</w:t>
      </w:r>
      <w:r w:rsidRPr="005422C2">
        <w:rPr>
          <w:rFonts w:ascii="Times New Roman" w:hAnsi="Times New Roman" w:cs="Times New Roman"/>
          <w:spacing w:val="-11"/>
        </w:rPr>
        <w:t xml:space="preserve"> </w:t>
      </w:r>
      <w:r w:rsidRPr="005422C2">
        <w:rPr>
          <w:rFonts w:ascii="Times New Roman" w:hAnsi="Times New Roman" w:cs="Times New Roman"/>
        </w:rPr>
        <w:t>additional</w:t>
      </w:r>
      <w:r w:rsidRPr="005422C2">
        <w:rPr>
          <w:rFonts w:ascii="Times New Roman" w:hAnsi="Times New Roman" w:cs="Times New Roman"/>
          <w:spacing w:val="-16"/>
        </w:rPr>
        <w:t xml:space="preserve"> </w:t>
      </w:r>
      <w:r w:rsidRPr="005422C2">
        <w:rPr>
          <w:rFonts w:ascii="Times New Roman" w:hAnsi="Times New Roman" w:cs="Times New Roman"/>
        </w:rPr>
        <w:t>funding</w:t>
      </w:r>
      <w:r w:rsidRPr="005422C2">
        <w:rPr>
          <w:rFonts w:ascii="Times New Roman" w:hAnsi="Times New Roman" w:cs="Times New Roman"/>
          <w:spacing w:val="-14"/>
        </w:rPr>
        <w:t xml:space="preserve"> </w:t>
      </w:r>
      <w:r w:rsidRPr="005422C2">
        <w:rPr>
          <w:rFonts w:ascii="Times New Roman" w:hAnsi="Times New Roman" w:cs="Times New Roman"/>
        </w:rPr>
        <w:t>will</w:t>
      </w:r>
      <w:r w:rsidRPr="005422C2">
        <w:rPr>
          <w:rFonts w:ascii="Times New Roman" w:hAnsi="Times New Roman" w:cs="Times New Roman"/>
          <w:spacing w:val="-9"/>
        </w:rPr>
        <w:t xml:space="preserve"> </w:t>
      </w:r>
      <w:r w:rsidRPr="005422C2">
        <w:rPr>
          <w:rFonts w:ascii="Times New Roman" w:hAnsi="Times New Roman" w:cs="Times New Roman"/>
        </w:rPr>
        <w:t>receive</w:t>
      </w:r>
      <w:r w:rsidRPr="005422C2">
        <w:rPr>
          <w:rFonts w:ascii="Times New Roman" w:hAnsi="Times New Roman" w:cs="Times New Roman"/>
          <w:spacing w:val="-10"/>
        </w:rPr>
        <w:t xml:space="preserve"> </w:t>
      </w:r>
      <w:r w:rsidRPr="005422C2">
        <w:rPr>
          <w:rFonts w:ascii="Times New Roman" w:hAnsi="Times New Roman" w:cs="Times New Roman"/>
        </w:rPr>
        <w:t>15</w:t>
      </w:r>
      <w:r w:rsidRPr="005422C2">
        <w:rPr>
          <w:rFonts w:ascii="Times New Roman" w:hAnsi="Times New Roman" w:cs="Times New Roman"/>
          <w:spacing w:val="-10"/>
        </w:rPr>
        <w:t xml:space="preserve"> </w:t>
      </w:r>
      <w:r w:rsidRPr="005422C2">
        <w:rPr>
          <w:rFonts w:ascii="Times New Roman" w:hAnsi="Times New Roman" w:cs="Times New Roman"/>
        </w:rPr>
        <w:t>points,</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second</w:t>
      </w:r>
      <w:r w:rsidRPr="005422C2">
        <w:rPr>
          <w:rFonts w:ascii="Times New Roman" w:hAnsi="Times New Roman" w:cs="Times New Roman"/>
          <w:spacing w:val="-14"/>
        </w:rPr>
        <w:t xml:space="preserve"> </w:t>
      </w:r>
      <w:r w:rsidRPr="005422C2">
        <w:rPr>
          <w:rFonts w:ascii="Times New Roman" w:hAnsi="Times New Roman" w:cs="Times New Roman"/>
        </w:rPr>
        <w:t>most</w:t>
      </w:r>
      <w:r w:rsidRPr="005422C2">
        <w:rPr>
          <w:rFonts w:ascii="Times New Roman" w:hAnsi="Times New Roman" w:cs="Times New Roman"/>
          <w:spacing w:val="-11"/>
        </w:rPr>
        <w:t xml:space="preserve"> </w:t>
      </w:r>
      <w:r w:rsidRPr="005422C2">
        <w:rPr>
          <w:rFonts w:ascii="Times New Roman" w:hAnsi="Times New Roman" w:cs="Times New Roman"/>
        </w:rPr>
        <w:t>10 points,</w:t>
      </w:r>
      <w:r w:rsidRPr="005422C2">
        <w:rPr>
          <w:rFonts w:ascii="Times New Roman" w:hAnsi="Times New Roman" w:cs="Times New Roman"/>
          <w:spacing w:val="-12"/>
        </w:rPr>
        <w:t xml:space="preserve"> </w:t>
      </w:r>
      <w:r w:rsidRPr="005422C2">
        <w:rPr>
          <w:rFonts w:ascii="Times New Roman" w:hAnsi="Times New Roman" w:cs="Times New Roman"/>
        </w:rPr>
        <w:t>and</w:t>
      </w:r>
      <w:r w:rsidRPr="005422C2">
        <w:rPr>
          <w:rFonts w:ascii="Times New Roman" w:hAnsi="Times New Roman" w:cs="Times New Roman"/>
          <w:spacing w:val="-10"/>
        </w:rPr>
        <w:t xml:space="preserve">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third</w:t>
      </w:r>
      <w:r w:rsidRPr="005422C2">
        <w:rPr>
          <w:rFonts w:ascii="Times New Roman" w:hAnsi="Times New Roman" w:cs="Times New Roman"/>
          <w:spacing w:val="-10"/>
        </w:rPr>
        <w:t xml:space="preserve"> </w:t>
      </w:r>
      <w:r w:rsidRPr="005422C2">
        <w:rPr>
          <w:rFonts w:ascii="Times New Roman" w:hAnsi="Times New Roman" w:cs="Times New Roman"/>
        </w:rPr>
        <w:t>most</w:t>
      </w:r>
      <w:r w:rsidRPr="005422C2">
        <w:rPr>
          <w:rFonts w:ascii="Times New Roman" w:hAnsi="Times New Roman" w:cs="Times New Roman"/>
          <w:spacing w:val="-7"/>
        </w:rPr>
        <w:t xml:space="preserve"> </w:t>
      </w:r>
      <w:r w:rsidRPr="005422C2">
        <w:rPr>
          <w:rFonts w:ascii="Times New Roman" w:hAnsi="Times New Roman" w:cs="Times New Roman"/>
        </w:rPr>
        <w:t>5</w:t>
      </w:r>
      <w:r w:rsidRPr="005422C2">
        <w:rPr>
          <w:rFonts w:ascii="Times New Roman" w:hAnsi="Times New Roman" w:cs="Times New Roman"/>
          <w:spacing w:val="-10"/>
        </w:rPr>
        <w:t xml:space="preserve"> </w:t>
      </w:r>
      <w:r w:rsidRPr="005422C2">
        <w:rPr>
          <w:rFonts w:ascii="Times New Roman" w:hAnsi="Times New Roman" w:cs="Times New Roman"/>
        </w:rPr>
        <w:t>points.</w:t>
      </w:r>
    </w:p>
    <w:p w14:paraId="216D3820" w14:textId="77777777" w:rsidR="00C12021" w:rsidRPr="005422C2" w:rsidRDefault="00440C27">
      <w:pPr>
        <w:pStyle w:val="ListParagraph"/>
        <w:numPr>
          <w:ilvl w:val="1"/>
          <w:numId w:val="6"/>
        </w:numPr>
        <w:tabs>
          <w:tab w:val="left" w:pos="839"/>
          <w:tab w:val="left" w:pos="840"/>
        </w:tabs>
        <w:spacing w:before="121"/>
        <w:ind w:hanging="722"/>
        <w:rPr>
          <w:rFonts w:ascii="Times New Roman" w:hAnsi="Times New Roman" w:cs="Times New Roman"/>
        </w:rPr>
      </w:pPr>
      <w:bookmarkStart w:id="32" w:name="_bookmark25"/>
      <w:bookmarkEnd w:id="32"/>
      <w:r w:rsidRPr="005422C2">
        <w:rPr>
          <w:rFonts w:ascii="Times New Roman" w:hAnsi="Times New Roman" w:cs="Times New Roman"/>
        </w:rPr>
        <w:t>Review and Selection</w:t>
      </w:r>
      <w:r w:rsidRPr="005422C2">
        <w:rPr>
          <w:rFonts w:ascii="Times New Roman" w:hAnsi="Times New Roman" w:cs="Times New Roman"/>
          <w:spacing w:val="-28"/>
        </w:rPr>
        <w:t xml:space="preserve"> </w:t>
      </w:r>
      <w:r w:rsidRPr="005422C2">
        <w:rPr>
          <w:rFonts w:ascii="Times New Roman" w:hAnsi="Times New Roman" w:cs="Times New Roman"/>
        </w:rPr>
        <w:t>Process</w:t>
      </w:r>
    </w:p>
    <w:p w14:paraId="760EDF6A" w14:textId="77777777" w:rsidR="00C12021" w:rsidRPr="005422C2" w:rsidRDefault="00440C27">
      <w:pPr>
        <w:pStyle w:val="BodyText"/>
        <w:ind w:left="831" w:right="151" w:firstLine="6"/>
        <w:rPr>
          <w:rFonts w:ascii="Times New Roman" w:hAnsi="Times New Roman" w:cs="Times New Roman"/>
        </w:rPr>
      </w:pPr>
      <w:r w:rsidRPr="005422C2">
        <w:rPr>
          <w:rFonts w:ascii="Times New Roman" w:hAnsi="Times New Roman" w:cs="Times New Roman"/>
        </w:rPr>
        <w:t xml:space="preserve">Proposals will first be screened to determine if the applicant meets the eligibility requirements enumerated in Section III. SBA will not consider materially incomplete applications, even if submitted by otherwise eligible entities. Submissions will only be accepted via </w:t>
      </w:r>
      <w:hyperlink r:id="rId23">
        <w:r w:rsidRPr="005422C2">
          <w:rPr>
            <w:rFonts w:ascii="Times New Roman" w:hAnsi="Times New Roman" w:cs="Times New Roman"/>
            <w:color w:val="0000FF"/>
            <w:u w:val="single" w:color="0000FF"/>
          </w:rPr>
          <w:t>www.grants.gov</w:t>
        </w:r>
        <w:r w:rsidRPr="005422C2">
          <w:rPr>
            <w:rFonts w:ascii="Times New Roman" w:hAnsi="Times New Roman" w:cs="Times New Roman"/>
          </w:rPr>
          <w:t>.</w:t>
        </w:r>
      </w:hyperlink>
      <w:r w:rsidRPr="005422C2">
        <w:rPr>
          <w:rFonts w:ascii="Times New Roman" w:hAnsi="Times New Roman" w:cs="Times New Roman"/>
        </w:rPr>
        <w:t xml:space="preserve"> Submission via other electronic mediums will not be accepted, nor will hard copy submissions.  SBA officials will form a Technical Evaluation Committee to review accepted proposals based on the evaluation criteria identified in paragraph 5.2. Each accepted proposal will be individually scored and ranked. Proposals falling outside the competitive range will not be considered for funding. Where all other factors are equal, order of submission will be used as a final determining factor when selecting proposals for funding.</w:t>
      </w:r>
    </w:p>
    <w:p w14:paraId="339DE3C3" w14:textId="77777777" w:rsidR="00C12021" w:rsidRPr="005422C2" w:rsidRDefault="00440C27">
      <w:pPr>
        <w:pStyle w:val="ListParagraph"/>
        <w:numPr>
          <w:ilvl w:val="2"/>
          <w:numId w:val="6"/>
        </w:numPr>
        <w:tabs>
          <w:tab w:val="left" w:pos="839"/>
          <w:tab w:val="left" w:pos="841"/>
        </w:tabs>
        <w:spacing w:before="121"/>
        <w:ind w:left="840" w:hanging="720"/>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10"/>
        </w:rPr>
        <w:t xml:space="preserve"> </w:t>
      </w:r>
      <w:r w:rsidRPr="005422C2">
        <w:rPr>
          <w:rFonts w:ascii="Times New Roman" w:hAnsi="Times New Roman" w:cs="Times New Roman"/>
        </w:rPr>
        <w:t>review</w:t>
      </w:r>
      <w:r w:rsidRPr="005422C2">
        <w:rPr>
          <w:rFonts w:ascii="Times New Roman" w:hAnsi="Times New Roman" w:cs="Times New Roman"/>
          <w:spacing w:val="-12"/>
        </w:rPr>
        <w:t xml:space="preserve"> </w:t>
      </w:r>
      <w:r w:rsidRPr="005422C2">
        <w:rPr>
          <w:rFonts w:ascii="Times New Roman" w:hAnsi="Times New Roman" w:cs="Times New Roman"/>
        </w:rPr>
        <w:t>and</w:t>
      </w:r>
      <w:r w:rsidRPr="005422C2">
        <w:rPr>
          <w:rFonts w:ascii="Times New Roman" w:hAnsi="Times New Roman" w:cs="Times New Roman"/>
          <w:spacing w:val="-9"/>
        </w:rPr>
        <w:t xml:space="preserve"> </w:t>
      </w:r>
      <w:r w:rsidRPr="005422C2">
        <w:rPr>
          <w:rFonts w:ascii="Times New Roman" w:hAnsi="Times New Roman" w:cs="Times New Roman"/>
        </w:rPr>
        <w:t>selection</w:t>
      </w:r>
      <w:r w:rsidRPr="005422C2">
        <w:rPr>
          <w:rFonts w:ascii="Times New Roman" w:hAnsi="Times New Roman" w:cs="Times New Roman"/>
          <w:spacing w:val="-14"/>
        </w:rPr>
        <w:t xml:space="preserve"> </w:t>
      </w:r>
      <w:r w:rsidRPr="005422C2">
        <w:rPr>
          <w:rFonts w:ascii="Times New Roman" w:hAnsi="Times New Roman" w:cs="Times New Roman"/>
        </w:rPr>
        <w:t>process</w:t>
      </w:r>
      <w:r w:rsidRPr="005422C2">
        <w:rPr>
          <w:rFonts w:ascii="Times New Roman" w:hAnsi="Times New Roman" w:cs="Times New Roman"/>
          <w:spacing w:val="-10"/>
        </w:rPr>
        <w:t xml:space="preserve"> </w:t>
      </w:r>
      <w:r w:rsidRPr="005422C2">
        <w:rPr>
          <w:rFonts w:ascii="Times New Roman" w:hAnsi="Times New Roman" w:cs="Times New Roman"/>
        </w:rPr>
        <w:t>will</w:t>
      </w:r>
      <w:r w:rsidRPr="005422C2">
        <w:rPr>
          <w:rFonts w:ascii="Times New Roman" w:hAnsi="Times New Roman" w:cs="Times New Roman"/>
          <w:spacing w:val="-9"/>
        </w:rPr>
        <w:t xml:space="preserve"> </w:t>
      </w:r>
      <w:r w:rsidRPr="005422C2">
        <w:rPr>
          <w:rFonts w:ascii="Times New Roman" w:hAnsi="Times New Roman" w:cs="Times New Roman"/>
        </w:rPr>
        <w:t>proceed</w:t>
      </w:r>
      <w:r w:rsidRPr="005422C2">
        <w:rPr>
          <w:rFonts w:ascii="Times New Roman" w:hAnsi="Times New Roman" w:cs="Times New Roman"/>
          <w:spacing w:val="-14"/>
        </w:rPr>
        <w:t xml:space="preserve"> </w:t>
      </w:r>
      <w:r w:rsidRPr="005422C2">
        <w:rPr>
          <w:rFonts w:ascii="Times New Roman" w:hAnsi="Times New Roman" w:cs="Times New Roman"/>
        </w:rPr>
        <w:t>as</w:t>
      </w:r>
      <w:r w:rsidRPr="005422C2">
        <w:rPr>
          <w:rFonts w:ascii="Times New Roman" w:hAnsi="Times New Roman" w:cs="Times New Roman"/>
          <w:spacing w:val="-6"/>
        </w:rPr>
        <w:t xml:space="preserve"> </w:t>
      </w:r>
      <w:r w:rsidRPr="005422C2">
        <w:rPr>
          <w:rFonts w:ascii="Times New Roman" w:hAnsi="Times New Roman" w:cs="Times New Roman"/>
        </w:rPr>
        <w:t>follows:</w:t>
      </w:r>
    </w:p>
    <w:p w14:paraId="4B378C3A" w14:textId="43A230E8" w:rsidR="00C12021" w:rsidRPr="005422C2" w:rsidRDefault="00440C27">
      <w:pPr>
        <w:pStyle w:val="ListParagraph"/>
        <w:numPr>
          <w:ilvl w:val="3"/>
          <w:numId w:val="6"/>
        </w:numPr>
        <w:tabs>
          <w:tab w:val="left" w:pos="1920"/>
          <w:tab w:val="left" w:pos="1921"/>
        </w:tabs>
        <w:spacing w:before="121"/>
        <w:ind w:left="1920" w:right="481" w:hanging="360"/>
        <w:rPr>
          <w:rFonts w:ascii="Times New Roman" w:hAnsi="Times New Roman" w:cs="Times New Roman"/>
        </w:rPr>
      </w:pPr>
      <w:r w:rsidRPr="005422C2">
        <w:rPr>
          <w:rFonts w:ascii="Times New Roman" w:hAnsi="Times New Roman" w:cs="Times New Roman"/>
        </w:rPr>
        <w:t>An</w:t>
      </w:r>
      <w:r w:rsidRPr="005422C2">
        <w:rPr>
          <w:rFonts w:ascii="Times New Roman" w:hAnsi="Times New Roman" w:cs="Times New Roman"/>
          <w:spacing w:val="-10"/>
        </w:rPr>
        <w:t xml:space="preserve"> </w:t>
      </w:r>
      <w:r w:rsidRPr="005422C2">
        <w:rPr>
          <w:rFonts w:ascii="Times New Roman" w:hAnsi="Times New Roman" w:cs="Times New Roman"/>
        </w:rPr>
        <w:t>initial</w:t>
      </w:r>
      <w:r w:rsidRPr="005422C2">
        <w:rPr>
          <w:rFonts w:ascii="Times New Roman" w:hAnsi="Times New Roman" w:cs="Times New Roman"/>
          <w:spacing w:val="-11"/>
        </w:rPr>
        <w:t xml:space="preserve"> </w:t>
      </w:r>
      <w:r w:rsidRPr="005422C2">
        <w:rPr>
          <w:rFonts w:ascii="Times New Roman" w:hAnsi="Times New Roman" w:cs="Times New Roman"/>
        </w:rPr>
        <w:t>review</w:t>
      </w:r>
      <w:r w:rsidRPr="005422C2">
        <w:rPr>
          <w:rFonts w:ascii="Times New Roman" w:hAnsi="Times New Roman" w:cs="Times New Roman"/>
          <w:spacing w:val="-14"/>
        </w:rPr>
        <w:t xml:space="preserve"> </w:t>
      </w:r>
      <w:r w:rsidRPr="005422C2">
        <w:rPr>
          <w:rFonts w:ascii="Times New Roman" w:hAnsi="Times New Roman" w:cs="Times New Roman"/>
        </w:rPr>
        <w:t>of</w:t>
      </w:r>
      <w:r w:rsidRPr="005422C2">
        <w:rPr>
          <w:rFonts w:ascii="Times New Roman" w:hAnsi="Times New Roman" w:cs="Times New Roman"/>
          <w:spacing w:val="-9"/>
        </w:rPr>
        <w:t xml:space="preserve"> </w:t>
      </w:r>
      <w:r w:rsidRPr="005422C2">
        <w:rPr>
          <w:rFonts w:ascii="Times New Roman" w:hAnsi="Times New Roman" w:cs="Times New Roman"/>
        </w:rPr>
        <w:t>proposals</w:t>
      </w:r>
      <w:r w:rsidRPr="005422C2">
        <w:rPr>
          <w:rFonts w:ascii="Times New Roman" w:hAnsi="Times New Roman" w:cs="Times New Roman"/>
          <w:spacing w:val="-12"/>
        </w:rPr>
        <w:t xml:space="preserve"> </w:t>
      </w:r>
      <w:r w:rsidRPr="005422C2">
        <w:rPr>
          <w:rFonts w:ascii="Times New Roman" w:hAnsi="Times New Roman" w:cs="Times New Roman"/>
        </w:rPr>
        <w:t>for</w:t>
      </w:r>
      <w:r w:rsidRPr="005422C2">
        <w:rPr>
          <w:rFonts w:ascii="Times New Roman" w:hAnsi="Times New Roman" w:cs="Times New Roman"/>
          <w:spacing w:val="-9"/>
        </w:rPr>
        <w:t xml:space="preserve"> </w:t>
      </w:r>
      <w:r w:rsidRPr="005422C2">
        <w:rPr>
          <w:rFonts w:ascii="Times New Roman" w:hAnsi="Times New Roman" w:cs="Times New Roman"/>
        </w:rPr>
        <w:t>eligibility,</w:t>
      </w:r>
      <w:r w:rsidRPr="005422C2">
        <w:rPr>
          <w:rFonts w:ascii="Times New Roman" w:hAnsi="Times New Roman" w:cs="Times New Roman"/>
          <w:spacing w:val="-16"/>
        </w:rPr>
        <w:t xml:space="preserve"> </w:t>
      </w:r>
      <w:r w:rsidRPr="005422C2">
        <w:rPr>
          <w:rFonts w:ascii="Times New Roman" w:hAnsi="Times New Roman" w:cs="Times New Roman"/>
        </w:rPr>
        <w:t>sufficiency</w:t>
      </w:r>
      <w:r w:rsidRPr="005422C2">
        <w:rPr>
          <w:rFonts w:ascii="Times New Roman" w:hAnsi="Times New Roman" w:cs="Times New Roman"/>
          <w:spacing w:val="-17"/>
        </w:rPr>
        <w:t xml:space="preserve"> </w:t>
      </w:r>
      <w:r w:rsidRPr="005422C2">
        <w:rPr>
          <w:rFonts w:ascii="Times New Roman" w:hAnsi="Times New Roman" w:cs="Times New Roman"/>
        </w:rPr>
        <w:t>and</w:t>
      </w:r>
      <w:r w:rsidRPr="005422C2">
        <w:rPr>
          <w:rFonts w:ascii="Times New Roman" w:hAnsi="Times New Roman" w:cs="Times New Roman"/>
          <w:spacing w:val="-10"/>
        </w:rPr>
        <w:t xml:space="preserve"> </w:t>
      </w:r>
      <w:r w:rsidRPr="005422C2">
        <w:rPr>
          <w:rFonts w:ascii="Times New Roman" w:hAnsi="Times New Roman" w:cs="Times New Roman"/>
        </w:rPr>
        <w:t>completeness</w:t>
      </w:r>
      <w:r w:rsidRPr="005422C2">
        <w:rPr>
          <w:rFonts w:ascii="Times New Roman" w:hAnsi="Times New Roman" w:cs="Times New Roman"/>
          <w:spacing w:val="-15"/>
        </w:rPr>
        <w:t xml:space="preserve"> </w:t>
      </w:r>
      <w:r w:rsidRPr="005422C2">
        <w:rPr>
          <w:rFonts w:ascii="Times New Roman" w:hAnsi="Times New Roman" w:cs="Times New Roman"/>
        </w:rPr>
        <w:t>will</w:t>
      </w:r>
      <w:r w:rsidRPr="005422C2">
        <w:rPr>
          <w:rFonts w:ascii="Times New Roman" w:hAnsi="Times New Roman" w:cs="Times New Roman"/>
          <w:spacing w:val="-11"/>
        </w:rPr>
        <w:t xml:space="preserve"> </w:t>
      </w:r>
      <w:r w:rsidRPr="005422C2">
        <w:rPr>
          <w:rFonts w:ascii="Times New Roman" w:hAnsi="Times New Roman" w:cs="Times New Roman"/>
        </w:rPr>
        <w:t>be</w:t>
      </w:r>
      <w:r w:rsidRPr="005422C2">
        <w:rPr>
          <w:rFonts w:ascii="Times New Roman" w:hAnsi="Times New Roman" w:cs="Times New Roman"/>
          <w:spacing w:val="-8"/>
        </w:rPr>
        <w:t xml:space="preserve"> </w:t>
      </w:r>
      <w:r w:rsidRPr="005422C2">
        <w:rPr>
          <w:rFonts w:ascii="Times New Roman" w:hAnsi="Times New Roman" w:cs="Times New Roman"/>
        </w:rPr>
        <w:t>conducted</w:t>
      </w:r>
      <w:r w:rsidRPr="005422C2">
        <w:rPr>
          <w:rFonts w:ascii="Times New Roman" w:hAnsi="Times New Roman" w:cs="Times New Roman"/>
          <w:spacing w:val="-18"/>
        </w:rPr>
        <w:t xml:space="preserve"> </w:t>
      </w:r>
      <w:r w:rsidRPr="005422C2">
        <w:rPr>
          <w:rFonts w:ascii="Times New Roman" w:hAnsi="Times New Roman" w:cs="Times New Roman"/>
        </w:rPr>
        <w:t xml:space="preserve">by </w:t>
      </w:r>
      <w:r w:rsidR="00D37B47" w:rsidRPr="005422C2">
        <w:rPr>
          <w:rFonts w:ascii="Times New Roman" w:hAnsi="Times New Roman" w:cs="Times New Roman"/>
        </w:rPr>
        <w:t>the Office of Grants Management (OGM)</w:t>
      </w:r>
      <w:r w:rsidR="00D37B47" w:rsidRPr="005422C2">
        <w:rPr>
          <w:rFonts w:ascii="Times New Roman" w:hAnsi="Times New Roman" w:cs="Times New Roman"/>
          <w:spacing w:val="-15"/>
        </w:rPr>
        <w:t xml:space="preserve"> </w:t>
      </w:r>
      <w:r w:rsidRPr="005422C2">
        <w:rPr>
          <w:rFonts w:ascii="Times New Roman" w:hAnsi="Times New Roman" w:cs="Times New Roman"/>
        </w:rPr>
        <w:t>staff;</w:t>
      </w:r>
    </w:p>
    <w:p w14:paraId="2D0B657D" w14:textId="77A2805B" w:rsidR="00C12021" w:rsidRPr="005422C2" w:rsidRDefault="00440C27">
      <w:pPr>
        <w:pStyle w:val="ListParagraph"/>
        <w:numPr>
          <w:ilvl w:val="3"/>
          <w:numId w:val="6"/>
        </w:numPr>
        <w:tabs>
          <w:tab w:val="left" w:pos="1920"/>
        </w:tabs>
        <w:ind w:left="1919" w:right="600" w:hanging="359"/>
        <w:rPr>
          <w:rFonts w:ascii="Times New Roman" w:hAnsi="Times New Roman" w:cs="Times New Roman"/>
        </w:rPr>
      </w:pPr>
      <w:r w:rsidRPr="005422C2">
        <w:rPr>
          <w:rFonts w:ascii="Times New Roman" w:hAnsi="Times New Roman" w:cs="Times New Roman"/>
        </w:rPr>
        <w:t>Evaluations</w:t>
      </w:r>
      <w:r w:rsidRPr="005422C2">
        <w:rPr>
          <w:rFonts w:ascii="Times New Roman" w:hAnsi="Times New Roman" w:cs="Times New Roman"/>
          <w:spacing w:val="-4"/>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technical</w:t>
      </w:r>
      <w:r w:rsidRPr="005422C2">
        <w:rPr>
          <w:rFonts w:ascii="Times New Roman" w:hAnsi="Times New Roman" w:cs="Times New Roman"/>
          <w:spacing w:val="-9"/>
        </w:rPr>
        <w:t xml:space="preserve"> </w:t>
      </w:r>
      <w:r w:rsidRPr="005422C2">
        <w:rPr>
          <w:rFonts w:ascii="Times New Roman" w:hAnsi="Times New Roman" w:cs="Times New Roman"/>
        </w:rPr>
        <w:t>merits</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5"/>
        </w:rPr>
        <w:t xml:space="preserve"> </w:t>
      </w:r>
      <w:r w:rsidRPr="005422C2">
        <w:rPr>
          <w:rFonts w:ascii="Times New Roman" w:hAnsi="Times New Roman" w:cs="Times New Roman"/>
        </w:rPr>
        <w:t>each</w:t>
      </w:r>
      <w:r w:rsidRPr="005422C2">
        <w:rPr>
          <w:rFonts w:ascii="Times New Roman" w:hAnsi="Times New Roman" w:cs="Times New Roman"/>
          <w:spacing w:val="-5"/>
        </w:rPr>
        <w:t xml:space="preserve"> </w:t>
      </w:r>
      <w:r w:rsidRPr="005422C2">
        <w:rPr>
          <w:rFonts w:ascii="Times New Roman" w:hAnsi="Times New Roman" w:cs="Times New Roman"/>
        </w:rPr>
        <w:t>accepted</w:t>
      </w:r>
      <w:r w:rsidRPr="005422C2">
        <w:rPr>
          <w:rFonts w:ascii="Times New Roman" w:hAnsi="Times New Roman" w:cs="Times New Roman"/>
          <w:spacing w:val="-5"/>
        </w:rPr>
        <w:t xml:space="preserve"> </w:t>
      </w:r>
      <w:r w:rsidRPr="005422C2">
        <w:rPr>
          <w:rFonts w:ascii="Times New Roman" w:hAnsi="Times New Roman" w:cs="Times New Roman"/>
        </w:rPr>
        <w:t>proposal</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Technical</w:t>
      </w:r>
      <w:r w:rsidRPr="005422C2">
        <w:rPr>
          <w:rFonts w:ascii="Times New Roman" w:hAnsi="Times New Roman" w:cs="Times New Roman"/>
          <w:spacing w:val="-9"/>
        </w:rPr>
        <w:t xml:space="preserve"> </w:t>
      </w:r>
      <w:r w:rsidRPr="005422C2">
        <w:rPr>
          <w:rFonts w:ascii="Times New Roman" w:hAnsi="Times New Roman" w:cs="Times New Roman"/>
        </w:rPr>
        <w:t>Review)</w:t>
      </w:r>
      <w:r w:rsidRPr="005422C2">
        <w:rPr>
          <w:rFonts w:ascii="Times New Roman" w:hAnsi="Times New Roman" w:cs="Times New Roman"/>
          <w:spacing w:val="-6"/>
        </w:rPr>
        <w:t xml:space="preserve"> </w:t>
      </w:r>
      <w:r w:rsidRPr="005422C2">
        <w:rPr>
          <w:rFonts w:ascii="Times New Roman" w:hAnsi="Times New Roman" w:cs="Times New Roman"/>
        </w:rPr>
        <w:t>will</w:t>
      </w:r>
      <w:r w:rsidRPr="005422C2">
        <w:rPr>
          <w:rFonts w:ascii="Times New Roman" w:hAnsi="Times New Roman" w:cs="Times New Roman"/>
          <w:spacing w:val="-7"/>
        </w:rPr>
        <w:t xml:space="preserve"> </w:t>
      </w:r>
      <w:r w:rsidRPr="005422C2">
        <w:rPr>
          <w:rFonts w:ascii="Times New Roman" w:hAnsi="Times New Roman" w:cs="Times New Roman"/>
        </w:rPr>
        <w:t xml:space="preserve">be conducted by </w:t>
      </w:r>
      <w:r w:rsidR="00D37B47" w:rsidRPr="005422C2">
        <w:rPr>
          <w:rFonts w:ascii="Times New Roman" w:hAnsi="Times New Roman" w:cs="Times New Roman"/>
          <w:spacing w:val="-20"/>
        </w:rPr>
        <w:t>the Technical Evaluation Committee</w:t>
      </w:r>
      <w:r w:rsidRPr="005422C2">
        <w:rPr>
          <w:rFonts w:ascii="Times New Roman" w:hAnsi="Times New Roman" w:cs="Times New Roman"/>
        </w:rPr>
        <w:t>.</w:t>
      </w:r>
    </w:p>
    <w:p w14:paraId="29412CC6" w14:textId="2C679103" w:rsidR="00C12021" w:rsidRPr="005422C2" w:rsidRDefault="00440C27">
      <w:pPr>
        <w:pStyle w:val="ListParagraph"/>
        <w:numPr>
          <w:ilvl w:val="3"/>
          <w:numId w:val="6"/>
        </w:numPr>
        <w:tabs>
          <w:tab w:val="left" w:pos="1917"/>
          <w:tab w:val="left" w:pos="1918"/>
        </w:tabs>
        <w:spacing w:line="242" w:lineRule="auto"/>
        <w:ind w:left="1919" w:right="688" w:hanging="359"/>
        <w:rPr>
          <w:rFonts w:ascii="Times New Roman" w:hAnsi="Times New Roman" w:cs="Times New Roman"/>
        </w:rPr>
      </w:pPr>
      <w:r w:rsidRPr="005422C2">
        <w:rPr>
          <w:rFonts w:ascii="Times New Roman" w:hAnsi="Times New Roman" w:cs="Times New Roman"/>
        </w:rPr>
        <w:t>Evaluations</w:t>
      </w:r>
      <w:r w:rsidRPr="005422C2">
        <w:rPr>
          <w:rFonts w:ascii="Times New Roman" w:hAnsi="Times New Roman" w:cs="Times New Roman"/>
          <w:spacing w:val="-4"/>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cost</w:t>
      </w:r>
      <w:r w:rsidRPr="005422C2">
        <w:rPr>
          <w:rFonts w:ascii="Times New Roman" w:hAnsi="Times New Roman" w:cs="Times New Roman"/>
          <w:spacing w:val="-5"/>
        </w:rPr>
        <w:t xml:space="preserve"> </w:t>
      </w:r>
      <w:r w:rsidRPr="005422C2">
        <w:rPr>
          <w:rFonts w:ascii="Times New Roman" w:hAnsi="Times New Roman" w:cs="Times New Roman"/>
        </w:rPr>
        <w:t>components</w:t>
      </w:r>
      <w:r w:rsidRPr="005422C2">
        <w:rPr>
          <w:rFonts w:ascii="Times New Roman" w:hAnsi="Times New Roman" w:cs="Times New Roman"/>
          <w:spacing w:val="-4"/>
        </w:rPr>
        <w:t xml:space="preserve"> </w:t>
      </w:r>
      <w:r w:rsidRPr="005422C2">
        <w:rPr>
          <w:rFonts w:ascii="Times New Roman" w:hAnsi="Times New Roman" w:cs="Times New Roman"/>
        </w:rPr>
        <w:t>of</w:t>
      </w:r>
      <w:r w:rsidRPr="005422C2">
        <w:rPr>
          <w:rFonts w:ascii="Times New Roman" w:hAnsi="Times New Roman" w:cs="Times New Roman"/>
          <w:spacing w:val="-5"/>
        </w:rPr>
        <w:t xml:space="preserve"> </w:t>
      </w:r>
      <w:r w:rsidRPr="005422C2">
        <w:rPr>
          <w:rFonts w:ascii="Times New Roman" w:hAnsi="Times New Roman" w:cs="Times New Roman"/>
        </w:rPr>
        <w:t>each</w:t>
      </w:r>
      <w:r w:rsidRPr="005422C2">
        <w:rPr>
          <w:rFonts w:ascii="Times New Roman" w:hAnsi="Times New Roman" w:cs="Times New Roman"/>
          <w:spacing w:val="-5"/>
        </w:rPr>
        <w:t xml:space="preserve"> </w:t>
      </w:r>
      <w:r w:rsidRPr="005422C2">
        <w:rPr>
          <w:rFonts w:ascii="Times New Roman" w:hAnsi="Times New Roman" w:cs="Times New Roman"/>
        </w:rPr>
        <w:t>accepted</w:t>
      </w:r>
      <w:r w:rsidRPr="005422C2">
        <w:rPr>
          <w:rFonts w:ascii="Times New Roman" w:hAnsi="Times New Roman" w:cs="Times New Roman"/>
          <w:spacing w:val="-5"/>
        </w:rPr>
        <w:t xml:space="preserve"> </w:t>
      </w:r>
      <w:r w:rsidRPr="005422C2">
        <w:rPr>
          <w:rFonts w:ascii="Times New Roman" w:hAnsi="Times New Roman" w:cs="Times New Roman"/>
        </w:rPr>
        <w:t>proposal</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Budget</w:t>
      </w:r>
      <w:r w:rsidRPr="005422C2">
        <w:rPr>
          <w:rFonts w:ascii="Times New Roman" w:hAnsi="Times New Roman" w:cs="Times New Roman"/>
          <w:spacing w:val="-6"/>
        </w:rPr>
        <w:t xml:space="preserve"> </w:t>
      </w:r>
      <w:r w:rsidRPr="005422C2">
        <w:rPr>
          <w:rFonts w:ascii="Times New Roman" w:hAnsi="Times New Roman" w:cs="Times New Roman"/>
        </w:rPr>
        <w:t>Review)</w:t>
      </w:r>
      <w:r w:rsidRPr="005422C2">
        <w:rPr>
          <w:rFonts w:ascii="Times New Roman" w:hAnsi="Times New Roman" w:cs="Times New Roman"/>
          <w:spacing w:val="-9"/>
        </w:rPr>
        <w:t xml:space="preserve"> </w:t>
      </w:r>
      <w:r w:rsidRPr="005422C2">
        <w:rPr>
          <w:rFonts w:ascii="Times New Roman" w:hAnsi="Times New Roman" w:cs="Times New Roman"/>
        </w:rPr>
        <w:t>will</w:t>
      </w:r>
      <w:r w:rsidRPr="005422C2">
        <w:rPr>
          <w:rFonts w:ascii="Times New Roman" w:hAnsi="Times New Roman" w:cs="Times New Roman"/>
          <w:spacing w:val="-7"/>
        </w:rPr>
        <w:t xml:space="preserve"> </w:t>
      </w:r>
      <w:r w:rsidRPr="005422C2">
        <w:rPr>
          <w:rFonts w:ascii="Times New Roman" w:hAnsi="Times New Roman" w:cs="Times New Roman"/>
        </w:rPr>
        <w:t xml:space="preserve">be conducted by </w:t>
      </w:r>
      <w:r w:rsidR="00D37B47" w:rsidRPr="005422C2">
        <w:rPr>
          <w:rFonts w:ascii="Times New Roman" w:hAnsi="Times New Roman" w:cs="Times New Roman"/>
          <w:spacing w:val="-20"/>
        </w:rPr>
        <w:t xml:space="preserve"> the Technical Evaluation Committee</w:t>
      </w:r>
      <w:r w:rsidRPr="005422C2">
        <w:rPr>
          <w:rFonts w:ascii="Times New Roman" w:hAnsi="Times New Roman" w:cs="Times New Roman"/>
        </w:rPr>
        <w:t>;</w:t>
      </w:r>
    </w:p>
    <w:p w14:paraId="445F82E5" w14:textId="77777777" w:rsidR="00C12021" w:rsidRPr="005422C2" w:rsidRDefault="00440C27">
      <w:pPr>
        <w:pStyle w:val="ListParagraph"/>
        <w:numPr>
          <w:ilvl w:val="3"/>
          <w:numId w:val="6"/>
        </w:numPr>
        <w:tabs>
          <w:tab w:val="left" w:pos="1917"/>
          <w:tab w:val="left" w:pos="1918"/>
        </w:tabs>
        <w:spacing w:before="114"/>
        <w:ind w:left="1917" w:right="798" w:hanging="360"/>
        <w:rPr>
          <w:rFonts w:ascii="Times New Roman" w:hAnsi="Times New Roman" w:cs="Times New Roman"/>
        </w:rPr>
      </w:pPr>
      <w:r w:rsidRPr="005422C2">
        <w:rPr>
          <w:rFonts w:ascii="Times New Roman" w:hAnsi="Times New Roman" w:cs="Times New Roman"/>
        </w:rPr>
        <w:t>Proposals</w:t>
      </w:r>
      <w:r w:rsidRPr="005422C2">
        <w:rPr>
          <w:rFonts w:ascii="Times New Roman" w:hAnsi="Times New Roman" w:cs="Times New Roman"/>
          <w:spacing w:val="-5"/>
        </w:rPr>
        <w:t xml:space="preserve"> </w:t>
      </w:r>
      <w:r w:rsidRPr="005422C2">
        <w:rPr>
          <w:rFonts w:ascii="Times New Roman" w:hAnsi="Times New Roman" w:cs="Times New Roman"/>
        </w:rPr>
        <w:t>recommended</w:t>
      </w:r>
      <w:r w:rsidRPr="005422C2">
        <w:rPr>
          <w:rFonts w:ascii="Times New Roman" w:hAnsi="Times New Roman" w:cs="Times New Roman"/>
          <w:spacing w:val="-6"/>
        </w:rPr>
        <w:t xml:space="preserve"> </w:t>
      </w:r>
      <w:r w:rsidRPr="005422C2">
        <w:rPr>
          <w:rFonts w:ascii="Times New Roman" w:hAnsi="Times New Roman" w:cs="Times New Roman"/>
        </w:rPr>
        <w:t>for</w:t>
      </w:r>
      <w:r w:rsidRPr="005422C2">
        <w:rPr>
          <w:rFonts w:ascii="Times New Roman" w:hAnsi="Times New Roman" w:cs="Times New Roman"/>
          <w:spacing w:val="-7"/>
        </w:rPr>
        <w:t xml:space="preserve"> </w:t>
      </w:r>
      <w:r w:rsidRPr="005422C2">
        <w:rPr>
          <w:rFonts w:ascii="Times New Roman" w:hAnsi="Times New Roman" w:cs="Times New Roman"/>
        </w:rPr>
        <w:t>award</w:t>
      </w:r>
      <w:r w:rsidRPr="005422C2">
        <w:rPr>
          <w:rFonts w:ascii="Times New Roman" w:hAnsi="Times New Roman" w:cs="Times New Roman"/>
          <w:spacing w:val="-3"/>
        </w:rPr>
        <w:t xml:space="preserve"> </w:t>
      </w:r>
      <w:r w:rsidRPr="005422C2">
        <w:rPr>
          <w:rFonts w:ascii="Times New Roman" w:hAnsi="Times New Roman" w:cs="Times New Roman"/>
        </w:rPr>
        <w:t>by</w:t>
      </w:r>
      <w:r w:rsidRPr="005422C2">
        <w:rPr>
          <w:rFonts w:ascii="Times New Roman" w:hAnsi="Times New Roman" w:cs="Times New Roman"/>
          <w:spacing w:val="-6"/>
        </w:rPr>
        <w:t xml:space="preserve"> </w:t>
      </w:r>
      <w:r w:rsidRPr="005422C2">
        <w:rPr>
          <w:rFonts w:ascii="Times New Roman" w:hAnsi="Times New Roman" w:cs="Times New Roman"/>
        </w:rPr>
        <w:t>OSBDC</w:t>
      </w:r>
      <w:r w:rsidRPr="005422C2">
        <w:rPr>
          <w:rFonts w:ascii="Times New Roman" w:hAnsi="Times New Roman" w:cs="Times New Roman"/>
          <w:spacing w:val="-7"/>
        </w:rPr>
        <w:t xml:space="preserve"> </w:t>
      </w:r>
      <w:r w:rsidRPr="005422C2">
        <w:rPr>
          <w:rFonts w:ascii="Times New Roman" w:hAnsi="Times New Roman" w:cs="Times New Roman"/>
        </w:rPr>
        <w:t>and</w:t>
      </w:r>
      <w:r w:rsidRPr="005422C2">
        <w:rPr>
          <w:rFonts w:ascii="Times New Roman" w:hAnsi="Times New Roman" w:cs="Times New Roman"/>
          <w:spacing w:val="-6"/>
        </w:rPr>
        <w:t xml:space="preserve"> </w:t>
      </w:r>
      <w:r w:rsidRPr="005422C2">
        <w:rPr>
          <w:rFonts w:ascii="Times New Roman" w:hAnsi="Times New Roman" w:cs="Times New Roman"/>
          <w:spacing w:val="-3"/>
        </w:rPr>
        <w:t xml:space="preserve">which </w:t>
      </w:r>
      <w:r w:rsidRPr="005422C2">
        <w:rPr>
          <w:rFonts w:ascii="Times New Roman" w:hAnsi="Times New Roman" w:cs="Times New Roman"/>
        </w:rPr>
        <w:t>pass</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Budget</w:t>
      </w:r>
      <w:r w:rsidRPr="005422C2">
        <w:rPr>
          <w:rFonts w:ascii="Times New Roman" w:hAnsi="Times New Roman" w:cs="Times New Roman"/>
          <w:spacing w:val="-5"/>
        </w:rPr>
        <w:t xml:space="preserve"> </w:t>
      </w:r>
      <w:r w:rsidRPr="005422C2">
        <w:rPr>
          <w:rFonts w:ascii="Times New Roman" w:hAnsi="Times New Roman" w:cs="Times New Roman"/>
        </w:rPr>
        <w:t>Review</w:t>
      </w:r>
      <w:r w:rsidRPr="005422C2">
        <w:rPr>
          <w:rFonts w:ascii="Times New Roman" w:hAnsi="Times New Roman" w:cs="Times New Roman"/>
          <w:spacing w:val="-6"/>
        </w:rPr>
        <w:t xml:space="preserve"> </w:t>
      </w:r>
      <w:r w:rsidRPr="005422C2">
        <w:rPr>
          <w:rFonts w:ascii="Times New Roman" w:hAnsi="Times New Roman" w:cs="Times New Roman"/>
        </w:rPr>
        <w:t>will</w:t>
      </w:r>
      <w:r w:rsidRPr="005422C2">
        <w:rPr>
          <w:rFonts w:ascii="Times New Roman" w:hAnsi="Times New Roman" w:cs="Times New Roman"/>
          <w:spacing w:val="-4"/>
        </w:rPr>
        <w:t xml:space="preserve"> </w:t>
      </w:r>
      <w:r w:rsidRPr="005422C2">
        <w:rPr>
          <w:rFonts w:ascii="Times New Roman" w:hAnsi="Times New Roman" w:cs="Times New Roman"/>
        </w:rPr>
        <w:t xml:space="preserve">be forwarded by the Review Panel to SBA’s Office of General Counsel (OGC) for a </w:t>
      </w:r>
      <w:r w:rsidRPr="005422C2">
        <w:rPr>
          <w:rFonts w:ascii="Times New Roman" w:hAnsi="Times New Roman" w:cs="Times New Roman"/>
          <w:spacing w:val="-3"/>
        </w:rPr>
        <w:t xml:space="preserve">legal </w:t>
      </w:r>
      <w:r w:rsidRPr="005422C2">
        <w:rPr>
          <w:rFonts w:ascii="Times New Roman" w:hAnsi="Times New Roman" w:cs="Times New Roman"/>
        </w:rPr>
        <w:t>sufficiency</w:t>
      </w:r>
      <w:r w:rsidRPr="005422C2">
        <w:rPr>
          <w:rFonts w:ascii="Times New Roman" w:hAnsi="Times New Roman" w:cs="Times New Roman"/>
          <w:spacing w:val="-19"/>
        </w:rPr>
        <w:t xml:space="preserve"> </w:t>
      </w:r>
      <w:r w:rsidRPr="005422C2">
        <w:rPr>
          <w:rFonts w:ascii="Times New Roman" w:hAnsi="Times New Roman" w:cs="Times New Roman"/>
        </w:rPr>
        <w:t>review;</w:t>
      </w:r>
    </w:p>
    <w:p w14:paraId="1F2D524D" w14:textId="77777777" w:rsidR="00C12021" w:rsidRPr="005422C2" w:rsidRDefault="00440C27">
      <w:pPr>
        <w:pStyle w:val="ListParagraph"/>
        <w:numPr>
          <w:ilvl w:val="3"/>
          <w:numId w:val="6"/>
        </w:numPr>
        <w:tabs>
          <w:tab w:val="left" w:pos="1917"/>
          <w:tab w:val="left" w:pos="1918"/>
        </w:tabs>
        <w:ind w:left="1917" w:right="784" w:hanging="360"/>
        <w:rPr>
          <w:rFonts w:ascii="Times New Roman" w:hAnsi="Times New Roman" w:cs="Times New Roman"/>
        </w:rPr>
      </w:pPr>
      <w:r w:rsidRPr="005422C2">
        <w:rPr>
          <w:rFonts w:ascii="Times New Roman" w:hAnsi="Times New Roman" w:cs="Times New Roman"/>
        </w:rPr>
        <w:t>Proposals</w:t>
      </w:r>
      <w:r w:rsidRPr="005422C2">
        <w:rPr>
          <w:rFonts w:ascii="Times New Roman" w:hAnsi="Times New Roman" w:cs="Times New Roman"/>
          <w:spacing w:val="-13"/>
        </w:rPr>
        <w:t xml:space="preserve"> </w:t>
      </w:r>
      <w:r w:rsidRPr="005422C2">
        <w:rPr>
          <w:rFonts w:ascii="Times New Roman" w:hAnsi="Times New Roman" w:cs="Times New Roman"/>
        </w:rPr>
        <w:t>deemed</w:t>
      </w:r>
      <w:r w:rsidRPr="005422C2">
        <w:rPr>
          <w:rFonts w:ascii="Times New Roman" w:hAnsi="Times New Roman" w:cs="Times New Roman"/>
          <w:spacing w:val="-14"/>
        </w:rPr>
        <w:t xml:space="preserve"> </w:t>
      </w:r>
      <w:r w:rsidRPr="005422C2">
        <w:rPr>
          <w:rFonts w:ascii="Times New Roman" w:hAnsi="Times New Roman" w:cs="Times New Roman"/>
        </w:rPr>
        <w:t>legally</w:t>
      </w:r>
      <w:r w:rsidRPr="005422C2">
        <w:rPr>
          <w:rFonts w:ascii="Times New Roman" w:hAnsi="Times New Roman" w:cs="Times New Roman"/>
          <w:spacing w:val="-12"/>
        </w:rPr>
        <w:t xml:space="preserve"> </w:t>
      </w:r>
      <w:r w:rsidRPr="005422C2">
        <w:rPr>
          <w:rFonts w:ascii="Times New Roman" w:hAnsi="Times New Roman" w:cs="Times New Roman"/>
        </w:rPr>
        <w:t>sufficient</w:t>
      </w:r>
      <w:r w:rsidRPr="005422C2">
        <w:rPr>
          <w:rFonts w:ascii="Times New Roman" w:hAnsi="Times New Roman" w:cs="Times New Roman"/>
          <w:spacing w:val="-11"/>
        </w:rPr>
        <w:t xml:space="preserve"> </w:t>
      </w:r>
      <w:r w:rsidRPr="005422C2">
        <w:rPr>
          <w:rFonts w:ascii="Times New Roman" w:hAnsi="Times New Roman" w:cs="Times New Roman"/>
        </w:rPr>
        <w:t>by</w:t>
      </w:r>
      <w:r w:rsidRPr="005422C2">
        <w:rPr>
          <w:rFonts w:ascii="Times New Roman" w:hAnsi="Times New Roman" w:cs="Times New Roman"/>
          <w:spacing w:val="-12"/>
        </w:rPr>
        <w:t xml:space="preserve"> </w:t>
      </w:r>
      <w:r w:rsidRPr="005422C2">
        <w:rPr>
          <w:rFonts w:ascii="Times New Roman" w:hAnsi="Times New Roman" w:cs="Times New Roman"/>
        </w:rPr>
        <w:t>OGC</w:t>
      </w:r>
      <w:r w:rsidRPr="005422C2">
        <w:rPr>
          <w:rFonts w:ascii="Times New Roman" w:hAnsi="Times New Roman" w:cs="Times New Roman"/>
          <w:spacing w:val="-13"/>
        </w:rPr>
        <w:t xml:space="preserve"> </w:t>
      </w:r>
      <w:r w:rsidRPr="005422C2">
        <w:rPr>
          <w:rFonts w:ascii="Times New Roman" w:hAnsi="Times New Roman" w:cs="Times New Roman"/>
        </w:rPr>
        <w:t>will</w:t>
      </w:r>
      <w:r w:rsidRPr="005422C2">
        <w:rPr>
          <w:rFonts w:ascii="Times New Roman" w:hAnsi="Times New Roman" w:cs="Times New Roman"/>
          <w:spacing w:val="-9"/>
        </w:rPr>
        <w:t xml:space="preserve"> </w:t>
      </w:r>
      <w:r w:rsidRPr="005422C2">
        <w:rPr>
          <w:rFonts w:ascii="Times New Roman" w:hAnsi="Times New Roman" w:cs="Times New Roman"/>
        </w:rPr>
        <w:t>be</w:t>
      </w:r>
      <w:r w:rsidRPr="005422C2">
        <w:rPr>
          <w:rFonts w:ascii="Times New Roman" w:hAnsi="Times New Roman" w:cs="Times New Roman"/>
          <w:spacing w:val="-10"/>
        </w:rPr>
        <w:t xml:space="preserve"> </w:t>
      </w:r>
      <w:r w:rsidRPr="005422C2">
        <w:rPr>
          <w:rFonts w:ascii="Times New Roman" w:hAnsi="Times New Roman" w:cs="Times New Roman"/>
        </w:rPr>
        <w:t>funded</w:t>
      </w:r>
      <w:r w:rsidRPr="005422C2">
        <w:rPr>
          <w:rFonts w:ascii="Times New Roman" w:hAnsi="Times New Roman" w:cs="Times New Roman"/>
          <w:spacing w:val="-12"/>
        </w:rPr>
        <w:t xml:space="preserve"> </w:t>
      </w:r>
      <w:r w:rsidRPr="005422C2">
        <w:rPr>
          <w:rFonts w:ascii="Times New Roman" w:hAnsi="Times New Roman" w:cs="Times New Roman"/>
        </w:rPr>
        <w:t>via</w:t>
      </w:r>
      <w:r w:rsidRPr="005422C2">
        <w:rPr>
          <w:rFonts w:ascii="Times New Roman" w:hAnsi="Times New Roman" w:cs="Times New Roman"/>
          <w:spacing w:val="-10"/>
        </w:rPr>
        <w:t xml:space="preserve"> </w:t>
      </w:r>
      <w:r w:rsidRPr="005422C2">
        <w:rPr>
          <w:rFonts w:ascii="Times New Roman" w:hAnsi="Times New Roman" w:cs="Times New Roman"/>
        </w:rPr>
        <w:t>Notices</w:t>
      </w:r>
      <w:r w:rsidRPr="005422C2">
        <w:rPr>
          <w:rFonts w:ascii="Times New Roman" w:hAnsi="Times New Roman" w:cs="Times New Roman"/>
          <w:spacing w:val="-10"/>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Award</w:t>
      </w:r>
      <w:r w:rsidRPr="005422C2">
        <w:rPr>
          <w:rFonts w:ascii="Times New Roman" w:hAnsi="Times New Roman" w:cs="Times New Roman"/>
          <w:spacing w:val="-7"/>
        </w:rPr>
        <w:t xml:space="preserve"> </w:t>
      </w:r>
      <w:r w:rsidRPr="005422C2">
        <w:rPr>
          <w:rFonts w:ascii="Times New Roman" w:hAnsi="Times New Roman" w:cs="Times New Roman"/>
        </w:rPr>
        <w:t>issued</w:t>
      </w:r>
      <w:r w:rsidRPr="005422C2">
        <w:rPr>
          <w:rFonts w:ascii="Times New Roman" w:hAnsi="Times New Roman" w:cs="Times New Roman"/>
          <w:spacing w:val="-9"/>
        </w:rPr>
        <w:t xml:space="preserve"> </w:t>
      </w:r>
      <w:r w:rsidRPr="005422C2">
        <w:rPr>
          <w:rFonts w:ascii="Times New Roman" w:hAnsi="Times New Roman" w:cs="Times New Roman"/>
        </w:rPr>
        <w:t>to applicants by</w:t>
      </w:r>
      <w:r w:rsidRPr="005422C2">
        <w:rPr>
          <w:rFonts w:ascii="Times New Roman" w:hAnsi="Times New Roman" w:cs="Times New Roman"/>
          <w:spacing w:val="-19"/>
        </w:rPr>
        <w:t xml:space="preserve"> </w:t>
      </w:r>
      <w:r w:rsidRPr="005422C2">
        <w:rPr>
          <w:rFonts w:ascii="Times New Roman" w:hAnsi="Times New Roman" w:cs="Times New Roman"/>
        </w:rPr>
        <w:t>OSBDC.</w:t>
      </w:r>
    </w:p>
    <w:p w14:paraId="28BB15E9" w14:textId="77777777" w:rsidR="00C12021" w:rsidRPr="005422C2" w:rsidRDefault="00C12021">
      <w:pPr>
        <w:pStyle w:val="BodyText"/>
        <w:spacing w:before="10"/>
        <w:rPr>
          <w:rFonts w:ascii="Times New Roman" w:hAnsi="Times New Roman" w:cs="Times New Roman"/>
        </w:rPr>
      </w:pPr>
    </w:p>
    <w:p w14:paraId="4C16237D" w14:textId="77777777" w:rsidR="00020B3B" w:rsidRDefault="00020B3B">
      <w:pPr>
        <w:rPr>
          <w:rFonts w:ascii="Times New Roman" w:hAnsi="Times New Roman" w:cs="Times New Roman"/>
          <w:b/>
          <w:bCs/>
        </w:rPr>
      </w:pPr>
      <w:bookmarkStart w:id="33" w:name="6.0_AWARD_ADMINISTRATION"/>
      <w:bookmarkStart w:id="34" w:name="_bookmark26"/>
      <w:bookmarkEnd w:id="33"/>
      <w:bookmarkEnd w:id="34"/>
      <w:r>
        <w:rPr>
          <w:rFonts w:ascii="Times New Roman" w:hAnsi="Times New Roman" w:cs="Times New Roman"/>
        </w:rPr>
        <w:br w:type="page"/>
      </w:r>
    </w:p>
    <w:p w14:paraId="2C445F7E" w14:textId="060D6CDE" w:rsidR="00C12021" w:rsidRPr="005422C2" w:rsidRDefault="00440C27">
      <w:pPr>
        <w:pStyle w:val="Heading1"/>
        <w:numPr>
          <w:ilvl w:val="1"/>
          <w:numId w:val="5"/>
        </w:numPr>
        <w:tabs>
          <w:tab w:val="left" w:pos="837"/>
          <w:tab w:val="left" w:pos="838"/>
        </w:tabs>
        <w:rPr>
          <w:rFonts w:ascii="Times New Roman" w:hAnsi="Times New Roman" w:cs="Times New Roman"/>
        </w:rPr>
      </w:pPr>
      <w:r w:rsidRPr="005422C2">
        <w:rPr>
          <w:rFonts w:ascii="Times New Roman" w:hAnsi="Times New Roman" w:cs="Times New Roman"/>
        </w:rPr>
        <w:lastRenderedPageBreak/>
        <w:t>AWARD</w:t>
      </w:r>
      <w:r w:rsidRPr="005422C2">
        <w:rPr>
          <w:rFonts w:ascii="Times New Roman" w:hAnsi="Times New Roman" w:cs="Times New Roman"/>
          <w:spacing w:val="-25"/>
        </w:rPr>
        <w:t xml:space="preserve"> </w:t>
      </w:r>
      <w:r w:rsidRPr="005422C2">
        <w:rPr>
          <w:rFonts w:ascii="Times New Roman" w:hAnsi="Times New Roman" w:cs="Times New Roman"/>
        </w:rPr>
        <w:t>ADMINISTRATION</w:t>
      </w:r>
    </w:p>
    <w:p w14:paraId="56102210" w14:textId="77777777" w:rsidR="00C12021" w:rsidRPr="005422C2" w:rsidRDefault="00440C27">
      <w:pPr>
        <w:pStyle w:val="ListParagraph"/>
        <w:numPr>
          <w:ilvl w:val="1"/>
          <w:numId w:val="5"/>
        </w:numPr>
        <w:tabs>
          <w:tab w:val="left" w:pos="837"/>
          <w:tab w:val="left" w:pos="838"/>
        </w:tabs>
        <w:rPr>
          <w:rFonts w:ascii="Times New Roman" w:hAnsi="Times New Roman" w:cs="Times New Roman"/>
        </w:rPr>
      </w:pPr>
      <w:bookmarkStart w:id="35" w:name="_bookmark27"/>
      <w:bookmarkEnd w:id="35"/>
      <w:r w:rsidRPr="005422C2">
        <w:rPr>
          <w:rFonts w:ascii="Times New Roman" w:hAnsi="Times New Roman" w:cs="Times New Roman"/>
        </w:rPr>
        <w:t>Forms</w:t>
      </w:r>
    </w:p>
    <w:p w14:paraId="69881049" w14:textId="77777777" w:rsidR="00C12021" w:rsidRPr="005422C2" w:rsidRDefault="00440C27">
      <w:pPr>
        <w:pStyle w:val="BodyText"/>
        <w:spacing w:before="100" w:line="242" w:lineRule="auto"/>
        <w:ind w:left="660"/>
        <w:rPr>
          <w:rFonts w:ascii="Times New Roman" w:hAnsi="Times New Roman" w:cs="Times New Roman"/>
        </w:rPr>
      </w:pPr>
      <w:r w:rsidRPr="005422C2">
        <w:rPr>
          <w:rFonts w:ascii="Times New Roman" w:hAnsi="Times New Roman" w:cs="Times New Roman"/>
        </w:rPr>
        <w:t xml:space="preserve">Refer to </w:t>
      </w:r>
      <w:hyperlink w:anchor="_bookmark15" w:history="1">
        <w:r w:rsidRPr="005422C2">
          <w:rPr>
            <w:rFonts w:ascii="Times New Roman" w:hAnsi="Times New Roman" w:cs="Times New Roman"/>
            <w:color w:val="0000FF"/>
            <w:u w:val="single" w:color="0000FF"/>
          </w:rPr>
          <w:t xml:space="preserve">4.3 Cost Proposal </w:t>
        </w:r>
      </w:hyperlink>
      <w:r w:rsidRPr="005422C2">
        <w:rPr>
          <w:rFonts w:ascii="Times New Roman" w:hAnsi="Times New Roman" w:cs="Times New Roman"/>
        </w:rPr>
        <w:t>for additional instructions on how these forms are to be completed. OSBDC will provide SBDCs with projected funding levels to be used in budget preparation.</w:t>
      </w:r>
    </w:p>
    <w:p w14:paraId="23E5A500" w14:textId="77777777" w:rsidR="00C12021" w:rsidRPr="005422C2" w:rsidRDefault="00C12021">
      <w:pPr>
        <w:pStyle w:val="BodyText"/>
        <w:spacing w:before="1"/>
        <w:rPr>
          <w:rFonts w:ascii="Times New Roman" w:hAnsi="Times New Roman" w:cs="Times New Roman"/>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20"/>
        <w:gridCol w:w="5220"/>
        <w:gridCol w:w="1980"/>
      </w:tblGrid>
      <w:tr w:rsidR="00C12021" w:rsidRPr="005422C2" w14:paraId="1699CE35" w14:textId="77777777">
        <w:trPr>
          <w:trHeight w:hRule="exact" w:val="499"/>
        </w:trPr>
        <w:tc>
          <w:tcPr>
            <w:tcW w:w="2520" w:type="dxa"/>
          </w:tcPr>
          <w:p w14:paraId="3BF7BABB" w14:textId="77777777" w:rsidR="00C12021" w:rsidRPr="005422C2" w:rsidRDefault="00440C27">
            <w:pPr>
              <w:pStyle w:val="TableParagraph"/>
              <w:rPr>
                <w:rFonts w:ascii="Times New Roman" w:hAnsi="Times New Roman" w:cs="Times New Roman"/>
              </w:rPr>
            </w:pPr>
            <w:r w:rsidRPr="005422C2">
              <w:rPr>
                <w:rFonts w:ascii="Times New Roman" w:hAnsi="Times New Roman" w:cs="Times New Roman"/>
              </w:rPr>
              <w:t>Form</w:t>
            </w:r>
          </w:p>
        </w:tc>
        <w:tc>
          <w:tcPr>
            <w:tcW w:w="5220" w:type="dxa"/>
          </w:tcPr>
          <w:p w14:paraId="29C36796" w14:textId="77777777" w:rsidR="00C12021" w:rsidRPr="005422C2" w:rsidRDefault="00440C27">
            <w:pPr>
              <w:pStyle w:val="TableParagraph"/>
              <w:rPr>
                <w:rFonts w:ascii="Times New Roman" w:hAnsi="Times New Roman" w:cs="Times New Roman"/>
              </w:rPr>
            </w:pPr>
            <w:r w:rsidRPr="005422C2">
              <w:rPr>
                <w:rFonts w:ascii="Times New Roman" w:hAnsi="Times New Roman" w:cs="Times New Roman"/>
              </w:rPr>
              <w:t>Instructions/Comments</w:t>
            </w:r>
          </w:p>
        </w:tc>
        <w:tc>
          <w:tcPr>
            <w:tcW w:w="1980" w:type="dxa"/>
          </w:tcPr>
          <w:p w14:paraId="48699C31" w14:textId="77777777" w:rsidR="00C12021" w:rsidRPr="005422C2" w:rsidRDefault="00440C27">
            <w:pPr>
              <w:pStyle w:val="TableParagraph"/>
              <w:rPr>
                <w:rFonts w:ascii="Times New Roman" w:hAnsi="Times New Roman" w:cs="Times New Roman"/>
              </w:rPr>
            </w:pPr>
            <w:r w:rsidRPr="005422C2">
              <w:rPr>
                <w:rFonts w:ascii="Times New Roman" w:hAnsi="Times New Roman" w:cs="Times New Roman"/>
              </w:rPr>
              <w:t>Location</w:t>
            </w:r>
          </w:p>
        </w:tc>
      </w:tr>
      <w:tr w:rsidR="00C12021" w:rsidRPr="005422C2" w14:paraId="0D31EF95" w14:textId="77777777">
        <w:trPr>
          <w:trHeight w:hRule="exact" w:val="744"/>
        </w:trPr>
        <w:tc>
          <w:tcPr>
            <w:tcW w:w="2520" w:type="dxa"/>
          </w:tcPr>
          <w:p w14:paraId="258888E5" w14:textId="77777777" w:rsidR="00C12021" w:rsidRPr="005422C2" w:rsidRDefault="00440C27">
            <w:pPr>
              <w:pStyle w:val="TableParagraph"/>
              <w:rPr>
                <w:rFonts w:ascii="Times New Roman" w:hAnsi="Times New Roman" w:cs="Times New Roman"/>
              </w:rPr>
            </w:pPr>
            <w:r w:rsidRPr="005422C2">
              <w:rPr>
                <w:rFonts w:ascii="Times New Roman" w:hAnsi="Times New Roman" w:cs="Times New Roman"/>
              </w:rPr>
              <w:t>Application for Federal Assistance (SF-424)</w:t>
            </w:r>
          </w:p>
        </w:tc>
        <w:tc>
          <w:tcPr>
            <w:tcW w:w="5220" w:type="dxa"/>
          </w:tcPr>
          <w:p w14:paraId="01F8712B" w14:textId="77777777" w:rsidR="00C12021" w:rsidRPr="005422C2" w:rsidRDefault="00440C27">
            <w:pPr>
              <w:pStyle w:val="TableParagraph"/>
              <w:ind w:left="102"/>
              <w:rPr>
                <w:rFonts w:ascii="Times New Roman" w:hAnsi="Times New Roman" w:cs="Times New Roman"/>
              </w:rPr>
            </w:pPr>
            <w:r w:rsidRPr="005422C2">
              <w:rPr>
                <w:rFonts w:ascii="Times New Roman" w:hAnsi="Times New Roman" w:cs="Times New Roman"/>
              </w:rPr>
              <w:t>Please provide a complete street address. Do not use P.O. Box numbers.</w:t>
            </w:r>
          </w:p>
        </w:tc>
        <w:tc>
          <w:tcPr>
            <w:tcW w:w="1980" w:type="dxa"/>
          </w:tcPr>
          <w:p w14:paraId="331A2609" w14:textId="77777777" w:rsidR="00C12021" w:rsidRPr="005422C2" w:rsidRDefault="00440C27">
            <w:pPr>
              <w:pStyle w:val="TableParagraph"/>
              <w:ind w:hanging="1"/>
              <w:rPr>
                <w:rFonts w:ascii="Times New Roman" w:hAnsi="Times New Roman" w:cs="Times New Roman"/>
              </w:rPr>
            </w:pPr>
            <w:r w:rsidRPr="005422C2">
              <w:rPr>
                <w:rFonts w:ascii="Times New Roman" w:hAnsi="Times New Roman" w:cs="Times New Roman"/>
              </w:rPr>
              <w:t>Grants.gov application package</w:t>
            </w:r>
          </w:p>
        </w:tc>
      </w:tr>
      <w:tr w:rsidR="00C12021" w:rsidRPr="005422C2" w14:paraId="3B98CC76" w14:textId="77777777">
        <w:trPr>
          <w:trHeight w:hRule="exact" w:val="994"/>
        </w:trPr>
        <w:tc>
          <w:tcPr>
            <w:tcW w:w="2520" w:type="dxa"/>
          </w:tcPr>
          <w:p w14:paraId="4FC0D61C" w14:textId="77777777" w:rsidR="00C12021" w:rsidRPr="005422C2" w:rsidRDefault="00440C27">
            <w:pPr>
              <w:pStyle w:val="TableParagraph"/>
              <w:spacing w:before="117"/>
              <w:ind w:left="102" w:right="145"/>
              <w:rPr>
                <w:rFonts w:ascii="Times New Roman" w:hAnsi="Times New Roman" w:cs="Times New Roman"/>
              </w:rPr>
            </w:pPr>
            <w:r w:rsidRPr="005422C2">
              <w:rPr>
                <w:rFonts w:ascii="Times New Roman" w:hAnsi="Times New Roman" w:cs="Times New Roman"/>
              </w:rPr>
              <w:t>Budget Information Non- Construction Programs (SF-424A)</w:t>
            </w:r>
          </w:p>
        </w:tc>
        <w:tc>
          <w:tcPr>
            <w:tcW w:w="5220" w:type="dxa"/>
          </w:tcPr>
          <w:p w14:paraId="33E2C5BE" w14:textId="77777777" w:rsidR="00C12021" w:rsidRPr="005422C2" w:rsidRDefault="00440C27">
            <w:pPr>
              <w:pStyle w:val="TableParagraph"/>
              <w:spacing w:before="117"/>
              <w:ind w:left="102" w:right="184"/>
              <w:rPr>
                <w:rFonts w:ascii="Times New Roman" w:hAnsi="Times New Roman" w:cs="Times New Roman"/>
              </w:rPr>
            </w:pPr>
            <w:r w:rsidRPr="005422C2">
              <w:rPr>
                <w:rFonts w:ascii="Times New Roman" w:hAnsi="Times New Roman" w:cs="Times New Roman"/>
              </w:rPr>
              <w:t>This form is required for the initial project year and each subsequent option project year totaling four (4) forms for a complete application.</w:t>
            </w:r>
          </w:p>
        </w:tc>
        <w:tc>
          <w:tcPr>
            <w:tcW w:w="1980" w:type="dxa"/>
          </w:tcPr>
          <w:p w14:paraId="1DC8CE23" w14:textId="77777777" w:rsidR="00C12021" w:rsidRPr="005422C2" w:rsidRDefault="00440C27">
            <w:pPr>
              <w:pStyle w:val="TableParagraph"/>
              <w:ind w:hanging="1"/>
              <w:rPr>
                <w:rFonts w:ascii="Times New Roman" w:hAnsi="Times New Roman" w:cs="Times New Roman"/>
              </w:rPr>
            </w:pPr>
            <w:r w:rsidRPr="005422C2">
              <w:rPr>
                <w:rFonts w:ascii="Times New Roman" w:hAnsi="Times New Roman" w:cs="Times New Roman"/>
              </w:rPr>
              <w:t>Grants.gov application package</w:t>
            </w:r>
          </w:p>
        </w:tc>
      </w:tr>
      <w:tr w:rsidR="00C12021" w:rsidRPr="005422C2" w14:paraId="3A70FFD1" w14:textId="77777777">
        <w:trPr>
          <w:trHeight w:hRule="exact" w:val="1735"/>
        </w:trPr>
        <w:tc>
          <w:tcPr>
            <w:tcW w:w="2520" w:type="dxa"/>
          </w:tcPr>
          <w:p w14:paraId="6FE8AA19" w14:textId="77777777" w:rsidR="00C12021" w:rsidRPr="005422C2" w:rsidRDefault="00440C27">
            <w:pPr>
              <w:pStyle w:val="TableParagraph"/>
              <w:ind w:left="102"/>
              <w:rPr>
                <w:rFonts w:ascii="Times New Roman" w:hAnsi="Times New Roman" w:cs="Times New Roman"/>
              </w:rPr>
            </w:pPr>
            <w:r w:rsidRPr="005422C2">
              <w:rPr>
                <w:rFonts w:ascii="Times New Roman" w:hAnsi="Times New Roman" w:cs="Times New Roman"/>
              </w:rPr>
              <w:t>SBDC Budget Justification with narrative and Center Personnel List</w:t>
            </w:r>
          </w:p>
        </w:tc>
        <w:tc>
          <w:tcPr>
            <w:tcW w:w="5220" w:type="dxa"/>
          </w:tcPr>
          <w:p w14:paraId="4BD27C1D" w14:textId="77777777" w:rsidR="00C12021" w:rsidRPr="005422C2" w:rsidRDefault="00440C27">
            <w:pPr>
              <w:pStyle w:val="TableParagraph"/>
              <w:ind w:left="102" w:right="184"/>
              <w:rPr>
                <w:rFonts w:ascii="Times New Roman" w:hAnsi="Times New Roman" w:cs="Times New Roman"/>
              </w:rPr>
            </w:pPr>
            <w:r w:rsidRPr="005422C2">
              <w:rPr>
                <w:rFonts w:ascii="Times New Roman" w:hAnsi="Times New Roman" w:cs="Times New Roman"/>
              </w:rPr>
              <w:t>This form is required for the Clearinghouse. Information should be completed as shown on the Sample SBA Budget Justification available online (see link at right).</w:t>
            </w:r>
          </w:p>
          <w:p w14:paraId="64F04843" w14:textId="77777777" w:rsidR="00C12021" w:rsidRPr="005422C2" w:rsidRDefault="00440C27">
            <w:pPr>
              <w:pStyle w:val="TableParagraph"/>
              <w:spacing w:before="0"/>
              <w:ind w:left="100" w:firstLine="1"/>
              <w:rPr>
                <w:rFonts w:ascii="Times New Roman" w:hAnsi="Times New Roman" w:cs="Times New Roman"/>
              </w:rPr>
            </w:pPr>
            <w:r w:rsidRPr="005422C2">
              <w:rPr>
                <w:rFonts w:ascii="Times New Roman" w:hAnsi="Times New Roman" w:cs="Times New Roman"/>
              </w:rPr>
              <w:t>Include a list of key SBDC personnel and identify non-key positions by their titles in the SBDC Personnel List. See chart below for specific budget instructions</w:t>
            </w:r>
          </w:p>
        </w:tc>
        <w:tc>
          <w:tcPr>
            <w:tcW w:w="1980" w:type="dxa"/>
          </w:tcPr>
          <w:p w14:paraId="71112979" w14:textId="77777777" w:rsidR="00C12021" w:rsidRPr="005422C2" w:rsidRDefault="00C656B3">
            <w:pPr>
              <w:pStyle w:val="TableParagraph"/>
              <w:rPr>
                <w:rFonts w:ascii="Times New Roman" w:hAnsi="Times New Roman" w:cs="Times New Roman"/>
              </w:rPr>
            </w:pPr>
            <w:hyperlink r:id="rId24">
              <w:r w:rsidR="00440C27" w:rsidRPr="005422C2">
                <w:rPr>
                  <w:rFonts w:ascii="Times New Roman" w:hAnsi="Times New Roman" w:cs="Times New Roman"/>
                  <w:color w:val="0000FF"/>
                  <w:u w:val="single" w:color="0000FF"/>
                </w:rPr>
                <w:t>SBDC forms and</w:t>
              </w:r>
            </w:hyperlink>
            <w:r w:rsidR="00440C27" w:rsidRPr="005422C2">
              <w:rPr>
                <w:rFonts w:ascii="Times New Roman" w:hAnsi="Times New Roman" w:cs="Times New Roman"/>
                <w:color w:val="0000FF"/>
                <w:u w:val="single" w:color="0000FF"/>
              </w:rPr>
              <w:t xml:space="preserve"> </w:t>
            </w:r>
            <w:hyperlink r:id="rId25">
              <w:r w:rsidR="00440C27" w:rsidRPr="005422C2">
                <w:rPr>
                  <w:rFonts w:ascii="Times New Roman" w:hAnsi="Times New Roman" w:cs="Times New Roman"/>
                  <w:color w:val="0000FF"/>
                  <w:u w:val="single" w:color="0000FF"/>
                </w:rPr>
                <w:t>worksheets</w:t>
              </w:r>
            </w:hyperlink>
          </w:p>
        </w:tc>
      </w:tr>
      <w:tr w:rsidR="00C12021" w:rsidRPr="005422C2" w14:paraId="1BD68437" w14:textId="77777777">
        <w:trPr>
          <w:trHeight w:hRule="exact" w:val="991"/>
        </w:trPr>
        <w:tc>
          <w:tcPr>
            <w:tcW w:w="2520" w:type="dxa"/>
          </w:tcPr>
          <w:p w14:paraId="1C12CE51" w14:textId="77777777" w:rsidR="00C12021" w:rsidRPr="005422C2" w:rsidRDefault="00440C27">
            <w:pPr>
              <w:pStyle w:val="TableParagraph"/>
              <w:ind w:left="102" w:right="145"/>
              <w:rPr>
                <w:rFonts w:ascii="Times New Roman" w:hAnsi="Times New Roman" w:cs="Times New Roman"/>
              </w:rPr>
            </w:pPr>
            <w:r w:rsidRPr="005422C2">
              <w:rPr>
                <w:rFonts w:ascii="Times New Roman" w:hAnsi="Times New Roman" w:cs="Times New Roman"/>
              </w:rPr>
              <w:t>Indirect Cost Rate Agreements negotiated with cognizant agency</w:t>
            </w:r>
          </w:p>
        </w:tc>
        <w:tc>
          <w:tcPr>
            <w:tcW w:w="5220" w:type="dxa"/>
          </w:tcPr>
          <w:p w14:paraId="1881C7A7" w14:textId="77777777" w:rsidR="00C12021" w:rsidRPr="005422C2" w:rsidRDefault="00440C27">
            <w:pPr>
              <w:pStyle w:val="TableParagraph"/>
              <w:ind w:right="184" w:hanging="1"/>
              <w:rPr>
                <w:rFonts w:ascii="Times New Roman" w:hAnsi="Times New Roman" w:cs="Times New Roman"/>
              </w:rPr>
            </w:pPr>
            <w:r w:rsidRPr="005422C2">
              <w:rPr>
                <w:rFonts w:ascii="Times New Roman" w:hAnsi="Times New Roman" w:cs="Times New Roman"/>
              </w:rPr>
              <w:t>This agreement is required for the Clearinghouse to charge indirect cost</w:t>
            </w:r>
          </w:p>
        </w:tc>
        <w:tc>
          <w:tcPr>
            <w:tcW w:w="1980" w:type="dxa"/>
          </w:tcPr>
          <w:p w14:paraId="45D51D6C" w14:textId="77777777" w:rsidR="00C12021" w:rsidRPr="005422C2" w:rsidRDefault="00C12021">
            <w:pPr>
              <w:rPr>
                <w:rFonts w:ascii="Times New Roman" w:hAnsi="Times New Roman" w:cs="Times New Roman"/>
              </w:rPr>
            </w:pPr>
          </w:p>
        </w:tc>
      </w:tr>
      <w:tr w:rsidR="00C12021" w:rsidRPr="005422C2" w14:paraId="78EB91F1" w14:textId="77777777">
        <w:trPr>
          <w:trHeight w:hRule="exact" w:val="746"/>
        </w:trPr>
        <w:tc>
          <w:tcPr>
            <w:tcW w:w="2520" w:type="dxa"/>
          </w:tcPr>
          <w:p w14:paraId="0F9AEC81" w14:textId="77777777" w:rsidR="00C12021" w:rsidRPr="005422C2" w:rsidRDefault="00440C27">
            <w:pPr>
              <w:pStyle w:val="TableParagraph"/>
              <w:rPr>
                <w:rFonts w:ascii="Times New Roman" w:hAnsi="Times New Roman" w:cs="Times New Roman"/>
              </w:rPr>
            </w:pPr>
            <w:r w:rsidRPr="005422C2">
              <w:rPr>
                <w:rFonts w:ascii="Times New Roman" w:hAnsi="Times New Roman" w:cs="Times New Roman"/>
              </w:rPr>
              <w:t>Indirect cost Allocation Worksheet</w:t>
            </w:r>
          </w:p>
        </w:tc>
        <w:tc>
          <w:tcPr>
            <w:tcW w:w="5220" w:type="dxa"/>
          </w:tcPr>
          <w:p w14:paraId="456FBF05" w14:textId="77777777" w:rsidR="00C12021" w:rsidRPr="005422C2" w:rsidRDefault="00C12021">
            <w:pPr>
              <w:rPr>
                <w:rFonts w:ascii="Times New Roman" w:hAnsi="Times New Roman" w:cs="Times New Roman"/>
              </w:rPr>
            </w:pPr>
          </w:p>
        </w:tc>
        <w:tc>
          <w:tcPr>
            <w:tcW w:w="1980" w:type="dxa"/>
          </w:tcPr>
          <w:p w14:paraId="6AFFF875" w14:textId="77777777" w:rsidR="00C12021" w:rsidRPr="005422C2" w:rsidRDefault="00C656B3">
            <w:pPr>
              <w:pStyle w:val="TableParagraph"/>
              <w:rPr>
                <w:rFonts w:ascii="Times New Roman" w:hAnsi="Times New Roman" w:cs="Times New Roman"/>
              </w:rPr>
            </w:pPr>
            <w:hyperlink r:id="rId26">
              <w:r w:rsidR="00440C27" w:rsidRPr="005422C2">
                <w:rPr>
                  <w:rFonts w:ascii="Times New Roman" w:hAnsi="Times New Roman" w:cs="Times New Roman"/>
                  <w:color w:val="0000FF"/>
                  <w:u w:val="single" w:color="0000FF"/>
                </w:rPr>
                <w:t>SBDC forms and</w:t>
              </w:r>
            </w:hyperlink>
            <w:r w:rsidR="00440C27" w:rsidRPr="005422C2">
              <w:rPr>
                <w:rFonts w:ascii="Times New Roman" w:hAnsi="Times New Roman" w:cs="Times New Roman"/>
                <w:color w:val="0000FF"/>
                <w:u w:val="single" w:color="0000FF"/>
              </w:rPr>
              <w:t xml:space="preserve"> </w:t>
            </w:r>
            <w:hyperlink r:id="rId27">
              <w:r w:rsidR="00440C27" w:rsidRPr="005422C2">
                <w:rPr>
                  <w:rFonts w:ascii="Times New Roman" w:hAnsi="Times New Roman" w:cs="Times New Roman"/>
                  <w:color w:val="0000FF"/>
                  <w:u w:val="single" w:color="0000FF"/>
                </w:rPr>
                <w:t>worksheets</w:t>
              </w:r>
            </w:hyperlink>
          </w:p>
        </w:tc>
      </w:tr>
    </w:tbl>
    <w:p w14:paraId="004ACB0F" w14:textId="77777777" w:rsidR="00C12021" w:rsidRPr="005422C2" w:rsidRDefault="00C12021">
      <w:pPr>
        <w:pStyle w:val="BodyText"/>
        <w:spacing w:before="0"/>
        <w:rPr>
          <w:rFonts w:ascii="Times New Roman" w:hAnsi="Times New Roman" w:cs="Times New Roman"/>
        </w:rPr>
      </w:pPr>
    </w:p>
    <w:p w14:paraId="0C59C2D9" w14:textId="77777777" w:rsidR="006A3040" w:rsidRPr="005422C2" w:rsidRDefault="006A3040" w:rsidP="006A3040">
      <w:pPr>
        <w:spacing w:before="97"/>
        <w:ind w:left="100"/>
        <w:rPr>
          <w:rFonts w:ascii="Times New Roman" w:hAnsi="Times New Roman" w:cs="Times New Roman"/>
        </w:rPr>
      </w:pPr>
      <w:r w:rsidRPr="005422C2">
        <w:rPr>
          <w:rFonts w:ascii="Times New Roman" w:hAnsi="Times New Roman" w:cs="Times New Roman"/>
        </w:rPr>
        <w:t>CERTIFICATION FORMS AND ASSURANCES</w:t>
      </w:r>
    </w:p>
    <w:tbl>
      <w:tblPr>
        <w:tblpPr w:leftFromText="180" w:rightFromText="180" w:vertAnchor="text" w:horzAnchor="margin" w:tblpX="96" w:tblpY="193"/>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795"/>
        <w:gridCol w:w="5940"/>
        <w:gridCol w:w="1991"/>
      </w:tblGrid>
      <w:tr w:rsidR="006A3040" w:rsidRPr="005422C2" w14:paraId="48180F8C" w14:textId="77777777" w:rsidTr="00CC377E">
        <w:trPr>
          <w:trHeight w:hRule="exact" w:val="499"/>
        </w:trPr>
        <w:tc>
          <w:tcPr>
            <w:tcW w:w="1795" w:type="dxa"/>
          </w:tcPr>
          <w:p w14:paraId="6A94B275" w14:textId="77777777" w:rsidR="006A3040" w:rsidRPr="005422C2" w:rsidRDefault="006A3040" w:rsidP="00CC377E">
            <w:pPr>
              <w:pStyle w:val="TableParagraph"/>
              <w:spacing w:before="122"/>
              <w:rPr>
                <w:rFonts w:ascii="Times New Roman" w:hAnsi="Times New Roman" w:cs="Times New Roman"/>
              </w:rPr>
            </w:pPr>
            <w:r w:rsidRPr="005422C2">
              <w:rPr>
                <w:rFonts w:ascii="Times New Roman" w:hAnsi="Times New Roman" w:cs="Times New Roman"/>
              </w:rPr>
              <w:t>Number</w:t>
            </w:r>
          </w:p>
        </w:tc>
        <w:tc>
          <w:tcPr>
            <w:tcW w:w="5940" w:type="dxa"/>
          </w:tcPr>
          <w:p w14:paraId="658F121C" w14:textId="77777777" w:rsidR="006A3040" w:rsidRPr="005422C2" w:rsidRDefault="006A3040" w:rsidP="00CC377E">
            <w:pPr>
              <w:pStyle w:val="TableParagraph"/>
              <w:spacing w:before="122"/>
              <w:ind w:left="98"/>
              <w:rPr>
                <w:rFonts w:ascii="Times New Roman" w:hAnsi="Times New Roman" w:cs="Times New Roman"/>
              </w:rPr>
            </w:pPr>
            <w:r w:rsidRPr="005422C2">
              <w:rPr>
                <w:rFonts w:ascii="Times New Roman" w:hAnsi="Times New Roman" w:cs="Times New Roman"/>
              </w:rPr>
              <w:t>Form</w:t>
            </w:r>
          </w:p>
        </w:tc>
        <w:tc>
          <w:tcPr>
            <w:tcW w:w="1991" w:type="dxa"/>
          </w:tcPr>
          <w:p w14:paraId="3CB6B3AF" w14:textId="77777777" w:rsidR="006A3040" w:rsidRPr="005422C2" w:rsidRDefault="006A3040" w:rsidP="00CC377E">
            <w:pPr>
              <w:pStyle w:val="TableParagraph"/>
              <w:spacing w:before="122"/>
              <w:ind w:left="98"/>
              <w:rPr>
                <w:rFonts w:ascii="Times New Roman" w:hAnsi="Times New Roman" w:cs="Times New Roman"/>
              </w:rPr>
            </w:pPr>
            <w:r w:rsidRPr="005422C2">
              <w:rPr>
                <w:rFonts w:ascii="Times New Roman" w:hAnsi="Times New Roman" w:cs="Times New Roman"/>
              </w:rPr>
              <w:t>Available at:</w:t>
            </w:r>
          </w:p>
        </w:tc>
      </w:tr>
      <w:tr w:rsidR="006A3040" w:rsidRPr="005422C2" w14:paraId="5FC888BB" w14:textId="77777777" w:rsidTr="00CC377E">
        <w:trPr>
          <w:trHeight w:hRule="exact" w:val="744"/>
        </w:trPr>
        <w:tc>
          <w:tcPr>
            <w:tcW w:w="1795" w:type="dxa"/>
          </w:tcPr>
          <w:p w14:paraId="5E1958EE" w14:textId="77777777" w:rsidR="006A3040" w:rsidRPr="005422C2" w:rsidRDefault="006A3040" w:rsidP="00CC377E">
            <w:pPr>
              <w:pStyle w:val="TableParagraph"/>
              <w:rPr>
                <w:rFonts w:ascii="Times New Roman" w:hAnsi="Times New Roman" w:cs="Times New Roman"/>
              </w:rPr>
            </w:pPr>
            <w:r w:rsidRPr="005422C2">
              <w:rPr>
                <w:rFonts w:ascii="Times New Roman" w:hAnsi="Times New Roman" w:cs="Times New Roman"/>
              </w:rPr>
              <w:t>SBA Form 1623</w:t>
            </w:r>
          </w:p>
        </w:tc>
        <w:tc>
          <w:tcPr>
            <w:tcW w:w="5940" w:type="dxa"/>
          </w:tcPr>
          <w:p w14:paraId="0D7591F5" w14:textId="77777777" w:rsidR="006A3040" w:rsidRPr="005422C2" w:rsidRDefault="006A3040" w:rsidP="00CC377E">
            <w:pPr>
              <w:pStyle w:val="TableParagraph"/>
              <w:ind w:left="98"/>
              <w:rPr>
                <w:rFonts w:ascii="Times New Roman" w:hAnsi="Times New Roman" w:cs="Times New Roman"/>
              </w:rPr>
            </w:pPr>
            <w:r w:rsidRPr="005422C2">
              <w:rPr>
                <w:rFonts w:ascii="Times New Roman" w:hAnsi="Times New Roman" w:cs="Times New Roman"/>
              </w:rPr>
              <w:t>Certification Regarding Debarment, Suspension, and Other Responsibility Matters, Primary Covered Transactions</w:t>
            </w:r>
          </w:p>
        </w:tc>
        <w:tc>
          <w:tcPr>
            <w:tcW w:w="1991" w:type="dxa"/>
          </w:tcPr>
          <w:p w14:paraId="726D2244" w14:textId="77777777" w:rsidR="006A3040" w:rsidRPr="005422C2" w:rsidRDefault="00C656B3" w:rsidP="00CC377E">
            <w:pPr>
              <w:pStyle w:val="TableParagraph"/>
              <w:ind w:left="98"/>
              <w:rPr>
                <w:rFonts w:ascii="Times New Roman" w:hAnsi="Times New Roman" w:cs="Times New Roman"/>
              </w:rPr>
            </w:pPr>
            <w:hyperlink r:id="rId28">
              <w:r w:rsidR="006A3040" w:rsidRPr="005422C2">
                <w:rPr>
                  <w:rFonts w:ascii="Times New Roman" w:hAnsi="Times New Roman" w:cs="Times New Roman"/>
                  <w:color w:val="0000FF"/>
                  <w:u w:val="single" w:color="0000FF"/>
                </w:rPr>
                <w:t>SBDC forms and</w:t>
              </w:r>
            </w:hyperlink>
            <w:r w:rsidR="006A3040" w:rsidRPr="005422C2">
              <w:rPr>
                <w:rFonts w:ascii="Times New Roman" w:hAnsi="Times New Roman" w:cs="Times New Roman"/>
                <w:color w:val="0000FF"/>
                <w:u w:val="single" w:color="0000FF"/>
              </w:rPr>
              <w:t xml:space="preserve"> </w:t>
            </w:r>
            <w:hyperlink r:id="rId29">
              <w:r w:rsidR="006A3040" w:rsidRPr="005422C2">
                <w:rPr>
                  <w:rFonts w:ascii="Times New Roman" w:hAnsi="Times New Roman" w:cs="Times New Roman"/>
                  <w:color w:val="0000FF"/>
                  <w:u w:val="single" w:color="0000FF"/>
                </w:rPr>
                <w:t>worksheets</w:t>
              </w:r>
            </w:hyperlink>
          </w:p>
        </w:tc>
      </w:tr>
      <w:tr w:rsidR="006A3040" w:rsidRPr="005422C2" w14:paraId="5A5148CF" w14:textId="77777777" w:rsidTr="00CC377E">
        <w:trPr>
          <w:trHeight w:hRule="exact" w:val="746"/>
        </w:trPr>
        <w:tc>
          <w:tcPr>
            <w:tcW w:w="1795" w:type="dxa"/>
          </w:tcPr>
          <w:p w14:paraId="2B325BDB" w14:textId="77777777" w:rsidR="006A3040" w:rsidRPr="005422C2" w:rsidRDefault="006A3040" w:rsidP="00CC377E">
            <w:pPr>
              <w:rPr>
                <w:rFonts w:ascii="Times New Roman" w:hAnsi="Times New Roman" w:cs="Times New Roman"/>
              </w:rPr>
            </w:pPr>
          </w:p>
        </w:tc>
        <w:tc>
          <w:tcPr>
            <w:tcW w:w="5940" w:type="dxa"/>
          </w:tcPr>
          <w:p w14:paraId="45FAA5F1" w14:textId="77777777" w:rsidR="006A3040" w:rsidRPr="005422C2" w:rsidRDefault="006A3040" w:rsidP="00CC377E">
            <w:pPr>
              <w:pStyle w:val="TableParagraph"/>
              <w:ind w:left="98"/>
              <w:rPr>
                <w:rFonts w:ascii="Times New Roman" w:hAnsi="Times New Roman" w:cs="Times New Roman"/>
              </w:rPr>
            </w:pPr>
            <w:r w:rsidRPr="005422C2">
              <w:rPr>
                <w:rFonts w:ascii="Times New Roman" w:hAnsi="Times New Roman" w:cs="Times New Roman"/>
              </w:rPr>
              <w:t>Certification Regarding Drug Free Workplace Requirements</w:t>
            </w:r>
          </w:p>
        </w:tc>
        <w:tc>
          <w:tcPr>
            <w:tcW w:w="1991" w:type="dxa"/>
          </w:tcPr>
          <w:p w14:paraId="3BBCF008" w14:textId="77777777" w:rsidR="006A3040" w:rsidRPr="005422C2" w:rsidRDefault="00C656B3" w:rsidP="00CC377E">
            <w:pPr>
              <w:pStyle w:val="TableParagraph"/>
              <w:ind w:left="98"/>
              <w:rPr>
                <w:rFonts w:ascii="Times New Roman" w:hAnsi="Times New Roman" w:cs="Times New Roman"/>
              </w:rPr>
            </w:pPr>
            <w:hyperlink r:id="rId30">
              <w:r w:rsidR="006A3040" w:rsidRPr="005422C2">
                <w:rPr>
                  <w:rFonts w:ascii="Times New Roman" w:hAnsi="Times New Roman" w:cs="Times New Roman"/>
                  <w:color w:val="0000FF"/>
                  <w:u w:val="single" w:color="0000FF"/>
                </w:rPr>
                <w:t>SBDC forms and</w:t>
              </w:r>
            </w:hyperlink>
            <w:r w:rsidR="006A3040" w:rsidRPr="005422C2">
              <w:rPr>
                <w:rFonts w:ascii="Times New Roman" w:hAnsi="Times New Roman" w:cs="Times New Roman"/>
                <w:color w:val="0000FF"/>
                <w:u w:val="single" w:color="0000FF"/>
              </w:rPr>
              <w:t xml:space="preserve"> </w:t>
            </w:r>
            <w:hyperlink r:id="rId31">
              <w:r w:rsidR="006A3040" w:rsidRPr="005422C2">
                <w:rPr>
                  <w:rFonts w:ascii="Times New Roman" w:hAnsi="Times New Roman" w:cs="Times New Roman"/>
                  <w:color w:val="0000FF"/>
                  <w:u w:val="single" w:color="0000FF"/>
                </w:rPr>
                <w:t>worksheets</w:t>
              </w:r>
            </w:hyperlink>
          </w:p>
        </w:tc>
      </w:tr>
      <w:tr w:rsidR="006A3040" w:rsidRPr="005422C2" w14:paraId="16A4F1C9" w14:textId="77777777" w:rsidTr="00CC377E">
        <w:trPr>
          <w:trHeight w:hRule="exact" w:val="744"/>
        </w:trPr>
        <w:tc>
          <w:tcPr>
            <w:tcW w:w="1795" w:type="dxa"/>
          </w:tcPr>
          <w:p w14:paraId="7B63083C" w14:textId="77777777" w:rsidR="006A3040" w:rsidRPr="005422C2" w:rsidRDefault="006A3040" w:rsidP="00CC377E">
            <w:pPr>
              <w:pStyle w:val="TableParagraph"/>
              <w:spacing w:before="117"/>
              <w:rPr>
                <w:rFonts w:ascii="Times New Roman" w:hAnsi="Times New Roman" w:cs="Times New Roman"/>
              </w:rPr>
            </w:pPr>
            <w:r w:rsidRPr="005422C2">
              <w:rPr>
                <w:rFonts w:ascii="Times New Roman" w:hAnsi="Times New Roman" w:cs="Times New Roman"/>
              </w:rPr>
              <w:t>SBA Form 1711</w:t>
            </w:r>
          </w:p>
        </w:tc>
        <w:tc>
          <w:tcPr>
            <w:tcW w:w="5940" w:type="dxa"/>
          </w:tcPr>
          <w:p w14:paraId="213FDA3D" w14:textId="77777777" w:rsidR="006A3040" w:rsidRPr="005422C2" w:rsidRDefault="006A3040" w:rsidP="00CC377E">
            <w:pPr>
              <w:pStyle w:val="TableParagraph"/>
              <w:ind w:left="98"/>
              <w:rPr>
                <w:rFonts w:ascii="Times New Roman" w:hAnsi="Times New Roman" w:cs="Times New Roman"/>
              </w:rPr>
            </w:pPr>
            <w:r w:rsidRPr="005422C2">
              <w:rPr>
                <w:rFonts w:ascii="Times New Roman" w:hAnsi="Times New Roman" w:cs="Times New Roman"/>
              </w:rPr>
              <w:t>Certification Regarding Lobbying – must be completed by all applicants</w:t>
            </w:r>
          </w:p>
        </w:tc>
        <w:tc>
          <w:tcPr>
            <w:tcW w:w="1991" w:type="dxa"/>
          </w:tcPr>
          <w:p w14:paraId="29A41421" w14:textId="77777777" w:rsidR="006A3040" w:rsidRPr="005422C2" w:rsidRDefault="00C656B3" w:rsidP="00CC377E">
            <w:pPr>
              <w:pStyle w:val="TableParagraph"/>
              <w:ind w:left="98"/>
              <w:rPr>
                <w:rFonts w:ascii="Times New Roman" w:hAnsi="Times New Roman" w:cs="Times New Roman"/>
              </w:rPr>
            </w:pPr>
            <w:hyperlink r:id="rId32">
              <w:r w:rsidR="006A3040" w:rsidRPr="005422C2">
                <w:rPr>
                  <w:rFonts w:ascii="Times New Roman" w:hAnsi="Times New Roman" w:cs="Times New Roman"/>
                  <w:color w:val="0000FF"/>
                  <w:u w:val="single" w:color="0000FF"/>
                </w:rPr>
                <w:t>SBDC forms and</w:t>
              </w:r>
            </w:hyperlink>
            <w:r w:rsidR="006A3040" w:rsidRPr="005422C2">
              <w:rPr>
                <w:rFonts w:ascii="Times New Roman" w:hAnsi="Times New Roman" w:cs="Times New Roman"/>
                <w:color w:val="0000FF"/>
                <w:u w:val="single" w:color="0000FF"/>
              </w:rPr>
              <w:t xml:space="preserve"> </w:t>
            </w:r>
            <w:hyperlink r:id="rId33">
              <w:r w:rsidR="006A3040" w:rsidRPr="005422C2">
                <w:rPr>
                  <w:rFonts w:ascii="Times New Roman" w:hAnsi="Times New Roman" w:cs="Times New Roman"/>
                  <w:color w:val="0000FF"/>
                  <w:u w:val="single" w:color="0000FF"/>
                </w:rPr>
                <w:t>worksheets</w:t>
              </w:r>
            </w:hyperlink>
          </w:p>
        </w:tc>
      </w:tr>
      <w:tr w:rsidR="006A3040" w:rsidRPr="005422C2" w14:paraId="69032BCE" w14:textId="77777777" w:rsidTr="00CC377E">
        <w:trPr>
          <w:trHeight w:hRule="exact" w:val="744"/>
        </w:trPr>
        <w:tc>
          <w:tcPr>
            <w:tcW w:w="1795" w:type="dxa"/>
          </w:tcPr>
          <w:p w14:paraId="50DC5D8C" w14:textId="77777777" w:rsidR="006A3040" w:rsidRPr="005422C2" w:rsidRDefault="006A3040" w:rsidP="00CC377E">
            <w:pPr>
              <w:pStyle w:val="TableParagraph"/>
              <w:spacing w:before="117"/>
              <w:rPr>
                <w:rFonts w:ascii="Times New Roman" w:hAnsi="Times New Roman" w:cs="Times New Roman"/>
              </w:rPr>
            </w:pPr>
            <w:r w:rsidRPr="005422C2">
              <w:rPr>
                <w:rFonts w:ascii="Times New Roman" w:hAnsi="Times New Roman" w:cs="Times New Roman"/>
              </w:rPr>
              <w:t>SF-LLL</w:t>
            </w:r>
          </w:p>
        </w:tc>
        <w:tc>
          <w:tcPr>
            <w:tcW w:w="5940" w:type="dxa"/>
          </w:tcPr>
          <w:p w14:paraId="30FDA02C" w14:textId="77777777" w:rsidR="006A3040" w:rsidRPr="005422C2" w:rsidRDefault="006A3040" w:rsidP="00CC377E">
            <w:pPr>
              <w:pStyle w:val="TableParagraph"/>
              <w:spacing w:before="117"/>
              <w:ind w:left="98"/>
              <w:rPr>
                <w:rFonts w:ascii="Times New Roman" w:hAnsi="Times New Roman" w:cs="Times New Roman"/>
              </w:rPr>
            </w:pPr>
            <w:r w:rsidRPr="005422C2">
              <w:rPr>
                <w:rFonts w:ascii="Times New Roman" w:hAnsi="Times New Roman" w:cs="Times New Roman"/>
              </w:rPr>
              <w:t>Disclosure Form</w:t>
            </w:r>
          </w:p>
        </w:tc>
        <w:tc>
          <w:tcPr>
            <w:tcW w:w="1991" w:type="dxa"/>
          </w:tcPr>
          <w:p w14:paraId="0CF6896F" w14:textId="77777777" w:rsidR="006A3040" w:rsidRPr="005422C2" w:rsidRDefault="006A3040" w:rsidP="00CC377E">
            <w:pPr>
              <w:pStyle w:val="TableParagraph"/>
              <w:ind w:left="98" w:hanging="1"/>
              <w:rPr>
                <w:rFonts w:ascii="Times New Roman" w:hAnsi="Times New Roman" w:cs="Times New Roman"/>
              </w:rPr>
            </w:pPr>
            <w:r w:rsidRPr="005422C2">
              <w:rPr>
                <w:rFonts w:ascii="Times New Roman" w:hAnsi="Times New Roman" w:cs="Times New Roman"/>
              </w:rPr>
              <w:t>Grants.gov application package</w:t>
            </w:r>
          </w:p>
        </w:tc>
      </w:tr>
      <w:tr w:rsidR="006A3040" w:rsidRPr="005422C2" w14:paraId="7464A3D2" w14:textId="77777777" w:rsidTr="00CC377E">
        <w:trPr>
          <w:trHeight w:hRule="exact" w:val="746"/>
        </w:trPr>
        <w:tc>
          <w:tcPr>
            <w:tcW w:w="1795" w:type="dxa"/>
          </w:tcPr>
          <w:p w14:paraId="39B47ECA" w14:textId="77777777" w:rsidR="006A3040" w:rsidRPr="005422C2" w:rsidRDefault="006A3040" w:rsidP="00CC377E">
            <w:pPr>
              <w:pStyle w:val="TableParagraph"/>
              <w:rPr>
                <w:rFonts w:ascii="Times New Roman" w:hAnsi="Times New Roman" w:cs="Times New Roman"/>
              </w:rPr>
            </w:pPr>
            <w:r w:rsidRPr="005422C2">
              <w:rPr>
                <w:rFonts w:ascii="Times New Roman" w:hAnsi="Times New Roman" w:cs="Times New Roman"/>
              </w:rPr>
              <w:t>SBA Form 2113</w:t>
            </w:r>
          </w:p>
        </w:tc>
        <w:tc>
          <w:tcPr>
            <w:tcW w:w="5940" w:type="dxa"/>
          </w:tcPr>
          <w:p w14:paraId="5C70D603" w14:textId="77777777" w:rsidR="006A3040" w:rsidRPr="005422C2" w:rsidRDefault="006A3040" w:rsidP="00CC377E">
            <w:pPr>
              <w:pStyle w:val="TableParagraph"/>
              <w:spacing w:before="122"/>
              <w:ind w:left="98" w:hanging="1"/>
              <w:rPr>
                <w:rFonts w:ascii="Times New Roman" w:hAnsi="Times New Roman" w:cs="Times New Roman"/>
              </w:rPr>
            </w:pPr>
            <w:r w:rsidRPr="005422C2">
              <w:rPr>
                <w:rFonts w:ascii="Times New Roman" w:hAnsi="Times New Roman" w:cs="Times New Roman"/>
              </w:rPr>
              <w:t>Cash Match and Program Income Certification Form – includes certification of program income on hand</w:t>
            </w:r>
          </w:p>
        </w:tc>
        <w:tc>
          <w:tcPr>
            <w:tcW w:w="1991" w:type="dxa"/>
          </w:tcPr>
          <w:p w14:paraId="6FCF07A1" w14:textId="77777777" w:rsidR="006A3040" w:rsidRPr="005422C2" w:rsidRDefault="00C656B3" w:rsidP="00CC377E">
            <w:pPr>
              <w:pStyle w:val="TableParagraph"/>
              <w:spacing w:before="122"/>
              <w:ind w:left="98"/>
              <w:rPr>
                <w:rFonts w:ascii="Times New Roman" w:hAnsi="Times New Roman" w:cs="Times New Roman"/>
              </w:rPr>
            </w:pPr>
            <w:hyperlink r:id="rId34">
              <w:r w:rsidR="006A3040" w:rsidRPr="005422C2">
                <w:rPr>
                  <w:rFonts w:ascii="Times New Roman" w:hAnsi="Times New Roman" w:cs="Times New Roman"/>
                  <w:color w:val="0000FF"/>
                  <w:u w:val="single" w:color="0000FF"/>
                </w:rPr>
                <w:t>SBDC forms and</w:t>
              </w:r>
            </w:hyperlink>
            <w:r w:rsidR="006A3040" w:rsidRPr="005422C2">
              <w:rPr>
                <w:rFonts w:ascii="Times New Roman" w:hAnsi="Times New Roman" w:cs="Times New Roman"/>
                <w:color w:val="0000FF"/>
                <w:u w:val="single" w:color="0000FF"/>
              </w:rPr>
              <w:t xml:space="preserve"> </w:t>
            </w:r>
            <w:hyperlink r:id="rId35">
              <w:r w:rsidR="006A3040" w:rsidRPr="005422C2">
                <w:rPr>
                  <w:rFonts w:ascii="Times New Roman" w:hAnsi="Times New Roman" w:cs="Times New Roman"/>
                  <w:color w:val="0000FF"/>
                  <w:u w:val="single" w:color="0000FF"/>
                </w:rPr>
                <w:t>worksheets</w:t>
              </w:r>
            </w:hyperlink>
          </w:p>
        </w:tc>
      </w:tr>
      <w:tr w:rsidR="006A3040" w:rsidRPr="005422C2" w14:paraId="4B1F65C1" w14:textId="77777777" w:rsidTr="00CC377E">
        <w:trPr>
          <w:trHeight w:hRule="exact" w:val="744"/>
        </w:trPr>
        <w:tc>
          <w:tcPr>
            <w:tcW w:w="1795" w:type="dxa"/>
          </w:tcPr>
          <w:p w14:paraId="53EDA4B3" w14:textId="77777777" w:rsidR="006A3040" w:rsidRPr="005422C2" w:rsidRDefault="006A3040" w:rsidP="00CC377E">
            <w:pPr>
              <w:pStyle w:val="TableParagraph"/>
              <w:spacing w:before="117"/>
              <w:rPr>
                <w:rFonts w:ascii="Times New Roman" w:hAnsi="Times New Roman" w:cs="Times New Roman"/>
              </w:rPr>
            </w:pPr>
            <w:r w:rsidRPr="005422C2">
              <w:rPr>
                <w:rFonts w:ascii="Times New Roman" w:hAnsi="Times New Roman" w:cs="Times New Roman"/>
              </w:rPr>
              <w:t>SF-424B</w:t>
            </w:r>
          </w:p>
        </w:tc>
        <w:tc>
          <w:tcPr>
            <w:tcW w:w="5940" w:type="dxa"/>
          </w:tcPr>
          <w:p w14:paraId="5ED45924" w14:textId="77777777" w:rsidR="006A3040" w:rsidRPr="005422C2" w:rsidRDefault="006A3040" w:rsidP="00CC377E">
            <w:pPr>
              <w:pStyle w:val="TableParagraph"/>
              <w:spacing w:before="117"/>
              <w:ind w:left="98"/>
              <w:rPr>
                <w:rFonts w:ascii="Times New Roman" w:hAnsi="Times New Roman" w:cs="Times New Roman"/>
              </w:rPr>
            </w:pPr>
            <w:r w:rsidRPr="005422C2">
              <w:rPr>
                <w:rFonts w:ascii="Times New Roman" w:hAnsi="Times New Roman" w:cs="Times New Roman"/>
              </w:rPr>
              <w:t>Assurances Non Construction Programs</w:t>
            </w:r>
          </w:p>
        </w:tc>
        <w:tc>
          <w:tcPr>
            <w:tcW w:w="1991" w:type="dxa"/>
          </w:tcPr>
          <w:p w14:paraId="136CAC6C" w14:textId="77777777" w:rsidR="006A3040" w:rsidRPr="005422C2" w:rsidRDefault="006A3040" w:rsidP="00CC377E">
            <w:pPr>
              <w:pStyle w:val="TableParagraph"/>
              <w:ind w:left="98" w:hanging="1"/>
              <w:rPr>
                <w:rFonts w:ascii="Times New Roman" w:hAnsi="Times New Roman" w:cs="Times New Roman"/>
              </w:rPr>
            </w:pPr>
            <w:r w:rsidRPr="005422C2">
              <w:rPr>
                <w:rFonts w:ascii="Times New Roman" w:hAnsi="Times New Roman" w:cs="Times New Roman"/>
              </w:rPr>
              <w:t>Grants.gov application package</w:t>
            </w:r>
          </w:p>
        </w:tc>
      </w:tr>
    </w:tbl>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8109"/>
      </w:tblGrid>
      <w:tr w:rsidR="00C12021" w:rsidRPr="005422C2" w14:paraId="44DAEFF8" w14:textId="77777777" w:rsidTr="00BB513A">
        <w:trPr>
          <w:trHeight w:hRule="exact" w:val="295"/>
        </w:trPr>
        <w:tc>
          <w:tcPr>
            <w:tcW w:w="9725" w:type="dxa"/>
            <w:gridSpan w:val="2"/>
          </w:tcPr>
          <w:p w14:paraId="1DCFB838" w14:textId="77777777" w:rsidR="00C12021" w:rsidRPr="005422C2" w:rsidRDefault="00440C27">
            <w:pPr>
              <w:pStyle w:val="TableParagraph"/>
              <w:spacing w:before="0" w:line="303" w:lineRule="exact"/>
              <w:ind w:left="144"/>
              <w:rPr>
                <w:rFonts w:ascii="Times New Roman" w:hAnsi="Times New Roman" w:cs="Times New Roman"/>
              </w:rPr>
            </w:pPr>
            <w:r w:rsidRPr="005422C2">
              <w:rPr>
                <w:rFonts w:ascii="Times New Roman" w:hAnsi="Times New Roman" w:cs="Times New Roman"/>
              </w:rPr>
              <w:lastRenderedPageBreak/>
              <w:t>SBDC BUDGET JUSTIFICATION INSTRUCTIONS</w:t>
            </w:r>
          </w:p>
        </w:tc>
      </w:tr>
      <w:tr w:rsidR="00C12021" w:rsidRPr="005422C2" w14:paraId="6D03B689" w14:textId="77777777" w:rsidTr="00BB513A">
        <w:trPr>
          <w:trHeight w:hRule="exact" w:val="300"/>
        </w:trPr>
        <w:tc>
          <w:tcPr>
            <w:tcW w:w="9725" w:type="dxa"/>
            <w:gridSpan w:val="2"/>
          </w:tcPr>
          <w:p w14:paraId="1E34DCB4" w14:textId="77777777" w:rsidR="00C12021" w:rsidRPr="005422C2" w:rsidRDefault="00440C27">
            <w:pPr>
              <w:pStyle w:val="TableParagraph"/>
              <w:spacing w:before="0" w:line="292" w:lineRule="exact"/>
              <w:ind w:left="144"/>
              <w:rPr>
                <w:rFonts w:ascii="Times New Roman" w:hAnsi="Times New Roman" w:cs="Times New Roman"/>
              </w:rPr>
            </w:pPr>
            <w:r w:rsidRPr="005422C2">
              <w:rPr>
                <w:rFonts w:ascii="Times New Roman" w:hAnsi="Times New Roman" w:cs="Times New Roman"/>
              </w:rPr>
              <w:t>The direct cost and indirect cost total must agree with the SF424 and SF424A.</w:t>
            </w:r>
          </w:p>
        </w:tc>
      </w:tr>
      <w:tr w:rsidR="00C12021" w:rsidRPr="005422C2" w14:paraId="47B877F9" w14:textId="77777777" w:rsidTr="00BB513A">
        <w:trPr>
          <w:trHeight w:hRule="exact" w:val="2237"/>
        </w:trPr>
        <w:tc>
          <w:tcPr>
            <w:tcW w:w="1616" w:type="dxa"/>
          </w:tcPr>
          <w:p w14:paraId="427E9B1C" w14:textId="77777777" w:rsidR="00C12021" w:rsidRPr="005422C2" w:rsidRDefault="00440C27" w:rsidP="00BB513A">
            <w:pPr>
              <w:pStyle w:val="TableParagraph"/>
              <w:spacing w:before="127"/>
              <w:ind w:right="591"/>
              <w:rPr>
                <w:rFonts w:ascii="Times New Roman" w:hAnsi="Times New Roman" w:cs="Times New Roman"/>
              </w:rPr>
            </w:pPr>
            <w:r w:rsidRPr="005422C2">
              <w:rPr>
                <w:rFonts w:ascii="Times New Roman" w:hAnsi="Times New Roman" w:cs="Times New Roman"/>
              </w:rPr>
              <w:t>Personne</w:t>
            </w:r>
            <w:r w:rsidR="00BB513A" w:rsidRPr="005422C2">
              <w:rPr>
                <w:rFonts w:ascii="Times New Roman" w:hAnsi="Times New Roman" w:cs="Times New Roman"/>
              </w:rPr>
              <w:t>l</w:t>
            </w:r>
            <w:r w:rsidRPr="005422C2">
              <w:rPr>
                <w:rFonts w:ascii="Times New Roman" w:hAnsi="Times New Roman" w:cs="Times New Roman"/>
              </w:rPr>
              <w:t xml:space="preserve"> Service:</w:t>
            </w:r>
          </w:p>
        </w:tc>
        <w:tc>
          <w:tcPr>
            <w:tcW w:w="8109" w:type="dxa"/>
          </w:tcPr>
          <w:p w14:paraId="0E114609" w14:textId="77777777" w:rsidR="00C12021" w:rsidRPr="005422C2" w:rsidRDefault="00440C27">
            <w:pPr>
              <w:pStyle w:val="TableParagraph"/>
              <w:spacing w:before="124"/>
              <w:ind w:left="96" w:right="121" w:firstLine="2"/>
              <w:rPr>
                <w:rFonts w:ascii="Times New Roman" w:hAnsi="Times New Roman" w:cs="Times New Roman"/>
                <w:i/>
              </w:rPr>
            </w:pPr>
            <w:r w:rsidRPr="005422C2">
              <w:rPr>
                <w:rFonts w:ascii="Times New Roman" w:hAnsi="Times New Roman" w:cs="Times New Roman"/>
              </w:rPr>
              <w:t xml:space="preserve">For each position, provide the names </w:t>
            </w:r>
            <w:r w:rsidRPr="005422C2">
              <w:rPr>
                <w:rFonts w:ascii="Times New Roman" w:hAnsi="Times New Roman" w:cs="Times New Roman"/>
                <w:spacing w:val="-3"/>
              </w:rPr>
              <w:t xml:space="preserve">of </w:t>
            </w:r>
            <w:r w:rsidRPr="005422C2">
              <w:rPr>
                <w:rFonts w:ascii="Times New Roman" w:hAnsi="Times New Roman" w:cs="Times New Roman"/>
              </w:rPr>
              <w:t xml:space="preserve">employees and position titles.  Show the annual salary (Federal and non-federal), and the percentage of time devoted to the project specific for the period covered by this request. (Key employees charged to the award must be those approved in the initial budget or subsequent modifications to the award.  List only the position </w:t>
            </w:r>
            <w:r w:rsidRPr="005422C2">
              <w:rPr>
                <w:rFonts w:ascii="Times New Roman" w:hAnsi="Times New Roman" w:cs="Times New Roman"/>
                <w:spacing w:val="-3"/>
              </w:rPr>
              <w:t xml:space="preserve">titles </w:t>
            </w:r>
            <w:r w:rsidRPr="005422C2">
              <w:rPr>
                <w:rFonts w:ascii="Times New Roman" w:hAnsi="Times New Roman" w:cs="Times New Roman"/>
              </w:rPr>
              <w:t xml:space="preserve">and total amount required for non-key personnel on page 3.  </w:t>
            </w:r>
            <w:r w:rsidRPr="005422C2">
              <w:rPr>
                <w:rFonts w:ascii="Times New Roman" w:hAnsi="Times New Roman" w:cs="Times New Roman"/>
                <w:u w:val="single"/>
              </w:rPr>
              <w:t xml:space="preserve">The cost of </w:t>
            </w:r>
            <w:r w:rsidRPr="005422C2">
              <w:rPr>
                <w:rFonts w:ascii="Times New Roman" w:hAnsi="Times New Roman" w:cs="Times New Roman"/>
                <w:spacing w:val="-3"/>
                <w:u w:val="single"/>
              </w:rPr>
              <w:t xml:space="preserve">all </w:t>
            </w:r>
            <w:r w:rsidRPr="005422C2">
              <w:rPr>
                <w:rFonts w:ascii="Times New Roman" w:hAnsi="Times New Roman" w:cs="Times New Roman"/>
                <w:u w:val="single"/>
              </w:rPr>
              <w:t>staff</w:t>
            </w:r>
            <w:r w:rsidRPr="005422C2">
              <w:rPr>
                <w:rFonts w:ascii="Times New Roman" w:hAnsi="Times New Roman" w:cs="Times New Roman"/>
                <w:spacing w:val="-7"/>
                <w:u w:val="single"/>
              </w:rPr>
              <w:t xml:space="preserve"> </w:t>
            </w:r>
            <w:r w:rsidRPr="005422C2">
              <w:rPr>
                <w:rFonts w:ascii="Times New Roman" w:hAnsi="Times New Roman" w:cs="Times New Roman"/>
                <w:u w:val="single"/>
              </w:rPr>
              <w:t>charged</w:t>
            </w:r>
            <w:r w:rsidRPr="005422C2">
              <w:rPr>
                <w:rFonts w:ascii="Times New Roman" w:hAnsi="Times New Roman" w:cs="Times New Roman"/>
                <w:spacing w:val="-6"/>
                <w:u w:val="single"/>
              </w:rPr>
              <w:t xml:space="preserve"> </w:t>
            </w:r>
            <w:r w:rsidRPr="005422C2">
              <w:rPr>
                <w:rFonts w:ascii="Times New Roman" w:hAnsi="Times New Roman" w:cs="Times New Roman"/>
                <w:u w:val="single"/>
              </w:rPr>
              <w:t>to</w:t>
            </w:r>
            <w:r w:rsidRPr="005422C2">
              <w:rPr>
                <w:rFonts w:ascii="Times New Roman" w:hAnsi="Times New Roman" w:cs="Times New Roman"/>
                <w:spacing w:val="-6"/>
                <w:u w:val="single"/>
              </w:rPr>
              <w:t xml:space="preserve"> </w:t>
            </w:r>
            <w:r w:rsidRPr="005422C2">
              <w:rPr>
                <w:rFonts w:ascii="Times New Roman" w:hAnsi="Times New Roman" w:cs="Times New Roman"/>
                <w:u w:val="single"/>
              </w:rPr>
              <w:t>the</w:t>
            </w:r>
            <w:r w:rsidRPr="005422C2">
              <w:rPr>
                <w:rFonts w:ascii="Times New Roman" w:hAnsi="Times New Roman" w:cs="Times New Roman"/>
                <w:spacing w:val="-5"/>
                <w:u w:val="single"/>
              </w:rPr>
              <w:t xml:space="preserve"> </w:t>
            </w:r>
            <w:r w:rsidRPr="005422C2">
              <w:rPr>
                <w:rFonts w:ascii="Times New Roman" w:hAnsi="Times New Roman" w:cs="Times New Roman"/>
                <w:u w:val="single"/>
              </w:rPr>
              <w:t>award</w:t>
            </w:r>
            <w:r w:rsidRPr="005422C2">
              <w:rPr>
                <w:rFonts w:ascii="Times New Roman" w:hAnsi="Times New Roman" w:cs="Times New Roman"/>
                <w:spacing w:val="-6"/>
                <w:u w:val="single"/>
              </w:rPr>
              <w:t xml:space="preserve"> </w:t>
            </w:r>
            <w:r w:rsidRPr="005422C2">
              <w:rPr>
                <w:rFonts w:ascii="Times New Roman" w:hAnsi="Times New Roman" w:cs="Times New Roman"/>
                <w:u w:val="single"/>
              </w:rPr>
              <w:t>must</w:t>
            </w:r>
            <w:r w:rsidRPr="005422C2">
              <w:rPr>
                <w:rFonts w:ascii="Times New Roman" w:hAnsi="Times New Roman" w:cs="Times New Roman"/>
                <w:spacing w:val="-4"/>
                <w:u w:val="single"/>
              </w:rPr>
              <w:t xml:space="preserve"> </w:t>
            </w:r>
            <w:r w:rsidRPr="005422C2">
              <w:rPr>
                <w:rFonts w:ascii="Times New Roman" w:hAnsi="Times New Roman" w:cs="Times New Roman"/>
                <w:u w:val="single"/>
              </w:rPr>
              <w:t>be</w:t>
            </w:r>
            <w:r w:rsidRPr="005422C2">
              <w:rPr>
                <w:rFonts w:ascii="Times New Roman" w:hAnsi="Times New Roman" w:cs="Times New Roman"/>
                <w:spacing w:val="-9"/>
                <w:u w:val="single"/>
              </w:rPr>
              <w:t xml:space="preserve"> </w:t>
            </w:r>
            <w:r w:rsidRPr="005422C2">
              <w:rPr>
                <w:rFonts w:ascii="Times New Roman" w:hAnsi="Times New Roman" w:cs="Times New Roman"/>
                <w:u w:val="single"/>
              </w:rPr>
              <w:t>reflected</w:t>
            </w:r>
            <w:r w:rsidRPr="005422C2">
              <w:rPr>
                <w:rFonts w:ascii="Times New Roman" w:hAnsi="Times New Roman" w:cs="Times New Roman"/>
                <w:spacing w:val="-6"/>
                <w:u w:val="single"/>
              </w:rPr>
              <w:t xml:space="preserve"> </w:t>
            </w:r>
            <w:r w:rsidRPr="005422C2">
              <w:rPr>
                <w:rFonts w:ascii="Times New Roman" w:hAnsi="Times New Roman" w:cs="Times New Roman"/>
                <w:u w:val="single"/>
              </w:rPr>
              <w:t>in</w:t>
            </w:r>
            <w:r w:rsidRPr="005422C2">
              <w:rPr>
                <w:rFonts w:ascii="Times New Roman" w:hAnsi="Times New Roman" w:cs="Times New Roman"/>
                <w:spacing w:val="-4"/>
                <w:u w:val="single"/>
              </w:rPr>
              <w:t xml:space="preserve"> </w:t>
            </w:r>
            <w:r w:rsidRPr="005422C2">
              <w:rPr>
                <w:rFonts w:ascii="Times New Roman" w:hAnsi="Times New Roman" w:cs="Times New Roman"/>
                <w:u w:val="single"/>
              </w:rPr>
              <w:t>the</w:t>
            </w:r>
            <w:r w:rsidRPr="005422C2">
              <w:rPr>
                <w:rFonts w:ascii="Times New Roman" w:hAnsi="Times New Roman" w:cs="Times New Roman"/>
                <w:spacing w:val="-5"/>
                <w:u w:val="single"/>
              </w:rPr>
              <w:t xml:space="preserve"> </w:t>
            </w:r>
            <w:r w:rsidRPr="005422C2">
              <w:rPr>
                <w:rFonts w:ascii="Times New Roman" w:hAnsi="Times New Roman" w:cs="Times New Roman"/>
                <w:u w:val="single"/>
              </w:rPr>
              <w:t>total</w:t>
            </w:r>
            <w:r w:rsidRPr="005422C2">
              <w:rPr>
                <w:rFonts w:ascii="Times New Roman" w:hAnsi="Times New Roman" w:cs="Times New Roman"/>
                <w:spacing w:val="-5"/>
                <w:u w:val="single"/>
              </w:rPr>
              <w:t xml:space="preserve"> </w:t>
            </w:r>
            <w:r w:rsidRPr="005422C2">
              <w:rPr>
                <w:rFonts w:ascii="Times New Roman" w:hAnsi="Times New Roman" w:cs="Times New Roman"/>
                <w:u w:val="single"/>
              </w:rPr>
              <w:t>cost</w:t>
            </w:r>
            <w:r w:rsidRPr="005422C2">
              <w:rPr>
                <w:rFonts w:ascii="Times New Roman" w:hAnsi="Times New Roman" w:cs="Times New Roman"/>
                <w:spacing w:val="-4"/>
                <w:u w:val="single"/>
              </w:rPr>
              <w:t xml:space="preserve"> </w:t>
            </w:r>
            <w:r w:rsidRPr="005422C2">
              <w:rPr>
                <w:rFonts w:ascii="Times New Roman" w:hAnsi="Times New Roman" w:cs="Times New Roman"/>
                <w:spacing w:val="-3"/>
                <w:u w:val="single"/>
              </w:rPr>
              <w:t>of</w:t>
            </w:r>
            <w:r w:rsidRPr="005422C2">
              <w:rPr>
                <w:rFonts w:ascii="Times New Roman" w:hAnsi="Times New Roman" w:cs="Times New Roman"/>
                <w:spacing w:val="-4"/>
                <w:u w:val="single"/>
              </w:rPr>
              <w:t xml:space="preserve"> </w:t>
            </w:r>
            <w:r w:rsidRPr="005422C2">
              <w:rPr>
                <w:rFonts w:ascii="Times New Roman" w:hAnsi="Times New Roman" w:cs="Times New Roman"/>
                <w:u w:val="single"/>
              </w:rPr>
              <w:t>“personnel</w:t>
            </w:r>
            <w:r w:rsidRPr="005422C2">
              <w:rPr>
                <w:rFonts w:ascii="Times New Roman" w:hAnsi="Times New Roman" w:cs="Times New Roman"/>
                <w:spacing w:val="-6"/>
                <w:u w:val="single"/>
              </w:rPr>
              <w:t xml:space="preserve"> </w:t>
            </w:r>
            <w:r w:rsidRPr="005422C2">
              <w:rPr>
                <w:rFonts w:ascii="Times New Roman" w:hAnsi="Times New Roman" w:cs="Times New Roman"/>
                <w:u w:val="single"/>
              </w:rPr>
              <w:t>services”</w:t>
            </w:r>
            <w:r w:rsidRPr="005422C2">
              <w:rPr>
                <w:rFonts w:ascii="Times New Roman" w:hAnsi="Times New Roman" w:cs="Times New Roman"/>
                <w:spacing w:val="-9"/>
                <w:u w:val="single"/>
              </w:rPr>
              <w:t xml:space="preserve"> </w:t>
            </w:r>
            <w:r w:rsidRPr="005422C2">
              <w:rPr>
                <w:rFonts w:ascii="Times New Roman" w:hAnsi="Times New Roman" w:cs="Times New Roman"/>
                <w:u w:val="single"/>
              </w:rPr>
              <w:t>on</w:t>
            </w:r>
            <w:r w:rsidRPr="005422C2">
              <w:rPr>
                <w:rFonts w:ascii="Times New Roman" w:hAnsi="Times New Roman" w:cs="Times New Roman"/>
                <w:spacing w:val="-4"/>
                <w:u w:val="single"/>
              </w:rPr>
              <w:t xml:space="preserve"> </w:t>
            </w:r>
            <w:r w:rsidRPr="005422C2">
              <w:rPr>
                <w:rFonts w:ascii="Times New Roman" w:hAnsi="Times New Roman" w:cs="Times New Roman"/>
                <w:u w:val="single"/>
              </w:rPr>
              <w:t>pages 2 and 3</w:t>
            </w:r>
            <w:r w:rsidRPr="005422C2">
              <w:rPr>
                <w:rFonts w:ascii="Times New Roman" w:hAnsi="Times New Roman" w:cs="Times New Roman"/>
              </w:rPr>
              <w:t xml:space="preserve">.  </w:t>
            </w:r>
            <w:r w:rsidRPr="005422C2">
              <w:rPr>
                <w:rFonts w:ascii="Times New Roman" w:hAnsi="Times New Roman" w:cs="Times New Roman"/>
                <w:i/>
              </w:rPr>
              <w:t>For staff working on more than one SBA project, you must make sure that the total time and effort reporting does not exceed</w:t>
            </w:r>
            <w:r w:rsidRPr="005422C2">
              <w:rPr>
                <w:rFonts w:ascii="Times New Roman" w:hAnsi="Times New Roman" w:cs="Times New Roman"/>
                <w:i/>
                <w:spacing w:val="-32"/>
              </w:rPr>
              <w:t xml:space="preserve"> </w:t>
            </w:r>
            <w:r w:rsidRPr="005422C2">
              <w:rPr>
                <w:rFonts w:ascii="Times New Roman" w:hAnsi="Times New Roman" w:cs="Times New Roman"/>
                <w:i/>
              </w:rPr>
              <w:t>100%.</w:t>
            </w:r>
          </w:p>
        </w:tc>
      </w:tr>
      <w:tr w:rsidR="00C12021" w:rsidRPr="005422C2" w14:paraId="021241D5" w14:textId="77777777" w:rsidTr="00BB513A">
        <w:trPr>
          <w:trHeight w:hRule="exact" w:val="1486"/>
        </w:trPr>
        <w:tc>
          <w:tcPr>
            <w:tcW w:w="1616" w:type="dxa"/>
          </w:tcPr>
          <w:p w14:paraId="0ADF67D9" w14:textId="77777777" w:rsidR="00C12021" w:rsidRPr="005422C2" w:rsidRDefault="00BB513A">
            <w:pPr>
              <w:pStyle w:val="TableParagraph"/>
              <w:ind w:right="694"/>
              <w:rPr>
                <w:rFonts w:ascii="Times New Roman" w:hAnsi="Times New Roman" w:cs="Times New Roman"/>
              </w:rPr>
            </w:pPr>
            <w:r w:rsidRPr="005422C2">
              <w:rPr>
                <w:rFonts w:ascii="Times New Roman" w:hAnsi="Times New Roman" w:cs="Times New Roman"/>
              </w:rPr>
              <w:t>Fringe Benefits:</w:t>
            </w:r>
          </w:p>
        </w:tc>
        <w:tc>
          <w:tcPr>
            <w:tcW w:w="8109" w:type="dxa"/>
          </w:tcPr>
          <w:p w14:paraId="379FA1E3" w14:textId="77777777" w:rsidR="00C12021" w:rsidRPr="005422C2" w:rsidRDefault="00440C27">
            <w:pPr>
              <w:pStyle w:val="TableParagraph"/>
              <w:ind w:left="97" w:right="289" w:firstLine="1"/>
              <w:rPr>
                <w:rFonts w:ascii="Times New Roman" w:hAnsi="Times New Roman" w:cs="Times New Roman"/>
              </w:rPr>
            </w:pPr>
            <w:r w:rsidRPr="005422C2">
              <w:rPr>
                <w:rFonts w:ascii="Times New Roman" w:hAnsi="Times New Roman" w:cs="Times New Roman"/>
              </w:rPr>
              <w:t>List all fringe benefits specific to the period covered by this request. Fringe benefits should be based on actual known costs or an established formula. Fringe benefits are for the personnel listed in the “Personnel Services” category and only for the percentage of time devoted to the project. Show fringe rates for full-time and part-time staff. Do not include fringe cost in the total amount required for personnel.</w:t>
            </w:r>
          </w:p>
        </w:tc>
      </w:tr>
      <w:tr w:rsidR="00C12021" w:rsidRPr="005422C2" w14:paraId="3FCD8630" w14:textId="77777777" w:rsidTr="00BB513A">
        <w:trPr>
          <w:trHeight w:hRule="exact" w:val="1886"/>
        </w:trPr>
        <w:tc>
          <w:tcPr>
            <w:tcW w:w="1616" w:type="dxa"/>
          </w:tcPr>
          <w:p w14:paraId="11743CFB" w14:textId="77777777" w:rsidR="00C12021" w:rsidRPr="005422C2" w:rsidRDefault="00440C27">
            <w:pPr>
              <w:pStyle w:val="TableParagraph"/>
              <w:spacing w:before="122"/>
              <w:rPr>
                <w:rFonts w:ascii="Times New Roman" w:hAnsi="Times New Roman" w:cs="Times New Roman"/>
              </w:rPr>
            </w:pPr>
            <w:r w:rsidRPr="005422C2">
              <w:rPr>
                <w:rFonts w:ascii="Times New Roman" w:hAnsi="Times New Roman" w:cs="Times New Roman"/>
              </w:rPr>
              <w:t>Travel:</w:t>
            </w:r>
          </w:p>
        </w:tc>
        <w:tc>
          <w:tcPr>
            <w:tcW w:w="8109" w:type="dxa"/>
          </w:tcPr>
          <w:p w14:paraId="3354304B" w14:textId="77777777" w:rsidR="00C12021" w:rsidRPr="005422C2" w:rsidRDefault="00440C27">
            <w:pPr>
              <w:pStyle w:val="TableParagraph"/>
              <w:spacing w:before="122"/>
              <w:ind w:left="98" w:right="131"/>
              <w:rPr>
                <w:rFonts w:ascii="Times New Roman" w:hAnsi="Times New Roman" w:cs="Times New Roman"/>
              </w:rPr>
            </w:pPr>
            <w:r w:rsidRPr="005422C2">
              <w:rPr>
                <w:rFonts w:ascii="Times New Roman" w:hAnsi="Times New Roman" w:cs="Times New Roman"/>
              </w:rPr>
              <w:t>Identify the traveler, location, purpose and computation of travel (e.g., six people to 3-day training at $X lodging, $X subsistence; mileage rate and estimated number of miles). Indicate source of Travel Policies applied (Applicant or Federal Travel Regulations).  NOTE: Per</w:t>
            </w:r>
            <w:r w:rsidR="006A3040" w:rsidRPr="005422C2">
              <w:rPr>
                <w:rFonts w:ascii="Times New Roman" w:hAnsi="Times New Roman" w:cs="Times New Roman"/>
              </w:rPr>
              <w:t xml:space="preserve"> diem and/or meals – are not allowed for local travel. For travel requiring preauthorization, itemize destinations, mode of transportation, airfare or other transportation rates, number of trips, and number of travelers. Prior approval of the SBA is required for foreign and unplanned out-of-state (not in approved budget) travel.</w:t>
            </w:r>
          </w:p>
        </w:tc>
      </w:tr>
      <w:tr w:rsidR="006A3040" w:rsidRPr="005422C2" w14:paraId="5FFF097E" w14:textId="77777777" w:rsidTr="00BB513A">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1348"/>
        </w:trPr>
        <w:tc>
          <w:tcPr>
            <w:tcW w:w="1616" w:type="dxa"/>
          </w:tcPr>
          <w:p w14:paraId="4AA1AA37" w14:textId="77777777" w:rsidR="00BB513A" w:rsidRPr="005422C2" w:rsidRDefault="00BB513A">
            <w:pPr>
              <w:rPr>
                <w:rFonts w:ascii="Times New Roman" w:hAnsi="Times New Roman" w:cs="Times New Roman"/>
              </w:rPr>
            </w:pPr>
          </w:p>
          <w:p w14:paraId="370BE476" w14:textId="77777777" w:rsidR="006A3040" w:rsidRPr="005422C2" w:rsidRDefault="00BB513A">
            <w:pPr>
              <w:rPr>
                <w:rFonts w:ascii="Times New Roman" w:hAnsi="Times New Roman" w:cs="Times New Roman"/>
              </w:rPr>
            </w:pPr>
            <w:r w:rsidRPr="005422C2">
              <w:rPr>
                <w:rFonts w:ascii="Times New Roman" w:hAnsi="Times New Roman" w:cs="Times New Roman"/>
              </w:rPr>
              <w:t xml:space="preserve"> </w:t>
            </w:r>
            <w:r w:rsidR="006A3040" w:rsidRPr="005422C2">
              <w:rPr>
                <w:rFonts w:ascii="Times New Roman" w:hAnsi="Times New Roman" w:cs="Times New Roman"/>
              </w:rPr>
              <w:t>Equipment:</w:t>
            </w:r>
          </w:p>
        </w:tc>
        <w:tc>
          <w:tcPr>
            <w:tcW w:w="8109" w:type="dxa"/>
          </w:tcPr>
          <w:p w14:paraId="5E484C98" w14:textId="77777777" w:rsidR="006A3040" w:rsidRPr="005422C2" w:rsidRDefault="006A3040">
            <w:pPr>
              <w:pStyle w:val="TableParagraph"/>
              <w:spacing w:before="117"/>
              <w:ind w:left="97" w:right="157" w:firstLine="1"/>
              <w:rPr>
                <w:rFonts w:ascii="Times New Roman" w:hAnsi="Times New Roman" w:cs="Times New Roman"/>
              </w:rPr>
            </w:pPr>
            <w:r w:rsidRPr="005422C2">
              <w:rPr>
                <w:rFonts w:ascii="Times New Roman" w:hAnsi="Times New Roman" w:cs="Times New Roman"/>
              </w:rPr>
              <w:t xml:space="preserve">List non-expendable items purchased.  Non-expendable equipment </w:t>
            </w:r>
            <w:r w:rsidRPr="005422C2">
              <w:rPr>
                <w:rFonts w:ascii="Times New Roman" w:hAnsi="Times New Roman" w:cs="Times New Roman"/>
                <w:spacing w:val="-3"/>
              </w:rPr>
              <w:t xml:space="preserve">is </w:t>
            </w:r>
            <w:r w:rsidRPr="005422C2">
              <w:rPr>
                <w:rFonts w:ascii="Times New Roman" w:hAnsi="Times New Roman" w:cs="Times New Roman"/>
              </w:rPr>
              <w:t xml:space="preserve">tangible property having a useful life of at least one year and an acquisition cost </w:t>
            </w:r>
            <w:r w:rsidRPr="005422C2">
              <w:rPr>
                <w:rFonts w:ascii="Times New Roman" w:hAnsi="Times New Roman" w:cs="Times New Roman"/>
                <w:spacing w:val="-3"/>
              </w:rPr>
              <w:t xml:space="preserve">of </w:t>
            </w:r>
            <w:r w:rsidRPr="005422C2">
              <w:rPr>
                <w:rFonts w:ascii="Times New Roman" w:hAnsi="Times New Roman" w:cs="Times New Roman"/>
              </w:rPr>
              <w:t>$5,000 or more per unit. The</w:t>
            </w:r>
            <w:r w:rsidRPr="005422C2">
              <w:rPr>
                <w:rFonts w:ascii="Times New Roman" w:hAnsi="Times New Roman" w:cs="Times New Roman"/>
                <w:spacing w:val="-11"/>
              </w:rPr>
              <w:t xml:space="preserve"> </w:t>
            </w:r>
            <w:r w:rsidRPr="005422C2">
              <w:rPr>
                <w:rFonts w:ascii="Times New Roman" w:hAnsi="Times New Roman" w:cs="Times New Roman"/>
              </w:rPr>
              <w:t>recipient</w:t>
            </w:r>
            <w:r w:rsidRPr="005422C2">
              <w:rPr>
                <w:rFonts w:ascii="Times New Roman" w:hAnsi="Times New Roman" w:cs="Times New Roman"/>
                <w:spacing w:val="-11"/>
              </w:rPr>
              <w:t xml:space="preserve"> </w:t>
            </w:r>
            <w:r w:rsidRPr="005422C2">
              <w:rPr>
                <w:rFonts w:ascii="Times New Roman" w:hAnsi="Times New Roman" w:cs="Times New Roman"/>
              </w:rPr>
              <w:t>organization</w:t>
            </w:r>
            <w:r w:rsidRPr="005422C2">
              <w:rPr>
                <w:rFonts w:ascii="Times New Roman" w:hAnsi="Times New Roman" w:cs="Times New Roman"/>
                <w:spacing w:val="-9"/>
              </w:rPr>
              <w:t xml:space="preserve"> </w:t>
            </w:r>
            <w:r w:rsidRPr="005422C2">
              <w:rPr>
                <w:rFonts w:ascii="Times New Roman" w:hAnsi="Times New Roman" w:cs="Times New Roman"/>
              </w:rPr>
              <w:t>must</w:t>
            </w:r>
            <w:r w:rsidRPr="005422C2">
              <w:rPr>
                <w:rFonts w:ascii="Times New Roman" w:hAnsi="Times New Roman" w:cs="Times New Roman"/>
                <w:spacing w:val="-11"/>
              </w:rPr>
              <w:t xml:space="preserve"> </w:t>
            </w:r>
            <w:r w:rsidRPr="005422C2">
              <w:rPr>
                <w:rFonts w:ascii="Times New Roman" w:hAnsi="Times New Roman" w:cs="Times New Roman"/>
              </w:rPr>
              <w:t>maintain</w:t>
            </w:r>
            <w:r w:rsidRPr="005422C2">
              <w:rPr>
                <w:rFonts w:ascii="Times New Roman" w:hAnsi="Times New Roman" w:cs="Times New Roman"/>
                <w:spacing w:val="-6"/>
              </w:rPr>
              <w:t xml:space="preserve"> </w:t>
            </w:r>
            <w:r w:rsidRPr="005422C2">
              <w:rPr>
                <w:rFonts w:ascii="Times New Roman" w:hAnsi="Times New Roman" w:cs="Times New Roman"/>
              </w:rPr>
              <w:t>an</w:t>
            </w:r>
            <w:r w:rsidRPr="005422C2">
              <w:rPr>
                <w:rFonts w:ascii="Times New Roman" w:hAnsi="Times New Roman" w:cs="Times New Roman"/>
                <w:spacing w:val="-6"/>
              </w:rPr>
              <w:t xml:space="preserve"> </w:t>
            </w:r>
            <w:r w:rsidRPr="005422C2">
              <w:rPr>
                <w:rFonts w:ascii="Times New Roman" w:hAnsi="Times New Roman" w:cs="Times New Roman"/>
              </w:rPr>
              <w:t>inventory</w:t>
            </w:r>
            <w:r w:rsidRPr="005422C2">
              <w:rPr>
                <w:rFonts w:ascii="Times New Roman" w:hAnsi="Times New Roman" w:cs="Times New Roman"/>
                <w:spacing w:val="-10"/>
              </w:rPr>
              <w:t xml:space="preserve"> </w:t>
            </w:r>
            <w:r w:rsidRPr="005422C2">
              <w:rPr>
                <w:rFonts w:ascii="Times New Roman" w:hAnsi="Times New Roman" w:cs="Times New Roman"/>
              </w:rPr>
              <w:t>of</w:t>
            </w:r>
            <w:r w:rsidRPr="005422C2">
              <w:rPr>
                <w:rFonts w:ascii="Times New Roman" w:hAnsi="Times New Roman" w:cs="Times New Roman"/>
                <w:spacing w:val="-8"/>
              </w:rPr>
              <w:t xml:space="preserve"> </w:t>
            </w:r>
            <w:r w:rsidRPr="005422C2">
              <w:rPr>
                <w:rFonts w:ascii="Times New Roman" w:hAnsi="Times New Roman" w:cs="Times New Roman"/>
              </w:rPr>
              <w:t>equipment</w:t>
            </w:r>
            <w:r w:rsidRPr="005422C2">
              <w:rPr>
                <w:rFonts w:ascii="Times New Roman" w:hAnsi="Times New Roman" w:cs="Times New Roman"/>
                <w:spacing w:val="-8"/>
              </w:rPr>
              <w:t xml:space="preserve"> </w:t>
            </w:r>
            <w:r w:rsidRPr="005422C2">
              <w:rPr>
                <w:rFonts w:ascii="Times New Roman" w:hAnsi="Times New Roman" w:cs="Times New Roman"/>
              </w:rPr>
              <w:t>purchased</w:t>
            </w:r>
            <w:r w:rsidRPr="005422C2">
              <w:rPr>
                <w:rFonts w:ascii="Times New Roman" w:hAnsi="Times New Roman" w:cs="Times New Roman"/>
                <w:spacing w:val="-6"/>
              </w:rPr>
              <w:t xml:space="preserve"> </w:t>
            </w:r>
            <w:r w:rsidRPr="005422C2">
              <w:rPr>
                <w:rFonts w:ascii="Times New Roman" w:hAnsi="Times New Roman" w:cs="Times New Roman"/>
              </w:rPr>
              <w:t>with</w:t>
            </w:r>
            <w:r w:rsidRPr="005422C2">
              <w:rPr>
                <w:rFonts w:ascii="Times New Roman" w:hAnsi="Times New Roman" w:cs="Times New Roman"/>
                <w:spacing w:val="-6"/>
              </w:rPr>
              <w:t xml:space="preserve"> </w:t>
            </w:r>
            <w:r w:rsidRPr="005422C2">
              <w:rPr>
                <w:rFonts w:ascii="Times New Roman" w:hAnsi="Times New Roman" w:cs="Times New Roman"/>
              </w:rPr>
              <w:t>program dollars,</w:t>
            </w:r>
            <w:r w:rsidRPr="005422C2">
              <w:rPr>
                <w:rFonts w:ascii="Times New Roman" w:hAnsi="Times New Roman" w:cs="Times New Roman"/>
                <w:spacing w:val="-9"/>
              </w:rPr>
              <w:t xml:space="preserve"> </w:t>
            </w:r>
            <w:r w:rsidRPr="005422C2">
              <w:rPr>
                <w:rFonts w:ascii="Times New Roman" w:hAnsi="Times New Roman" w:cs="Times New Roman"/>
              </w:rPr>
              <w:t>network</w:t>
            </w:r>
            <w:r w:rsidRPr="005422C2">
              <w:rPr>
                <w:rFonts w:ascii="Times New Roman" w:hAnsi="Times New Roman" w:cs="Times New Roman"/>
                <w:spacing w:val="-9"/>
              </w:rPr>
              <w:t xml:space="preserve"> </w:t>
            </w:r>
            <w:r w:rsidRPr="005422C2">
              <w:rPr>
                <w:rFonts w:ascii="Times New Roman" w:hAnsi="Times New Roman" w:cs="Times New Roman"/>
              </w:rPr>
              <w:t>equipment</w:t>
            </w:r>
            <w:r w:rsidRPr="005422C2">
              <w:rPr>
                <w:rFonts w:ascii="Times New Roman" w:hAnsi="Times New Roman" w:cs="Times New Roman"/>
                <w:spacing w:val="-7"/>
              </w:rPr>
              <w:t xml:space="preserve"> </w:t>
            </w:r>
            <w:r w:rsidRPr="005422C2">
              <w:rPr>
                <w:rFonts w:ascii="Times New Roman" w:hAnsi="Times New Roman" w:cs="Times New Roman"/>
              </w:rPr>
              <w:t>including</w:t>
            </w:r>
            <w:r w:rsidRPr="005422C2">
              <w:rPr>
                <w:rFonts w:ascii="Times New Roman" w:hAnsi="Times New Roman" w:cs="Times New Roman"/>
                <w:spacing w:val="-9"/>
              </w:rPr>
              <w:t xml:space="preserve"> </w:t>
            </w:r>
            <w:r w:rsidRPr="005422C2">
              <w:rPr>
                <w:rFonts w:ascii="Times New Roman" w:hAnsi="Times New Roman" w:cs="Times New Roman"/>
              </w:rPr>
              <w:t>cost,</w:t>
            </w:r>
            <w:r w:rsidRPr="005422C2">
              <w:rPr>
                <w:rFonts w:ascii="Times New Roman" w:hAnsi="Times New Roman" w:cs="Times New Roman"/>
                <w:spacing w:val="-7"/>
              </w:rPr>
              <w:t xml:space="preserve"> </w:t>
            </w:r>
            <w:r w:rsidRPr="005422C2">
              <w:rPr>
                <w:rFonts w:ascii="Times New Roman" w:hAnsi="Times New Roman" w:cs="Times New Roman"/>
              </w:rPr>
              <w:t>location,</w:t>
            </w:r>
            <w:r w:rsidRPr="005422C2">
              <w:rPr>
                <w:rFonts w:ascii="Times New Roman" w:hAnsi="Times New Roman" w:cs="Times New Roman"/>
                <w:spacing w:val="-9"/>
              </w:rPr>
              <w:t xml:space="preserve"> </w:t>
            </w:r>
            <w:r w:rsidRPr="005422C2">
              <w:rPr>
                <w:rFonts w:ascii="Times New Roman" w:hAnsi="Times New Roman" w:cs="Times New Roman"/>
              </w:rPr>
              <w:t>and</w:t>
            </w:r>
            <w:r w:rsidRPr="005422C2">
              <w:rPr>
                <w:rFonts w:ascii="Times New Roman" w:hAnsi="Times New Roman" w:cs="Times New Roman"/>
                <w:spacing w:val="-11"/>
              </w:rPr>
              <w:t xml:space="preserve"> </w:t>
            </w:r>
            <w:r w:rsidRPr="005422C2">
              <w:rPr>
                <w:rFonts w:ascii="Times New Roman" w:hAnsi="Times New Roman" w:cs="Times New Roman"/>
              </w:rPr>
              <w:t>detailed</w:t>
            </w:r>
            <w:r w:rsidRPr="005422C2">
              <w:rPr>
                <w:rFonts w:ascii="Times New Roman" w:hAnsi="Times New Roman" w:cs="Times New Roman"/>
                <w:spacing w:val="-7"/>
              </w:rPr>
              <w:t xml:space="preserve"> </w:t>
            </w:r>
            <w:r w:rsidRPr="005422C2">
              <w:rPr>
                <w:rFonts w:ascii="Times New Roman" w:hAnsi="Times New Roman" w:cs="Times New Roman"/>
              </w:rPr>
              <w:t>description</w:t>
            </w:r>
            <w:r w:rsidRPr="005422C2">
              <w:rPr>
                <w:rFonts w:ascii="Times New Roman" w:hAnsi="Times New Roman" w:cs="Times New Roman"/>
                <w:spacing w:val="-8"/>
              </w:rPr>
              <w:t xml:space="preserve"> </w:t>
            </w:r>
            <w:r w:rsidRPr="005422C2">
              <w:rPr>
                <w:rFonts w:ascii="Times New Roman" w:hAnsi="Times New Roman" w:cs="Times New Roman"/>
              </w:rPr>
              <w:t>of</w:t>
            </w:r>
            <w:r w:rsidRPr="005422C2">
              <w:rPr>
                <w:rFonts w:ascii="Times New Roman" w:hAnsi="Times New Roman" w:cs="Times New Roman"/>
                <w:spacing w:val="-7"/>
              </w:rPr>
              <w:t xml:space="preserve"> </w:t>
            </w:r>
            <w:r w:rsidRPr="005422C2">
              <w:rPr>
                <w:rFonts w:ascii="Times New Roman" w:hAnsi="Times New Roman" w:cs="Times New Roman"/>
              </w:rPr>
              <w:t>each</w:t>
            </w:r>
            <w:r w:rsidRPr="005422C2">
              <w:rPr>
                <w:rFonts w:ascii="Times New Roman" w:hAnsi="Times New Roman" w:cs="Times New Roman"/>
                <w:spacing w:val="-7"/>
              </w:rPr>
              <w:t xml:space="preserve"> </w:t>
            </w:r>
            <w:r w:rsidRPr="005422C2">
              <w:rPr>
                <w:rFonts w:ascii="Times New Roman" w:hAnsi="Times New Roman" w:cs="Times New Roman"/>
              </w:rPr>
              <w:t>item.</w:t>
            </w:r>
          </w:p>
          <w:p w14:paraId="16AF593C" w14:textId="77777777" w:rsidR="006A3040" w:rsidRPr="005422C2" w:rsidRDefault="006A3040">
            <w:pPr>
              <w:pStyle w:val="TableParagraph"/>
              <w:spacing w:before="9" w:line="237" w:lineRule="auto"/>
              <w:ind w:left="97" w:right="168" w:firstLine="1"/>
              <w:rPr>
                <w:rFonts w:ascii="Times New Roman" w:hAnsi="Times New Roman" w:cs="Times New Roman"/>
              </w:rPr>
            </w:pPr>
            <w:r w:rsidRPr="005422C2">
              <w:rPr>
                <w:rFonts w:ascii="Times New Roman" w:hAnsi="Times New Roman" w:cs="Times New Roman"/>
              </w:rPr>
              <w:t>Equipment inventory must be made available upon request to the SBA. Expendable items should be included in the “Supplies” category or the “Other” category. Rented or leased equipment costs should be listed in the “Contractual” category.</w:t>
            </w:r>
          </w:p>
        </w:tc>
      </w:tr>
      <w:tr w:rsidR="006A3040" w:rsidRPr="005422C2" w14:paraId="749283AF" w14:textId="77777777" w:rsidTr="00BB513A">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1982"/>
        </w:trPr>
        <w:tc>
          <w:tcPr>
            <w:tcW w:w="1616" w:type="dxa"/>
          </w:tcPr>
          <w:p w14:paraId="561C178A" w14:textId="77777777" w:rsidR="006A3040" w:rsidRPr="005422C2" w:rsidRDefault="006A3040">
            <w:pPr>
              <w:pStyle w:val="TableParagraph"/>
              <w:spacing w:before="117"/>
              <w:rPr>
                <w:rFonts w:ascii="Times New Roman" w:hAnsi="Times New Roman" w:cs="Times New Roman"/>
              </w:rPr>
            </w:pPr>
            <w:r w:rsidRPr="005422C2">
              <w:rPr>
                <w:rFonts w:ascii="Times New Roman" w:hAnsi="Times New Roman" w:cs="Times New Roman"/>
              </w:rPr>
              <w:t>Supplies:</w:t>
            </w:r>
          </w:p>
        </w:tc>
        <w:tc>
          <w:tcPr>
            <w:tcW w:w="8109" w:type="dxa"/>
          </w:tcPr>
          <w:p w14:paraId="0EBFF123" w14:textId="77777777" w:rsidR="006A3040" w:rsidRPr="005422C2" w:rsidRDefault="006A3040">
            <w:pPr>
              <w:pStyle w:val="TableParagraph"/>
              <w:spacing w:before="0"/>
              <w:ind w:left="96" w:right="402"/>
              <w:rPr>
                <w:rFonts w:ascii="Times New Roman" w:hAnsi="Times New Roman" w:cs="Times New Roman"/>
              </w:rPr>
            </w:pPr>
            <w:r w:rsidRPr="005422C2">
              <w:rPr>
                <w:rFonts w:ascii="Times New Roman" w:hAnsi="Times New Roman" w:cs="Times New Roman"/>
              </w:rPr>
              <w:t>List items by type (office supplies, postage, training materials, copying paper, and expendable equipment items costing less than $5,000, such as books, hand help tape recorders) and show the basis for computation. Generally, supplies include any materials that are expendable or consumed during the course of the project. The recipient organization must maintain an inventory of controlled supplies of higher dollar value or high potential for loss such as projectors, cell phones, furniture, etc., and it must be made available upon request to the SBA.</w:t>
            </w:r>
          </w:p>
        </w:tc>
      </w:tr>
      <w:tr w:rsidR="006A3040" w:rsidRPr="005422C2" w14:paraId="77B38B76" w14:textId="77777777" w:rsidTr="00BB513A">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1980"/>
        </w:trPr>
        <w:tc>
          <w:tcPr>
            <w:tcW w:w="1616" w:type="dxa"/>
          </w:tcPr>
          <w:p w14:paraId="33D2C4B7" w14:textId="77777777" w:rsidR="006A3040" w:rsidRPr="005422C2" w:rsidRDefault="006A3040">
            <w:pPr>
              <w:pStyle w:val="TableParagraph"/>
              <w:spacing w:before="117"/>
              <w:rPr>
                <w:rFonts w:ascii="Times New Roman" w:hAnsi="Times New Roman" w:cs="Times New Roman"/>
              </w:rPr>
            </w:pPr>
            <w:r w:rsidRPr="005422C2">
              <w:rPr>
                <w:rFonts w:ascii="Times New Roman" w:hAnsi="Times New Roman" w:cs="Times New Roman"/>
              </w:rPr>
              <w:t>Contractual:</w:t>
            </w:r>
          </w:p>
        </w:tc>
        <w:tc>
          <w:tcPr>
            <w:tcW w:w="8109" w:type="dxa"/>
          </w:tcPr>
          <w:p w14:paraId="37D168F0" w14:textId="77777777" w:rsidR="006A3040" w:rsidRPr="005422C2" w:rsidRDefault="006A3040">
            <w:pPr>
              <w:pStyle w:val="TableParagraph"/>
              <w:spacing w:before="117"/>
              <w:ind w:left="96" w:right="128" w:firstLine="1"/>
              <w:rPr>
                <w:rFonts w:ascii="Times New Roman" w:hAnsi="Times New Roman" w:cs="Times New Roman"/>
              </w:rPr>
            </w:pPr>
            <w:r w:rsidRPr="005422C2">
              <w:rPr>
                <w:rFonts w:ascii="Times New Roman" w:hAnsi="Times New Roman" w:cs="Times New Roman"/>
              </w:rPr>
              <w:t>Provide company or person’s name and description of the product or service provided by the contract, the rate, and the estimated time on the project. If the applicant proposes sub- contractual cost, please provide budget details, such as statement of work, number of hours and rate of pay. Do not show indirect cost on contractual line. Service Center indirect cost must be shown on line j column 4 of the SF424A.</w:t>
            </w:r>
          </w:p>
        </w:tc>
      </w:tr>
      <w:tr w:rsidR="006A3040" w:rsidRPr="005422C2" w14:paraId="1C0FDBE9" w14:textId="77777777" w:rsidTr="00BB513A">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1488"/>
        </w:trPr>
        <w:tc>
          <w:tcPr>
            <w:tcW w:w="1616" w:type="dxa"/>
          </w:tcPr>
          <w:p w14:paraId="3DFA2AA0" w14:textId="77777777" w:rsidR="006A3040" w:rsidRPr="005422C2" w:rsidRDefault="006A3040">
            <w:pPr>
              <w:pStyle w:val="TableParagraph"/>
              <w:rPr>
                <w:rFonts w:ascii="Times New Roman" w:hAnsi="Times New Roman" w:cs="Times New Roman"/>
              </w:rPr>
            </w:pPr>
            <w:r w:rsidRPr="005422C2">
              <w:rPr>
                <w:rFonts w:ascii="Times New Roman" w:hAnsi="Times New Roman" w:cs="Times New Roman"/>
              </w:rPr>
              <w:t>Consultants:</w:t>
            </w:r>
          </w:p>
        </w:tc>
        <w:tc>
          <w:tcPr>
            <w:tcW w:w="8109" w:type="dxa"/>
          </w:tcPr>
          <w:p w14:paraId="4142003C" w14:textId="77777777" w:rsidR="006A3040" w:rsidRPr="005422C2" w:rsidRDefault="006A3040">
            <w:pPr>
              <w:pStyle w:val="TableParagraph"/>
              <w:ind w:left="97" w:right="101" w:firstLine="1"/>
              <w:rPr>
                <w:rFonts w:ascii="Times New Roman" w:hAnsi="Times New Roman" w:cs="Times New Roman"/>
              </w:rPr>
            </w:pPr>
            <w:r w:rsidRPr="005422C2">
              <w:rPr>
                <w:rFonts w:ascii="Times New Roman" w:hAnsi="Times New Roman" w:cs="Times New Roman"/>
              </w:rPr>
              <w:t>Indicate whether applicant’s formal, written Procurement Policy for the Federal Acquisitions Regulations are followed. For each consultant, enter the name, if known; service to be provided, hourly or daily fee (8-hour day), and estimated time on the project.</w:t>
            </w:r>
          </w:p>
        </w:tc>
      </w:tr>
      <w:tr w:rsidR="006A3040" w:rsidRPr="005422C2" w14:paraId="5E4AA557" w14:textId="77777777" w:rsidTr="00BB513A">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1141"/>
        </w:trPr>
        <w:tc>
          <w:tcPr>
            <w:tcW w:w="1616" w:type="dxa"/>
          </w:tcPr>
          <w:p w14:paraId="27743284" w14:textId="77777777" w:rsidR="006A3040" w:rsidRPr="005422C2" w:rsidRDefault="006A3040">
            <w:pPr>
              <w:pStyle w:val="TableParagraph"/>
              <w:rPr>
                <w:rFonts w:ascii="Times New Roman" w:hAnsi="Times New Roman" w:cs="Times New Roman"/>
              </w:rPr>
            </w:pPr>
            <w:r w:rsidRPr="005422C2">
              <w:rPr>
                <w:rFonts w:ascii="Times New Roman" w:hAnsi="Times New Roman" w:cs="Times New Roman"/>
              </w:rPr>
              <w:lastRenderedPageBreak/>
              <w:t>Other:</w:t>
            </w:r>
          </w:p>
        </w:tc>
        <w:tc>
          <w:tcPr>
            <w:tcW w:w="8109" w:type="dxa"/>
          </w:tcPr>
          <w:p w14:paraId="2FC2C6A0" w14:textId="77777777" w:rsidR="006A3040" w:rsidRPr="005422C2" w:rsidRDefault="006A3040">
            <w:pPr>
              <w:pStyle w:val="TableParagraph"/>
              <w:ind w:left="96" w:right="170" w:firstLine="1"/>
              <w:rPr>
                <w:rFonts w:ascii="Times New Roman" w:hAnsi="Times New Roman" w:cs="Times New Roman"/>
              </w:rPr>
            </w:pPr>
            <w:r w:rsidRPr="005422C2">
              <w:rPr>
                <w:rFonts w:ascii="Times New Roman" w:hAnsi="Times New Roman" w:cs="Times New Roman"/>
              </w:rPr>
              <w:t>List items (e.g., reproduction, telephone, janitorial or security services, copying, printing, publications, subscriptions, conference fees, etc.) by major type and the basis of the computation. For example, provide the square footage and the cost per square foot for rent, or provide a monthly rental cost and how many months to rent.</w:t>
            </w:r>
          </w:p>
        </w:tc>
      </w:tr>
      <w:tr w:rsidR="006A3040" w:rsidRPr="005422C2" w14:paraId="1BE1500C" w14:textId="77777777" w:rsidTr="00BB513A">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2788"/>
        </w:trPr>
        <w:tc>
          <w:tcPr>
            <w:tcW w:w="1616" w:type="dxa"/>
          </w:tcPr>
          <w:p w14:paraId="70B5E3CD" w14:textId="77777777" w:rsidR="006A3040" w:rsidRPr="005422C2" w:rsidRDefault="006A3040">
            <w:pPr>
              <w:pStyle w:val="TableParagraph"/>
              <w:rPr>
                <w:rFonts w:ascii="Times New Roman" w:hAnsi="Times New Roman" w:cs="Times New Roman"/>
              </w:rPr>
            </w:pPr>
            <w:r w:rsidRPr="005422C2">
              <w:rPr>
                <w:rFonts w:ascii="Times New Roman" w:hAnsi="Times New Roman" w:cs="Times New Roman"/>
              </w:rPr>
              <w:t>Indirect Cost:</w:t>
            </w:r>
          </w:p>
        </w:tc>
        <w:tc>
          <w:tcPr>
            <w:tcW w:w="8109" w:type="dxa"/>
          </w:tcPr>
          <w:p w14:paraId="0CF13094" w14:textId="77777777" w:rsidR="006A3040" w:rsidRPr="005422C2" w:rsidRDefault="006A3040" w:rsidP="00CC377E">
            <w:pPr>
              <w:pStyle w:val="TableParagraph"/>
              <w:ind w:left="96" w:right="222" w:firstLine="2"/>
              <w:rPr>
                <w:rFonts w:ascii="Times New Roman" w:hAnsi="Times New Roman" w:cs="Times New Roman"/>
              </w:rPr>
            </w:pPr>
            <w:r w:rsidRPr="005422C2">
              <w:rPr>
                <w:rFonts w:ascii="Times New Roman" w:hAnsi="Times New Roman" w:cs="Times New Roman"/>
              </w:rPr>
              <w:t xml:space="preserve">Indicate the indirect cost amount on the budget justification “line j” and SF424A, “line 6j”. Show indirect cost rate and method used to calculate indirect cost. You may obtain the Indirect Cost Allocation worksheet from the SBDC website at </w:t>
            </w:r>
            <w:hyperlink r:id="rId36">
              <w:r w:rsidRPr="005422C2">
                <w:rPr>
                  <w:rFonts w:ascii="Times New Roman" w:hAnsi="Times New Roman" w:cs="Times New Roman"/>
                  <w:color w:val="0000FF"/>
                  <w:u w:val="single" w:color="0000FF"/>
                </w:rPr>
                <w:t>http://www.sba.gov/content/sbdc-forms-and-worksheets</w:t>
              </w:r>
              <w:r w:rsidRPr="005422C2">
                <w:rPr>
                  <w:rFonts w:ascii="Times New Roman" w:hAnsi="Times New Roman" w:cs="Times New Roman"/>
                </w:rPr>
                <w:t>.</w:t>
              </w:r>
            </w:hyperlink>
            <w:r w:rsidRPr="005422C2">
              <w:rPr>
                <w:rFonts w:ascii="Times New Roman" w:hAnsi="Times New Roman" w:cs="Times New Roman"/>
              </w:rPr>
              <w:t xml:space="preserve"> A copy of the Indirect Cost Rate (ICR) agreement approved by your </w:t>
            </w:r>
            <w:proofErr w:type="gramStart"/>
            <w:r w:rsidRPr="005422C2">
              <w:rPr>
                <w:rFonts w:ascii="Times New Roman" w:hAnsi="Times New Roman" w:cs="Times New Roman"/>
              </w:rPr>
              <w:t>cognizant</w:t>
            </w:r>
            <w:proofErr w:type="gramEnd"/>
            <w:r w:rsidRPr="005422C2">
              <w:rPr>
                <w:rFonts w:ascii="Times New Roman" w:hAnsi="Times New Roman" w:cs="Times New Roman"/>
              </w:rPr>
              <w:t xml:space="preserve"> agency for audits must be provided, including the signature page of the agreement to support indirect charges. A rate no higher than the same rate approved under the ICR may be used to calculate indirect cost. Do not include indirect costs as cash match or as in-kind contributions. If the applicant does not have an indirect cost rate agreement, please contact the project officer at the SBA district office.</w:t>
            </w:r>
            <w:r w:rsidR="00CC377E" w:rsidRPr="005422C2">
              <w:rPr>
                <w:rFonts w:ascii="Times New Roman" w:hAnsi="Times New Roman" w:cs="Times New Roman"/>
              </w:rPr>
              <w:t xml:space="preserve"> Indirect costs are capped at 20% of the total award amount. </w:t>
            </w:r>
          </w:p>
        </w:tc>
      </w:tr>
    </w:tbl>
    <w:p w14:paraId="2DC88B44" w14:textId="77777777" w:rsidR="00C12021" w:rsidRPr="005422C2" w:rsidRDefault="00C12021">
      <w:pPr>
        <w:pStyle w:val="BodyText"/>
        <w:spacing w:before="11"/>
        <w:rPr>
          <w:rFonts w:ascii="Times New Roman" w:hAnsi="Times New Roman" w:cs="Times New Roman"/>
        </w:rPr>
      </w:pPr>
    </w:p>
    <w:p w14:paraId="01937E4F" w14:textId="77777777" w:rsidR="00C12021" w:rsidRPr="005422C2" w:rsidRDefault="00440C27">
      <w:pPr>
        <w:pStyle w:val="ListParagraph"/>
        <w:numPr>
          <w:ilvl w:val="1"/>
          <w:numId w:val="5"/>
        </w:numPr>
        <w:tabs>
          <w:tab w:val="left" w:pos="939"/>
          <w:tab w:val="left" w:pos="941"/>
        </w:tabs>
        <w:spacing w:before="0"/>
        <w:ind w:left="940"/>
        <w:rPr>
          <w:rFonts w:ascii="Times New Roman" w:hAnsi="Times New Roman" w:cs="Times New Roman"/>
        </w:rPr>
      </w:pPr>
      <w:bookmarkStart w:id="36" w:name="_bookmark28"/>
      <w:bookmarkEnd w:id="36"/>
      <w:r w:rsidRPr="005422C2">
        <w:rPr>
          <w:rFonts w:ascii="Times New Roman" w:hAnsi="Times New Roman" w:cs="Times New Roman"/>
        </w:rPr>
        <w:t>Reporting</w:t>
      </w:r>
      <w:r w:rsidRPr="005422C2">
        <w:rPr>
          <w:rFonts w:ascii="Times New Roman" w:hAnsi="Times New Roman" w:cs="Times New Roman"/>
          <w:spacing w:val="-24"/>
        </w:rPr>
        <w:t xml:space="preserve"> </w:t>
      </w:r>
      <w:r w:rsidRPr="005422C2">
        <w:rPr>
          <w:rFonts w:ascii="Times New Roman" w:hAnsi="Times New Roman" w:cs="Times New Roman"/>
        </w:rPr>
        <w:t>Requirements</w:t>
      </w:r>
    </w:p>
    <w:p w14:paraId="12613E92" w14:textId="77777777" w:rsidR="00C12021" w:rsidRPr="005422C2" w:rsidRDefault="00440C27">
      <w:pPr>
        <w:pStyle w:val="BodyText"/>
        <w:ind w:left="939" w:right="458"/>
        <w:rPr>
          <w:rFonts w:ascii="Times New Roman" w:hAnsi="Times New Roman" w:cs="Times New Roman"/>
        </w:rPr>
      </w:pPr>
      <w:r w:rsidRPr="005422C2">
        <w:rPr>
          <w:rFonts w:ascii="Times New Roman" w:hAnsi="Times New Roman" w:cs="Times New Roman"/>
        </w:rPr>
        <w:t>The Recipient is responsible for compiling, maintaining, and submitting the reports identified below. SBA may withhold payment if reports are not received or are deemed inadequate. Failure to report in a timely manner will also be weighed against future grant funding.</w:t>
      </w:r>
    </w:p>
    <w:p w14:paraId="37AA1E6A" w14:textId="77777777" w:rsidR="00C12021" w:rsidRPr="005422C2" w:rsidRDefault="00440C27">
      <w:pPr>
        <w:pStyle w:val="ListParagraph"/>
        <w:numPr>
          <w:ilvl w:val="1"/>
          <w:numId w:val="5"/>
        </w:numPr>
        <w:tabs>
          <w:tab w:val="left" w:pos="939"/>
          <w:tab w:val="left" w:pos="941"/>
        </w:tabs>
        <w:ind w:left="940"/>
        <w:rPr>
          <w:rFonts w:ascii="Times New Roman" w:hAnsi="Times New Roman" w:cs="Times New Roman"/>
        </w:rPr>
      </w:pPr>
      <w:bookmarkStart w:id="37" w:name="_bookmark29"/>
      <w:bookmarkEnd w:id="37"/>
      <w:r w:rsidRPr="005422C2">
        <w:rPr>
          <w:rFonts w:ascii="Times New Roman" w:hAnsi="Times New Roman" w:cs="Times New Roman"/>
        </w:rPr>
        <w:t>Performance</w:t>
      </w:r>
      <w:r w:rsidRPr="005422C2">
        <w:rPr>
          <w:rFonts w:ascii="Times New Roman" w:hAnsi="Times New Roman" w:cs="Times New Roman"/>
          <w:spacing w:val="-17"/>
        </w:rPr>
        <w:t xml:space="preserve"> </w:t>
      </w:r>
      <w:r w:rsidRPr="005422C2">
        <w:rPr>
          <w:rFonts w:ascii="Times New Roman" w:hAnsi="Times New Roman" w:cs="Times New Roman"/>
        </w:rPr>
        <w:t>Reports</w:t>
      </w:r>
    </w:p>
    <w:p w14:paraId="145D9068" w14:textId="77777777" w:rsidR="00C12021" w:rsidRPr="005422C2" w:rsidRDefault="00440C27">
      <w:pPr>
        <w:pStyle w:val="BodyText"/>
        <w:ind w:left="938" w:right="399" w:firstLine="1"/>
        <w:rPr>
          <w:rFonts w:ascii="Times New Roman" w:hAnsi="Times New Roman" w:cs="Times New Roman"/>
        </w:rPr>
      </w:pPr>
      <w:r w:rsidRPr="005422C2">
        <w:rPr>
          <w:rFonts w:ascii="Times New Roman" w:hAnsi="Times New Roman" w:cs="Times New Roman"/>
        </w:rPr>
        <w:t>The Recipient will maintain an on-going Inquiry/Response Record of the number, type and mode of inquiries received, referrals made, and problems addressed and solved. This record shall be made available for review by the Grant’s Officer Technical Representative (GOTR) when requested.</w:t>
      </w:r>
    </w:p>
    <w:p w14:paraId="647990F0" w14:textId="77777777" w:rsidR="00C12021" w:rsidRPr="005422C2" w:rsidRDefault="00440C27">
      <w:pPr>
        <w:pStyle w:val="BodyText"/>
        <w:spacing w:before="121"/>
        <w:ind w:left="938" w:right="399" w:firstLine="1"/>
        <w:rPr>
          <w:rFonts w:ascii="Times New Roman" w:hAnsi="Times New Roman" w:cs="Times New Roman"/>
        </w:rPr>
      </w:pPr>
      <w:r w:rsidRPr="005422C2">
        <w:rPr>
          <w:rFonts w:ascii="Times New Roman" w:hAnsi="Times New Roman" w:cs="Times New Roman"/>
        </w:rPr>
        <w:t>Quarterly Performance Reports consolidating the Inquiry/Response Record data will be compiled and submitted to the GOTR for review. Quarterly reports are required to be furnished every 120 days after the date of project commencement.</w:t>
      </w:r>
    </w:p>
    <w:p w14:paraId="26BA3901" w14:textId="77777777" w:rsidR="00C12021" w:rsidRPr="005422C2" w:rsidRDefault="00440C27">
      <w:pPr>
        <w:pStyle w:val="BodyText"/>
        <w:ind w:left="938" w:right="174" w:firstLine="1"/>
        <w:rPr>
          <w:rFonts w:ascii="Times New Roman" w:hAnsi="Times New Roman" w:cs="Times New Roman"/>
        </w:rPr>
      </w:pPr>
      <w:r w:rsidRPr="005422C2">
        <w:rPr>
          <w:rFonts w:ascii="Times New Roman" w:hAnsi="Times New Roman" w:cs="Times New Roman"/>
        </w:rPr>
        <w:t>A consolidated Annual Performance Report shall be submitted to the GOTR within 90 days after the completion of each 12 month budget period. This report will serve as the Quarterly Performance Report for the fourth quarter.</w:t>
      </w:r>
    </w:p>
    <w:p w14:paraId="5129B1D4" w14:textId="77777777" w:rsidR="00C12021" w:rsidRPr="005422C2" w:rsidRDefault="00440C27">
      <w:pPr>
        <w:pStyle w:val="ListParagraph"/>
        <w:numPr>
          <w:ilvl w:val="1"/>
          <w:numId w:val="5"/>
        </w:numPr>
        <w:tabs>
          <w:tab w:val="left" w:pos="939"/>
          <w:tab w:val="left" w:pos="941"/>
        </w:tabs>
        <w:ind w:left="940"/>
        <w:rPr>
          <w:rFonts w:ascii="Times New Roman" w:hAnsi="Times New Roman" w:cs="Times New Roman"/>
        </w:rPr>
      </w:pPr>
      <w:bookmarkStart w:id="38" w:name="_bookmark30"/>
      <w:bookmarkEnd w:id="38"/>
      <w:r w:rsidRPr="005422C2">
        <w:rPr>
          <w:rFonts w:ascii="Times New Roman" w:hAnsi="Times New Roman" w:cs="Times New Roman"/>
        </w:rPr>
        <w:t>Financial</w:t>
      </w:r>
      <w:r w:rsidRPr="005422C2">
        <w:rPr>
          <w:rFonts w:ascii="Times New Roman" w:hAnsi="Times New Roman" w:cs="Times New Roman"/>
          <w:spacing w:val="-16"/>
        </w:rPr>
        <w:t xml:space="preserve"> </w:t>
      </w:r>
      <w:r w:rsidRPr="005422C2">
        <w:rPr>
          <w:rFonts w:ascii="Times New Roman" w:hAnsi="Times New Roman" w:cs="Times New Roman"/>
        </w:rPr>
        <w:t>Reports</w:t>
      </w:r>
    </w:p>
    <w:p w14:paraId="47980362" w14:textId="77777777" w:rsidR="00C12021" w:rsidRPr="005422C2" w:rsidRDefault="00440C27">
      <w:pPr>
        <w:pStyle w:val="BodyText"/>
        <w:ind w:left="938" w:right="552" w:firstLine="1"/>
        <w:rPr>
          <w:rFonts w:ascii="Times New Roman" w:hAnsi="Times New Roman" w:cs="Times New Roman"/>
        </w:rPr>
      </w:pPr>
      <w:r w:rsidRPr="005422C2">
        <w:rPr>
          <w:rFonts w:ascii="Times New Roman" w:hAnsi="Times New Roman" w:cs="Times New Roman"/>
        </w:rPr>
        <w:t>The Recipient must submit quarterly financial reports to the GOTR. Financial Status Reports must be submitted on Standard Form 425 and payment requests must be submitted on Standard Form 270. Each quarterly financial report is to cover the prior 3-month period of the award.</w:t>
      </w:r>
    </w:p>
    <w:p w14:paraId="21834E8C" w14:textId="5A8F4645" w:rsidR="00C12021" w:rsidRPr="005422C2" w:rsidRDefault="00440C27" w:rsidP="00020B3B">
      <w:pPr>
        <w:pStyle w:val="BodyText"/>
        <w:ind w:left="939" w:right="174"/>
        <w:rPr>
          <w:rFonts w:ascii="Times New Roman" w:hAnsi="Times New Roman" w:cs="Times New Roman"/>
        </w:rPr>
      </w:pPr>
      <w:r w:rsidRPr="005422C2">
        <w:rPr>
          <w:rFonts w:ascii="Times New Roman" w:hAnsi="Times New Roman" w:cs="Times New Roman"/>
        </w:rPr>
        <w:t>Quarterly Financial Reports must be submitted every 90 days commencing after the date of project start. The final report must include a cost breakdown, by line item of actual financial expenditures of costs incurred.</w:t>
      </w:r>
    </w:p>
    <w:p w14:paraId="6D7E335F" w14:textId="77777777" w:rsidR="00C12021" w:rsidRPr="005422C2" w:rsidRDefault="00440C27">
      <w:pPr>
        <w:pStyle w:val="BodyText"/>
        <w:spacing w:before="100"/>
        <w:ind w:left="838" w:right="119" w:firstLine="1"/>
        <w:rPr>
          <w:rFonts w:ascii="Times New Roman" w:hAnsi="Times New Roman" w:cs="Times New Roman"/>
        </w:rPr>
      </w:pPr>
      <w:r w:rsidRPr="005422C2">
        <w:rPr>
          <w:rFonts w:ascii="Times New Roman" w:hAnsi="Times New Roman" w:cs="Times New Roman"/>
        </w:rPr>
        <w:t>Quarterly Program Income Report must be submitted every 90 days commencing after the date of the project start. Financial information should be reported on SBA Form 2113.  The report should also include a narrative describing the kinds of services provided, accomplishments, benefits of being able to charge fees, and customer reviews. The SBA reserves the right to change the format of the program narrative.</w:t>
      </w:r>
    </w:p>
    <w:p w14:paraId="1D85B122" w14:textId="77777777" w:rsidR="00C12021" w:rsidRPr="005422C2" w:rsidRDefault="00440C27">
      <w:pPr>
        <w:pStyle w:val="BodyText"/>
        <w:spacing w:before="118" w:line="242" w:lineRule="auto"/>
        <w:ind w:left="838" w:firstLine="1"/>
        <w:rPr>
          <w:rFonts w:ascii="Times New Roman" w:hAnsi="Times New Roman" w:cs="Times New Roman"/>
        </w:rPr>
      </w:pPr>
      <w:r w:rsidRPr="005422C2">
        <w:rPr>
          <w:rFonts w:ascii="Times New Roman" w:hAnsi="Times New Roman" w:cs="Times New Roman"/>
        </w:rPr>
        <w:t>The final financial (fourth quarterly) report may include adjustments to previous reports. The final financial report must include:</w:t>
      </w:r>
    </w:p>
    <w:p w14:paraId="2CE9354D" w14:textId="77777777" w:rsidR="00C12021" w:rsidRPr="005422C2" w:rsidRDefault="00440C27">
      <w:pPr>
        <w:pStyle w:val="ListParagraph"/>
        <w:numPr>
          <w:ilvl w:val="2"/>
          <w:numId w:val="5"/>
        </w:numPr>
        <w:tabs>
          <w:tab w:val="left" w:pos="1919"/>
          <w:tab w:val="left" w:pos="1920"/>
        </w:tabs>
        <w:spacing w:before="128"/>
        <w:rPr>
          <w:rFonts w:ascii="Times New Roman" w:hAnsi="Times New Roman" w:cs="Times New Roman"/>
        </w:rPr>
      </w:pPr>
      <w:r w:rsidRPr="005422C2">
        <w:rPr>
          <w:rFonts w:ascii="Times New Roman" w:hAnsi="Times New Roman" w:cs="Times New Roman"/>
        </w:rPr>
        <w:t>SBDC approved</w:t>
      </w:r>
      <w:r w:rsidRPr="005422C2">
        <w:rPr>
          <w:rFonts w:ascii="Times New Roman" w:hAnsi="Times New Roman" w:cs="Times New Roman"/>
          <w:spacing w:val="-19"/>
        </w:rPr>
        <w:t xml:space="preserve"> </w:t>
      </w:r>
      <w:r w:rsidRPr="005422C2">
        <w:rPr>
          <w:rFonts w:ascii="Times New Roman" w:hAnsi="Times New Roman" w:cs="Times New Roman"/>
        </w:rPr>
        <w:t>SF-425</w:t>
      </w:r>
    </w:p>
    <w:p w14:paraId="09AE9D8C" w14:textId="77777777" w:rsidR="00C12021" w:rsidRPr="005422C2" w:rsidRDefault="00440C27">
      <w:pPr>
        <w:pStyle w:val="ListParagraph"/>
        <w:numPr>
          <w:ilvl w:val="2"/>
          <w:numId w:val="5"/>
        </w:numPr>
        <w:tabs>
          <w:tab w:val="left" w:pos="1919"/>
          <w:tab w:val="left" w:pos="1920"/>
        </w:tabs>
        <w:spacing w:before="133"/>
        <w:rPr>
          <w:rFonts w:ascii="Times New Roman" w:hAnsi="Times New Roman" w:cs="Times New Roman"/>
        </w:rPr>
      </w:pPr>
      <w:r w:rsidRPr="005422C2">
        <w:rPr>
          <w:rFonts w:ascii="Times New Roman" w:hAnsi="Times New Roman" w:cs="Times New Roman"/>
        </w:rPr>
        <w:t>Detailed Expenditures</w:t>
      </w:r>
      <w:r w:rsidRPr="005422C2">
        <w:rPr>
          <w:rFonts w:ascii="Times New Roman" w:hAnsi="Times New Roman" w:cs="Times New Roman"/>
          <w:spacing w:val="-29"/>
        </w:rPr>
        <w:t xml:space="preserve"> </w:t>
      </w:r>
      <w:r w:rsidRPr="005422C2">
        <w:rPr>
          <w:rFonts w:ascii="Times New Roman" w:hAnsi="Times New Roman" w:cs="Times New Roman"/>
        </w:rPr>
        <w:t>Worksheet</w:t>
      </w:r>
    </w:p>
    <w:p w14:paraId="0ADEBDC8" w14:textId="77777777" w:rsidR="00C12021" w:rsidRPr="005422C2" w:rsidRDefault="00440C27">
      <w:pPr>
        <w:pStyle w:val="ListParagraph"/>
        <w:numPr>
          <w:ilvl w:val="2"/>
          <w:numId w:val="5"/>
        </w:numPr>
        <w:tabs>
          <w:tab w:val="left" w:pos="1919"/>
          <w:tab w:val="left" w:pos="1920"/>
        </w:tabs>
        <w:spacing w:before="133"/>
        <w:rPr>
          <w:rFonts w:ascii="Times New Roman" w:hAnsi="Times New Roman" w:cs="Times New Roman"/>
        </w:rPr>
      </w:pPr>
      <w:r w:rsidRPr="005422C2">
        <w:rPr>
          <w:rFonts w:ascii="Times New Roman" w:hAnsi="Times New Roman" w:cs="Times New Roman"/>
        </w:rPr>
        <w:lastRenderedPageBreak/>
        <w:t>SBA Form</w:t>
      </w:r>
      <w:r w:rsidRPr="005422C2">
        <w:rPr>
          <w:rFonts w:ascii="Times New Roman" w:hAnsi="Times New Roman" w:cs="Times New Roman"/>
          <w:spacing w:val="-11"/>
        </w:rPr>
        <w:t xml:space="preserve"> </w:t>
      </w:r>
      <w:r w:rsidRPr="005422C2">
        <w:rPr>
          <w:rFonts w:ascii="Times New Roman" w:hAnsi="Times New Roman" w:cs="Times New Roman"/>
        </w:rPr>
        <w:t>2113</w:t>
      </w:r>
    </w:p>
    <w:p w14:paraId="1E2364CB" w14:textId="77777777" w:rsidR="00C12021" w:rsidRPr="005422C2" w:rsidRDefault="00440C27">
      <w:pPr>
        <w:pStyle w:val="ListParagraph"/>
        <w:numPr>
          <w:ilvl w:val="2"/>
          <w:numId w:val="5"/>
        </w:numPr>
        <w:tabs>
          <w:tab w:val="left" w:pos="1919"/>
          <w:tab w:val="left" w:pos="1920"/>
        </w:tabs>
        <w:spacing w:before="135"/>
        <w:rPr>
          <w:rFonts w:ascii="Times New Roman" w:hAnsi="Times New Roman" w:cs="Times New Roman"/>
        </w:rPr>
      </w:pPr>
      <w:r w:rsidRPr="005422C2">
        <w:rPr>
          <w:rFonts w:ascii="Times New Roman" w:hAnsi="Times New Roman" w:cs="Times New Roman"/>
        </w:rPr>
        <w:t xml:space="preserve">Spreadsheet in support of </w:t>
      </w:r>
      <w:r w:rsidRPr="005422C2">
        <w:rPr>
          <w:rFonts w:ascii="Times New Roman" w:hAnsi="Times New Roman" w:cs="Times New Roman"/>
          <w:spacing w:val="-3"/>
        </w:rPr>
        <w:t xml:space="preserve">the </w:t>
      </w:r>
      <w:r w:rsidRPr="005422C2">
        <w:rPr>
          <w:rFonts w:ascii="Times New Roman" w:hAnsi="Times New Roman" w:cs="Times New Roman"/>
        </w:rPr>
        <w:t>SBA Form</w:t>
      </w:r>
      <w:r w:rsidRPr="005422C2">
        <w:rPr>
          <w:rFonts w:ascii="Times New Roman" w:hAnsi="Times New Roman" w:cs="Times New Roman"/>
          <w:spacing w:val="-28"/>
        </w:rPr>
        <w:t xml:space="preserve"> </w:t>
      </w:r>
      <w:r w:rsidRPr="005422C2">
        <w:rPr>
          <w:rFonts w:ascii="Times New Roman" w:hAnsi="Times New Roman" w:cs="Times New Roman"/>
        </w:rPr>
        <w:t>2113</w:t>
      </w:r>
    </w:p>
    <w:p w14:paraId="4EDE8FFE" w14:textId="77777777" w:rsidR="00BB513A" w:rsidRPr="005422C2" w:rsidRDefault="00BB513A" w:rsidP="006C7396">
      <w:pPr>
        <w:pStyle w:val="ListParagraph"/>
        <w:numPr>
          <w:ilvl w:val="1"/>
          <w:numId w:val="5"/>
        </w:numPr>
        <w:tabs>
          <w:tab w:val="left" w:pos="839"/>
          <w:tab w:val="left" w:pos="841"/>
        </w:tabs>
        <w:ind w:left="720"/>
        <w:rPr>
          <w:rFonts w:ascii="Times New Roman" w:hAnsi="Times New Roman" w:cs="Times New Roman"/>
        </w:rPr>
      </w:pPr>
      <w:bookmarkStart w:id="39" w:name="_bookmark31"/>
      <w:bookmarkEnd w:id="39"/>
      <w:r w:rsidRPr="005422C2">
        <w:rPr>
          <w:rFonts w:ascii="Times New Roman" w:hAnsi="Times New Roman" w:cs="Times New Roman"/>
        </w:rPr>
        <w:t>Annual Needs</w:t>
      </w:r>
      <w:r w:rsidRPr="005422C2">
        <w:rPr>
          <w:rFonts w:ascii="Times New Roman" w:hAnsi="Times New Roman" w:cs="Times New Roman"/>
          <w:spacing w:val="-20"/>
        </w:rPr>
        <w:t xml:space="preserve"> </w:t>
      </w:r>
      <w:r w:rsidRPr="005422C2">
        <w:rPr>
          <w:rFonts w:ascii="Times New Roman" w:hAnsi="Times New Roman" w:cs="Times New Roman"/>
        </w:rPr>
        <w:t>Assessment</w:t>
      </w:r>
    </w:p>
    <w:p w14:paraId="4B46F1B8" w14:textId="77777777" w:rsidR="00BB513A" w:rsidRPr="005422C2" w:rsidRDefault="00BB513A" w:rsidP="006C7396">
      <w:pPr>
        <w:pStyle w:val="BodyText"/>
        <w:spacing w:before="120"/>
        <w:ind w:left="835" w:right="130"/>
        <w:rPr>
          <w:rFonts w:ascii="Times New Roman" w:hAnsi="Times New Roman" w:cs="Times New Roman"/>
        </w:rPr>
      </w:pPr>
      <w:r w:rsidRPr="005422C2">
        <w:rPr>
          <w:rFonts w:ascii="Times New Roman" w:hAnsi="Times New Roman" w:cs="Times New Roman"/>
        </w:rPr>
        <w:t>The collection of materials held by the Clearinghouse must be based on the needs of the SBDCs. The recipient will conduct an annual SBDC needs assessment in order to ascertain their need for general reference materials and their interest in having access to research and development by other SBDCs.</w:t>
      </w:r>
    </w:p>
    <w:p w14:paraId="7BB3EFA4" w14:textId="77777777" w:rsidR="006C7396" w:rsidRPr="005422C2" w:rsidRDefault="006C7396" w:rsidP="006C7396">
      <w:pPr>
        <w:pStyle w:val="ListParagraph"/>
        <w:numPr>
          <w:ilvl w:val="1"/>
          <w:numId w:val="5"/>
        </w:numPr>
        <w:tabs>
          <w:tab w:val="left" w:pos="839"/>
          <w:tab w:val="left" w:pos="841"/>
        </w:tabs>
        <w:ind w:left="720"/>
        <w:rPr>
          <w:rFonts w:ascii="Times New Roman" w:hAnsi="Times New Roman" w:cs="Times New Roman"/>
        </w:rPr>
      </w:pPr>
      <w:r w:rsidRPr="005422C2">
        <w:rPr>
          <w:rFonts w:ascii="Times New Roman" w:hAnsi="Times New Roman" w:cs="Times New Roman"/>
        </w:rPr>
        <w:t>Project Equipment and Materials</w:t>
      </w:r>
    </w:p>
    <w:p w14:paraId="40FD5193" w14:textId="77777777" w:rsidR="00BB513A" w:rsidRPr="005422C2" w:rsidRDefault="00440C27" w:rsidP="006C7396">
      <w:pPr>
        <w:pStyle w:val="ListParagraph"/>
        <w:tabs>
          <w:tab w:val="left" w:pos="839"/>
          <w:tab w:val="left" w:pos="841"/>
        </w:tabs>
        <w:spacing w:before="120" w:after="60"/>
        <w:ind w:left="835" w:right="130" w:firstLine="0"/>
        <w:rPr>
          <w:rFonts w:ascii="Times New Roman" w:hAnsi="Times New Roman" w:cs="Times New Roman"/>
        </w:rPr>
      </w:pPr>
      <w:r w:rsidRPr="005422C2">
        <w:rPr>
          <w:rFonts w:ascii="Times New Roman" w:hAnsi="Times New Roman" w:cs="Times New Roman"/>
        </w:rPr>
        <w:t>The Recipient will utilize equipment and materials transferred to it by the prior recipient of this award to operate and maintain this Clearinghouse. Additional materials and equipment can be purchased by the Recipient using award funds as needed.  All such materials will be used solely for the performance of this project. If the Recipient does not receive a follow-on award at the conclusion of the project, it will transfer all equipment and materials purchased with award funds or received from its predecessor to a successor entity designated by SBA. The Recipient will also assist the follow-on Recipient in transferring the existing information database and resources, including hardware and software, publications, periodicals, etc., to the follow-on place of performance.</w:t>
      </w:r>
    </w:p>
    <w:p w14:paraId="512F5CED" w14:textId="77777777" w:rsidR="006C7396" w:rsidRPr="005422C2" w:rsidRDefault="006C7396" w:rsidP="006C7396">
      <w:pPr>
        <w:pStyle w:val="ListParagraph"/>
        <w:numPr>
          <w:ilvl w:val="1"/>
          <w:numId w:val="5"/>
        </w:numPr>
        <w:ind w:left="720"/>
        <w:rPr>
          <w:rFonts w:ascii="Times New Roman" w:hAnsi="Times New Roman" w:cs="Times New Roman"/>
        </w:rPr>
      </w:pPr>
      <w:bookmarkStart w:id="40" w:name="_bookmark32"/>
      <w:bookmarkEnd w:id="40"/>
      <w:r w:rsidRPr="005422C2">
        <w:rPr>
          <w:rFonts w:ascii="Times New Roman" w:hAnsi="Times New Roman" w:cs="Times New Roman"/>
        </w:rPr>
        <w:t>Procedure for Responding to Inquiries</w:t>
      </w:r>
    </w:p>
    <w:p w14:paraId="210CD8DA" w14:textId="1C32D990" w:rsidR="006C7396" w:rsidRPr="005422C2" w:rsidRDefault="006C7396" w:rsidP="006C7396">
      <w:pPr>
        <w:pStyle w:val="ListParagraph"/>
        <w:numPr>
          <w:ilvl w:val="2"/>
          <w:numId w:val="23"/>
        </w:numPr>
        <w:ind w:left="1080" w:hanging="360"/>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Clearinghouse</w:t>
      </w:r>
      <w:r w:rsidRPr="005422C2">
        <w:rPr>
          <w:rFonts w:ascii="Times New Roman" w:hAnsi="Times New Roman" w:cs="Times New Roman"/>
          <w:spacing w:val="-7"/>
        </w:rPr>
        <w:t xml:space="preserve"> </w:t>
      </w:r>
      <w:r w:rsidRPr="005422C2">
        <w:rPr>
          <w:rFonts w:ascii="Times New Roman" w:hAnsi="Times New Roman" w:cs="Times New Roman"/>
        </w:rPr>
        <w:t>will</w:t>
      </w:r>
      <w:r w:rsidRPr="005422C2">
        <w:rPr>
          <w:rFonts w:ascii="Times New Roman" w:hAnsi="Times New Roman" w:cs="Times New Roman"/>
          <w:spacing w:val="-9"/>
        </w:rPr>
        <w:t xml:space="preserve"> </w:t>
      </w:r>
      <w:r w:rsidRPr="005422C2">
        <w:rPr>
          <w:rFonts w:ascii="Times New Roman" w:hAnsi="Times New Roman" w:cs="Times New Roman"/>
        </w:rPr>
        <w:t>utilize</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10"/>
        </w:rPr>
        <w:t xml:space="preserve"> </w:t>
      </w:r>
      <w:r w:rsidRPr="005422C2">
        <w:rPr>
          <w:rFonts w:ascii="Times New Roman" w:hAnsi="Times New Roman" w:cs="Times New Roman"/>
        </w:rPr>
        <w:t>following</w:t>
      </w:r>
      <w:r w:rsidRPr="005422C2">
        <w:rPr>
          <w:rFonts w:ascii="Times New Roman" w:hAnsi="Times New Roman" w:cs="Times New Roman"/>
          <w:spacing w:val="-9"/>
        </w:rPr>
        <w:t xml:space="preserve"> </w:t>
      </w:r>
      <w:r w:rsidRPr="005422C2">
        <w:rPr>
          <w:rFonts w:ascii="Times New Roman" w:hAnsi="Times New Roman" w:cs="Times New Roman"/>
        </w:rPr>
        <w:t>procedures</w:t>
      </w:r>
      <w:r w:rsidRPr="005422C2">
        <w:rPr>
          <w:rFonts w:ascii="Times New Roman" w:hAnsi="Times New Roman" w:cs="Times New Roman"/>
          <w:spacing w:val="-5"/>
        </w:rPr>
        <w:t xml:space="preserve"> </w:t>
      </w:r>
      <w:r w:rsidRPr="005422C2">
        <w:rPr>
          <w:rFonts w:ascii="Times New Roman" w:hAnsi="Times New Roman" w:cs="Times New Roman"/>
          <w:spacing w:val="-3"/>
        </w:rPr>
        <w:t>to</w:t>
      </w:r>
      <w:r w:rsidRPr="005422C2">
        <w:rPr>
          <w:rFonts w:ascii="Times New Roman" w:hAnsi="Times New Roman" w:cs="Times New Roman"/>
          <w:spacing w:val="-6"/>
        </w:rPr>
        <w:t xml:space="preserve"> </w:t>
      </w:r>
      <w:r w:rsidRPr="005422C2">
        <w:rPr>
          <w:rFonts w:ascii="Times New Roman" w:hAnsi="Times New Roman" w:cs="Times New Roman"/>
        </w:rPr>
        <w:t>respond</w:t>
      </w:r>
      <w:r w:rsidRPr="005422C2">
        <w:rPr>
          <w:rFonts w:ascii="Times New Roman" w:hAnsi="Times New Roman" w:cs="Times New Roman"/>
          <w:spacing w:val="-6"/>
        </w:rPr>
        <w:t xml:space="preserve"> </w:t>
      </w:r>
      <w:r w:rsidRPr="005422C2">
        <w:rPr>
          <w:rFonts w:ascii="Times New Roman" w:hAnsi="Times New Roman" w:cs="Times New Roman"/>
        </w:rPr>
        <w:t>to</w:t>
      </w:r>
      <w:r w:rsidRPr="005422C2">
        <w:rPr>
          <w:rFonts w:ascii="Times New Roman" w:hAnsi="Times New Roman" w:cs="Times New Roman"/>
          <w:spacing w:val="-9"/>
        </w:rPr>
        <w:t xml:space="preserve"> </w:t>
      </w:r>
      <w:r w:rsidRPr="005422C2">
        <w:rPr>
          <w:rFonts w:ascii="Times New Roman" w:hAnsi="Times New Roman" w:cs="Times New Roman"/>
        </w:rPr>
        <w:t>requests</w:t>
      </w:r>
      <w:r w:rsidRPr="005422C2">
        <w:rPr>
          <w:rFonts w:ascii="Times New Roman" w:hAnsi="Times New Roman" w:cs="Times New Roman"/>
          <w:spacing w:val="-8"/>
        </w:rPr>
        <w:t xml:space="preserve"> </w:t>
      </w:r>
      <w:r w:rsidRPr="005422C2">
        <w:rPr>
          <w:rFonts w:ascii="Times New Roman" w:hAnsi="Times New Roman" w:cs="Times New Roman"/>
        </w:rPr>
        <w:t>for</w:t>
      </w:r>
      <w:r w:rsidRPr="005422C2">
        <w:rPr>
          <w:rFonts w:ascii="Times New Roman" w:hAnsi="Times New Roman" w:cs="Times New Roman"/>
          <w:spacing w:val="-8"/>
        </w:rPr>
        <w:t xml:space="preserve"> </w:t>
      </w:r>
      <w:r w:rsidRPr="005422C2">
        <w:rPr>
          <w:rFonts w:ascii="Times New Roman" w:hAnsi="Times New Roman" w:cs="Times New Roman"/>
        </w:rPr>
        <w:t>information received from SBDC</w:t>
      </w:r>
      <w:r w:rsidRPr="005422C2">
        <w:rPr>
          <w:rFonts w:ascii="Times New Roman" w:hAnsi="Times New Roman" w:cs="Times New Roman"/>
          <w:spacing w:val="-32"/>
        </w:rPr>
        <w:t xml:space="preserve"> </w:t>
      </w:r>
      <w:r w:rsidRPr="005422C2">
        <w:rPr>
          <w:rFonts w:ascii="Times New Roman" w:hAnsi="Times New Roman" w:cs="Times New Roman"/>
        </w:rPr>
        <w:t>counselors:</w:t>
      </w:r>
    </w:p>
    <w:p w14:paraId="04E7D421" w14:textId="77777777" w:rsidR="006C7396" w:rsidRPr="005422C2" w:rsidRDefault="006C7396" w:rsidP="006C7396">
      <w:pPr>
        <w:pStyle w:val="ListParagraph"/>
        <w:numPr>
          <w:ilvl w:val="2"/>
          <w:numId w:val="23"/>
        </w:numPr>
        <w:ind w:left="1800" w:hanging="360"/>
        <w:rPr>
          <w:rFonts w:ascii="Times New Roman" w:hAnsi="Times New Roman" w:cs="Times New Roman"/>
        </w:rPr>
      </w:pPr>
      <w:r w:rsidRPr="005422C2">
        <w:rPr>
          <w:rFonts w:ascii="Times New Roman" w:hAnsi="Times New Roman" w:cs="Times New Roman"/>
        </w:rPr>
        <w:t xml:space="preserve">SBDC counselors requesting assistance will contact the Clearinghouse using the on-line request form (accessible via the Clearinghouse website), a toll-free telephone </w:t>
      </w:r>
      <w:r w:rsidRPr="005422C2">
        <w:rPr>
          <w:rFonts w:ascii="Times New Roman" w:hAnsi="Times New Roman" w:cs="Times New Roman"/>
          <w:spacing w:val="-3"/>
        </w:rPr>
        <w:t xml:space="preserve">number, </w:t>
      </w:r>
      <w:r w:rsidRPr="005422C2">
        <w:rPr>
          <w:rFonts w:ascii="Times New Roman" w:hAnsi="Times New Roman" w:cs="Times New Roman"/>
        </w:rPr>
        <w:t>e- mail,</w:t>
      </w:r>
      <w:r w:rsidRPr="005422C2">
        <w:rPr>
          <w:rFonts w:ascii="Times New Roman" w:hAnsi="Times New Roman" w:cs="Times New Roman"/>
          <w:spacing w:val="-7"/>
        </w:rPr>
        <w:t xml:space="preserve"> </w:t>
      </w:r>
      <w:r w:rsidRPr="005422C2">
        <w:rPr>
          <w:rFonts w:ascii="Times New Roman" w:hAnsi="Times New Roman" w:cs="Times New Roman"/>
        </w:rPr>
        <w:t>U.S.</w:t>
      </w:r>
      <w:r w:rsidRPr="005422C2">
        <w:rPr>
          <w:rFonts w:ascii="Times New Roman" w:hAnsi="Times New Roman" w:cs="Times New Roman"/>
          <w:spacing w:val="-7"/>
        </w:rPr>
        <w:t xml:space="preserve"> </w:t>
      </w:r>
      <w:r w:rsidRPr="005422C2">
        <w:rPr>
          <w:rFonts w:ascii="Times New Roman" w:hAnsi="Times New Roman" w:cs="Times New Roman"/>
        </w:rPr>
        <w:t>Post</w:t>
      </w:r>
      <w:r w:rsidRPr="005422C2">
        <w:rPr>
          <w:rFonts w:ascii="Times New Roman" w:hAnsi="Times New Roman" w:cs="Times New Roman"/>
          <w:spacing w:val="-4"/>
        </w:rPr>
        <w:t xml:space="preserve"> </w:t>
      </w:r>
      <w:r w:rsidRPr="005422C2">
        <w:rPr>
          <w:rFonts w:ascii="Times New Roman" w:hAnsi="Times New Roman" w:cs="Times New Roman"/>
        </w:rPr>
        <w:t>mail,</w:t>
      </w:r>
      <w:r w:rsidRPr="005422C2">
        <w:rPr>
          <w:rFonts w:ascii="Times New Roman" w:hAnsi="Times New Roman" w:cs="Times New Roman"/>
          <w:spacing w:val="-7"/>
        </w:rPr>
        <w:t xml:space="preserve"> </w:t>
      </w:r>
      <w:r w:rsidRPr="005422C2">
        <w:rPr>
          <w:rFonts w:ascii="Times New Roman" w:hAnsi="Times New Roman" w:cs="Times New Roman"/>
        </w:rPr>
        <w:t>in</w:t>
      </w:r>
      <w:r w:rsidRPr="005422C2">
        <w:rPr>
          <w:rFonts w:ascii="Times New Roman" w:hAnsi="Times New Roman" w:cs="Times New Roman"/>
          <w:spacing w:val="-7"/>
        </w:rPr>
        <w:t xml:space="preserve"> </w:t>
      </w:r>
      <w:r w:rsidRPr="005422C2">
        <w:rPr>
          <w:rFonts w:ascii="Times New Roman" w:hAnsi="Times New Roman" w:cs="Times New Roman"/>
        </w:rPr>
        <w:t>person,</w:t>
      </w:r>
      <w:r w:rsidRPr="005422C2">
        <w:rPr>
          <w:rFonts w:ascii="Times New Roman" w:hAnsi="Times New Roman" w:cs="Times New Roman"/>
          <w:spacing w:val="-5"/>
        </w:rPr>
        <w:t xml:space="preserve"> </w:t>
      </w:r>
      <w:r w:rsidRPr="005422C2">
        <w:rPr>
          <w:rFonts w:ascii="Times New Roman" w:hAnsi="Times New Roman" w:cs="Times New Roman"/>
        </w:rPr>
        <w:t>or</w:t>
      </w:r>
      <w:r w:rsidRPr="005422C2">
        <w:rPr>
          <w:rFonts w:ascii="Times New Roman" w:hAnsi="Times New Roman" w:cs="Times New Roman"/>
          <w:spacing w:val="-6"/>
        </w:rPr>
        <w:t xml:space="preserve"> </w:t>
      </w:r>
      <w:r w:rsidRPr="005422C2">
        <w:rPr>
          <w:rFonts w:ascii="Times New Roman" w:hAnsi="Times New Roman" w:cs="Times New Roman"/>
        </w:rPr>
        <w:t>by</w:t>
      </w:r>
      <w:r w:rsidRPr="005422C2">
        <w:rPr>
          <w:rFonts w:ascii="Times New Roman" w:hAnsi="Times New Roman" w:cs="Times New Roman"/>
          <w:spacing w:val="-7"/>
        </w:rPr>
        <w:t xml:space="preserve"> </w:t>
      </w:r>
      <w:r w:rsidRPr="005422C2">
        <w:rPr>
          <w:rFonts w:ascii="Times New Roman" w:hAnsi="Times New Roman" w:cs="Times New Roman"/>
        </w:rPr>
        <w:t>fax.</w:t>
      </w:r>
    </w:p>
    <w:p w14:paraId="4CC19A8E" w14:textId="77777777" w:rsidR="006C7396" w:rsidRPr="005422C2" w:rsidRDefault="006C7396" w:rsidP="006C7396">
      <w:pPr>
        <w:pStyle w:val="ListParagraph"/>
        <w:numPr>
          <w:ilvl w:val="0"/>
          <w:numId w:val="24"/>
        </w:numPr>
        <w:tabs>
          <w:tab w:val="left" w:pos="2639"/>
          <w:tab w:val="left" w:pos="2640"/>
        </w:tabs>
        <w:spacing w:before="134"/>
        <w:ind w:left="1800" w:right="300"/>
        <w:rPr>
          <w:rFonts w:ascii="Times New Roman" w:hAnsi="Times New Roman" w:cs="Times New Roman"/>
        </w:rPr>
      </w:pPr>
      <w:r w:rsidRPr="005422C2">
        <w:rPr>
          <w:rFonts w:ascii="Times New Roman" w:hAnsi="Times New Roman" w:cs="Times New Roman"/>
        </w:rPr>
        <w:t xml:space="preserve">The Clearinghouse will </w:t>
      </w:r>
      <w:r w:rsidRPr="005422C2">
        <w:rPr>
          <w:rFonts w:ascii="Times New Roman" w:hAnsi="Times New Roman" w:cs="Times New Roman"/>
          <w:spacing w:val="-3"/>
        </w:rPr>
        <w:t xml:space="preserve">review </w:t>
      </w:r>
      <w:r w:rsidRPr="005422C2">
        <w:rPr>
          <w:rFonts w:ascii="Times New Roman" w:hAnsi="Times New Roman" w:cs="Times New Roman"/>
        </w:rPr>
        <w:t>its holdings and identify available sources for the requested information. If these sources are held by the Clearinghouse, the project staff will provide the needed information to the requesting party via the most appropriate means. If requests require specialized knowledge or expertise possessed by another SBDC,</w:t>
      </w:r>
      <w:r w:rsidRPr="005422C2">
        <w:rPr>
          <w:rFonts w:ascii="Times New Roman" w:hAnsi="Times New Roman" w:cs="Times New Roman"/>
          <w:spacing w:val="-9"/>
        </w:rPr>
        <w:t xml:space="preserve"> </w:t>
      </w:r>
      <w:r w:rsidRPr="005422C2">
        <w:rPr>
          <w:rFonts w:ascii="Times New Roman" w:hAnsi="Times New Roman" w:cs="Times New Roman"/>
        </w:rPr>
        <w:t>then</w:t>
      </w:r>
      <w:r w:rsidRPr="005422C2">
        <w:rPr>
          <w:rFonts w:ascii="Times New Roman" w:hAnsi="Times New Roman" w:cs="Times New Roman"/>
          <w:spacing w:val="-10"/>
        </w:rPr>
        <w:t xml:space="preserve"> </w:t>
      </w:r>
      <w:r w:rsidRPr="005422C2">
        <w:rPr>
          <w:rFonts w:ascii="Times New Roman" w:hAnsi="Times New Roman" w:cs="Times New Roman"/>
        </w:rPr>
        <w:t>the</w:t>
      </w:r>
      <w:r w:rsidRPr="005422C2">
        <w:rPr>
          <w:rFonts w:ascii="Times New Roman" w:hAnsi="Times New Roman" w:cs="Times New Roman"/>
          <w:spacing w:val="-9"/>
        </w:rPr>
        <w:t xml:space="preserve"> </w:t>
      </w:r>
      <w:r w:rsidRPr="005422C2">
        <w:rPr>
          <w:rFonts w:ascii="Times New Roman" w:hAnsi="Times New Roman" w:cs="Times New Roman"/>
        </w:rPr>
        <w:t>Clearinghouse</w:t>
      </w:r>
      <w:r w:rsidRPr="005422C2">
        <w:rPr>
          <w:rFonts w:ascii="Times New Roman" w:hAnsi="Times New Roman" w:cs="Times New Roman"/>
          <w:spacing w:val="-7"/>
        </w:rPr>
        <w:t xml:space="preserve"> </w:t>
      </w:r>
      <w:r w:rsidRPr="005422C2">
        <w:rPr>
          <w:rFonts w:ascii="Times New Roman" w:hAnsi="Times New Roman" w:cs="Times New Roman"/>
        </w:rPr>
        <w:t>will</w:t>
      </w:r>
      <w:r w:rsidRPr="005422C2">
        <w:rPr>
          <w:rFonts w:ascii="Times New Roman" w:hAnsi="Times New Roman" w:cs="Times New Roman"/>
          <w:spacing w:val="-9"/>
        </w:rPr>
        <w:t xml:space="preserve"> </w:t>
      </w:r>
      <w:r w:rsidRPr="005422C2">
        <w:rPr>
          <w:rFonts w:ascii="Times New Roman" w:hAnsi="Times New Roman" w:cs="Times New Roman"/>
        </w:rPr>
        <w:t>provide</w:t>
      </w:r>
      <w:r w:rsidRPr="005422C2">
        <w:rPr>
          <w:rFonts w:ascii="Times New Roman" w:hAnsi="Times New Roman" w:cs="Times New Roman"/>
          <w:spacing w:val="-9"/>
        </w:rPr>
        <w:t xml:space="preserve"> </w:t>
      </w:r>
      <w:r w:rsidRPr="005422C2">
        <w:rPr>
          <w:rFonts w:ascii="Times New Roman" w:hAnsi="Times New Roman" w:cs="Times New Roman"/>
        </w:rPr>
        <w:t>the</w:t>
      </w:r>
      <w:r w:rsidRPr="005422C2">
        <w:rPr>
          <w:rFonts w:ascii="Times New Roman" w:hAnsi="Times New Roman" w:cs="Times New Roman"/>
          <w:spacing w:val="-9"/>
        </w:rPr>
        <w:t xml:space="preserve"> </w:t>
      </w:r>
      <w:r w:rsidRPr="005422C2">
        <w:rPr>
          <w:rFonts w:ascii="Times New Roman" w:hAnsi="Times New Roman" w:cs="Times New Roman"/>
        </w:rPr>
        <w:t>requesting</w:t>
      </w:r>
      <w:r w:rsidRPr="005422C2">
        <w:rPr>
          <w:rFonts w:ascii="Times New Roman" w:hAnsi="Times New Roman" w:cs="Times New Roman"/>
          <w:spacing w:val="-7"/>
        </w:rPr>
        <w:t xml:space="preserve"> </w:t>
      </w:r>
      <w:r w:rsidRPr="005422C2">
        <w:rPr>
          <w:rFonts w:ascii="Times New Roman" w:hAnsi="Times New Roman" w:cs="Times New Roman"/>
        </w:rPr>
        <w:t>counselor</w:t>
      </w:r>
      <w:r w:rsidRPr="005422C2">
        <w:rPr>
          <w:rFonts w:ascii="Times New Roman" w:hAnsi="Times New Roman" w:cs="Times New Roman"/>
          <w:spacing w:val="-8"/>
        </w:rPr>
        <w:t xml:space="preserve"> </w:t>
      </w:r>
      <w:r w:rsidRPr="005422C2">
        <w:rPr>
          <w:rFonts w:ascii="Times New Roman" w:hAnsi="Times New Roman" w:cs="Times New Roman"/>
        </w:rPr>
        <w:t>with</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necessary contact information for that</w:t>
      </w:r>
      <w:r w:rsidRPr="005422C2">
        <w:rPr>
          <w:rFonts w:ascii="Times New Roman" w:hAnsi="Times New Roman" w:cs="Times New Roman"/>
          <w:spacing w:val="-31"/>
        </w:rPr>
        <w:t xml:space="preserve"> </w:t>
      </w:r>
      <w:r w:rsidRPr="005422C2">
        <w:rPr>
          <w:rFonts w:ascii="Times New Roman" w:hAnsi="Times New Roman" w:cs="Times New Roman"/>
        </w:rPr>
        <w:t>SBDC.</w:t>
      </w:r>
    </w:p>
    <w:p w14:paraId="3A5305A4" w14:textId="77777777" w:rsidR="006C7396" w:rsidRPr="005422C2" w:rsidRDefault="006C7396" w:rsidP="006C7396">
      <w:pPr>
        <w:pStyle w:val="ListParagraph"/>
        <w:numPr>
          <w:ilvl w:val="0"/>
          <w:numId w:val="24"/>
        </w:numPr>
        <w:tabs>
          <w:tab w:val="left" w:pos="2639"/>
          <w:tab w:val="left" w:pos="2640"/>
        </w:tabs>
        <w:spacing w:before="136"/>
        <w:ind w:left="1800" w:right="293"/>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spacing w:val="-3"/>
        </w:rPr>
        <w:t>requestor</w:t>
      </w:r>
      <w:r w:rsidRPr="005422C2">
        <w:rPr>
          <w:rFonts w:ascii="Times New Roman" w:hAnsi="Times New Roman" w:cs="Times New Roman"/>
          <w:spacing w:val="-4"/>
        </w:rPr>
        <w:t xml:space="preserve"> </w:t>
      </w:r>
      <w:r w:rsidRPr="005422C2">
        <w:rPr>
          <w:rFonts w:ascii="Times New Roman" w:hAnsi="Times New Roman" w:cs="Times New Roman"/>
        </w:rPr>
        <w:t>will</w:t>
      </w:r>
      <w:r w:rsidRPr="005422C2">
        <w:rPr>
          <w:rFonts w:ascii="Times New Roman" w:hAnsi="Times New Roman" w:cs="Times New Roman"/>
          <w:spacing w:val="-6"/>
        </w:rPr>
        <w:t xml:space="preserve"> </w:t>
      </w:r>
      <w:r w:rsidRPr="005422C2">
        <w:rPr>
          <w:rFonts w:ascii="Times New Roman" w:hAnsi="Times New Roman" w:cs="Times New Roman"/>
        </w:rPr>
        <w:t>use</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information</w:t>
      </w:r>
      <w:r w:rsidRPr="005422C2">
        <w:rPr>
          <w:rFonts w:ascii="Times New Roman" w:hAnsi="Times New Roman" w:cs="Times New Roman"/>
          <w:spacing w:val="-4"/>
        </w:rPr>
        <w:t xml:space="preserve"> </w:t>
      </w:r>
      <w:r w:rsidRPr="005422C2">
        <w:rPr>
          <w:rFonts w:ascii="Times New Roman" w:hAnsi="Times New Roman" w:cs="Times New Roman"/>
        </w:rPr>
        <w:t>provided</w:t>
      </w:r>
      <w:r w:rsidRPr="005422C2">
        <w:rPr>
          <w:rFonts w:ascii="Times New Roman" w:hAnsi="Times New Roman" w:cs="Times New Roman"/>
          <w:spacing w:val="-4"/>
        </w:rPr>
        <w:t xml:space="preserve"> </w:t>
      </w:r>
      <w:r w:rsidRPr="005422C2">
        <w:rPr>
          <w:rFonts w:ascii="Times New Roman" w:hAnsi="Times New Roman" w:cs="Times New Roman"/>
        </w:rPr>
        <w:t>by</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Clearinghouse</w:t>
      </w:r>
      <w:r w:rsidRPr="005422C2">
        <w:rPr>
          <w:rFonts w:ascii="Times New Roman" w:hAnsi="Times New Roman" w:cs="Times New Roman"/>
          <w:spacing w:val="-6"/>
        </w:rPr>
        <w:t xml:space="preserve"> </w:t>
      </w:r>
      <w:r w:rsidRPr="005422C2">
        <w:rPr>
          <w:rFonts w:ascii="Times New Roman" w:hAnsi="Times New Roman" w:cs="Times New Roman"/>
        </w:rPr>
        <w:t>and,</w:t>
      </w:r>
      <w:r w:rsidRPr="005422C2">
        <w:rPr>
          <w:rFonts w:ascii="Times New Roman" w:hAnsi="Times New Roman" w:cs="Times New Roman"/>
          <w:spacing w:val="-6"/>
        </w:rPr>
        <w:t xml:space="preserve"> </w:t>
      </w:r>
      <w:r w:rsidRPr="005422C2">
        <w:rPr>
          <w:rFonts w:ascii="Times New Roman" w:hAnsi="Times New Roman" w:cs="Times New Roman"/>
        </w:rPr>
        <w:t>if</w:t>
      </w:r>
      <w:r w:rsidRPr="005422C2">
        <w:rPr>
          <w:rFonts w:ascii="Times New Roman" w:hAnsi="Times New Roman" w:cs="Times New Roman"/>
          <w:spacing w:val="-5"/>
        </w:rPr>
        <w:t xml:space="preserve"> </w:t>
      </w:r>
      <w:r w:rsidRPr="005422C2">
        <w:rPr>
          <w:rFonts w:ascii="Times New Roman" w:hAnsi="Times New Roman" w:cs="Times New Roman"/>
        </w:rPr>
        <w:t>necessary, will</w:t>
      </w:r>
      <w:r w:rsidRPr="005422C2">
        <w:rPr>
          <w:rFonts w:ascii="Times New Roman" w:hAnsi="Times New Roman" w:cs="Times New Roman"/>
          <w:spacing w:val="-8"/>
        </w:rPr>
        <w:t xml:space="preserve"> </w:t>
      </w:r>
      <w:r w:rsidRPr="005422C2">
        <w:rPr>
          <w:rFonts w:ascii="Times New Roman" w:hAnsi="Times New Roman" w:cs="Times New Roman"/>
        </w:rPr>
        <w:t>contact</w:t>
      </w:r>
      <w:r w:rsidRPr="005422C2">
        <w:rPr>
          <w:rFonts w:ascii="Times New Roman" w:hAnsi="Times New Roman" w:cs="Times New Roman"/>
          <w:spacing w:val="-8"/>
        </w:rPr>
        <w:t xml:space="preserve"> </w:t>
      </w:r>
      <w:r w:rsidRPr="005422C2">
        <w:rPr>
          <w:rFonts w:ascii="Times New Roman" w:hAnsi="Times New Roman" w:cs="Times New Roman"/>
        </w:rPr>
        <w:t>an</w:t>
      </w:r>
      <w:r w:rsidRPr="005422C2">
        <w:rPr>
          <w:rFonts w:ascii="Times New Roman" w:hAnsi="Times New Roman" w:cs="Times New Roman"/>
          <w:spacing w:val="-6"/>
        </w:rPr>
        <w:t xml:space="preserve"> </w:t>
      </w:r>
      <w:r w:rsidRPr="005422C2">
        <w:rPr>
          <w:rFonts w:ascii="Times New Roman" w:hAnsi="Times New Roman" w:cs="Times New Roman"/>
        </w:rPr>
        <w:t>SBDC</w:t>
      </w:r>
      <w:r w:rsidRPr="005422C2">
        <w:rPr>
          <w:rFonts w:ascii="Times New Roman" w:hAnsi="Times New Roman" w:cs="Times New Roman"/>
          <w:spacing w:val="-9"/>
        </w:rPr>
        <w:t xml:space="preserve"> </w:t>
      </w:r>
      <w:r w:rsidRPr="005422C2">
        <w:rPr>
          <w:rFonts w:ascii="Times New Roman" w:hAnsi="Times New Roman" w:cs="Times New Roman"/>
        </w:rPr>
        <w:t>that</w:t>
      </w:r>
      <w:r w:rsidRPr="005422C2">
        <w:rPr>
          <w:rFonts w:ascii="Times New Roman" w:hAnsi="Times New Roman" w:cs="Times New Roman"/>
          <w:spacing w:val="-8"/>
        </w:rPr>
        <w:t xml:space="preserve"> </w:t>
      </w:r>
      <w:r w:rsidRPr="005422C2">
        <w:rPr>
          <w:rFonts w:ascii="Times New Roman" w:hAnsi="Times New Roman" w:cs="Times New Roman"/>
        </w:rPr>
        <w:t>possesses</w:t>
      </w:r>
      <w:r w:rsidRPr="005422C2">
        <w:rPr>
          <w:rFonts w:ascii="Times New Roman" w:hAnsi="Times New Roman" w:cs="Times New Roman"/>
          <w:spacing w:val="-5"/>
        </w:rPr>
        <w:t xml:space="preserve"> </w:t>
      </w:r>
      <w:r w:rsidRPr="005422C2">
        <w:rPr>
          <w:rFonts w:ascii="Times New Roman" w:hAnsi="Times New Roman" w:cs="Times New Roman"/>
        </w:rPr>
        <w:t>specialized</w:t>
      </w:r>
      <w:r w:rsidRPr="005422C2">
        <w:rPr>
          <w:rFonts w:ascii="Times New Roman" w:hAnsi="Times New Roman" w:cs="Times New Roman"/>
          <w:spacing w:val="-8"/>
        </w:rPr>
        <w:t xml:space="preserve"> </w:t>
      </w:r>
      <w:r w:rsidRPr="005422C2">
        <w:rPr>
          <w:rFonts w:ascii="Times New Roman" w:hAnsi="Times New Roman" w:cs="Times New Roman"/>
        </w:rPr>
        <w:t>information</w:t>
      </w:r>
      <w:r w:rsidRPr="005422C2">
        <w:rPr>
          <w:rFonts w:ascii="Times New Roman" w:hAnsi="Times New Roman" w:cs="Times New Roman"/>
          <w:spacing w:val="-6"/>
        </w:rPr>
        <w:t xml:space="preserve"> </w:t>
      </w:r>
      <w:r w:rsidRPr="005422C2">
        <w:rPr>
          <w:rFonts w:ascii="Times New Roman" w:hAnsi="Times New Roman" w:cs="Times New Roman"/>
        </w:rPr>
        <w:t>or</w:t>
      </w:r>
      <w:r w:rsidRPr="005422C2">
        <w:rPr>
          <w:rFonts w:ascii="Times New Roman" w:hAnsi="Times New Roman" w:cs="Times New Roman"/>
          <w:spacing w:val="-8"/>
        </w:rPr>
        <w:t xml:space="preserve"> </w:t>
      </w:r>
      <w:r w:rsidRPr="005422C2">
        <w:rPr>
          <w:rFonts w:ascii="Times New Roman" w:hAnsi="Times New Roman" w:cs="Times New Roman"/>
        </w:rPr>
        <w:t>expertise</w:t>
      </w:r>
      <w:r w:rsidRPr="005422C2">
        <w:rPr>
          <w:rFonts w:ascii="Times New Roman" w:hAnsi="Times New Roman" w:cs="Times New Roman"/>
          <w:spacing w:val="-8"/>
        </w:rPr>
        <w:t xml:space="preserve"> </w:t>
      </w:r>
      <w:r w:rsidRPr="005422C2">
        <w:rPr>
          <w:rFonts w:ascii="Times New Roman" w:hAnsi="Times New Roman" w:cs="Times New Roman"/>
        </w:rPr>
        <w:t>in</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9"/>
        </w:rPr>
        <w:t xml:space="preserve"> </w:t>
      </w:r>
      <w:r w:rsidRPr="005422C2">
        <w:rPr>
          <w:rFonts w:ascii="Times New Roman" w:hAnsi="Times New Roman" w:cs="Times New Roman"/>
        </w:rPr>
        <w:t>matter.</w:t>
      </w:r>
    </w:p>
    <w:p w14:paraId="1E0C2611" w14:textId="77777777" w:rsidR="006C7396" w:rsidRPr="005422C2" w:rsidRDefault="006C7396" w:rsidP="006C7396">
      <w:pPr>
        <w:pStyle w:val="ListParagraph"/>
        <w:numPr>
          <w:ilvl w:val="0"/>
          <w:numId w:val="24"/>
        </w:numPr>
        <w:tabs>
          <w:tab w:val="left" w:pos="2639"/>
          <w:tab w:val="left" w:pos="2640"/>
        </w:tabs>
        <w:spacing w:before="133"/>
        <w:ind w:left="1800" w:right="256"/>
        <w:rPr>
          <w:rFonts w:ascii="Times New Roman" w:hAnsi="Times New Roman" w:cs="Times New Roman"/>
        </w:rPr>
      </w:pP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Clearinghouse</w:t>
      </w:r>
      <w:r w:rsidRPr="005422C2">
        <w:rPr>
          <w:rFonts w:ascii="Times New Roman" w:hAnsi="Times New Roman" w:cs="Times New Roman"/>
          <w:spacing w:val="-6"/>
        </w:rPr>
        <w:t xml:space="preserve"> </w:t>
      </w:r>
      <w:r w:rsidRPr="005422C2">
        <w:rPr>
          <w:rFonts w:ascii="Times New Roman" w:hAnsi="Times New Roman" w:cs="Times New Roman"/>
        </w:rPr>
        <w:t>will</w:t>
      </w:r>
      <w:r w:rsidRPr="005422C2">
        <w:rPr>
          <w:rFonts w:ascii="Times New Roman" w:hAnsi="Times New Roman" w:cs="Times New Roman"/>
          <w:spacing w:val="-8"/>
        </w:rPr>
        <w:t xml:space="preserve"> </w:t>
      </w:r>
      <w:r w:rsidRPr="005422C2">
        <w:rPr>
          <w:rFonts w:ascii="Times New Roman" w:hAnsi="Times New Roman" w:cs="Times New Roman"/>
        </w:rPr>
        <w:t>then</w:t>
      </w:r>
      <w:r w:rsidRPr="005422C2">
        <w:rPr>
          <w:rFonts w:ascii="Times New Roman" w:hAnsi="Times New Roman" w:cs="Times New Roman"/>
          <w:spacing w:val="-9"/>
        </w:rPr>
        <w:t xml:space="preserve"> </w:t>
      </w:r>
      <w:r w:rsidRPr="005422C2">
        <w:rPr>
          <w:rFonts w:ascii="Times New Roman" w:hAnsi="Times New Roman" w:cs="Times New Roman"/>
        </w:rPr>
        <w:t>maintain</w:t>
      </w:r>
      <w:r w:rsidRPr="005422C2">
        <w:rPr>
          <w:rFonts w:ascii="Times New Roman" w:hAnsi="Times New Roman" w:cs="Times New Roman"/>
          <w:spacing w:val="-5"/>
        </w:rPr>
        <w:t xml:space="preserve"> </w:t>
      </w:r>
      <w:r w:rsidRPr="005422C2">
        <w:rPr>
          <w:rFonts w:ascii="Times New Roman" w:hAnsi="Times New Roman" w:cs="Times New Roman"/>
        </w:rPr>
        <w:t>a</w:t>
      </w:r>
      <w:r w:rsidRPr="005422C2">
        <w:rPr>
          <w:rFonts w:ascii="Times New Roman" w:hAnsi="Times New Roman" w:cs="Times New Roman"/>
          <w:spacing w:val="-9"/>
        </w:rPr>
        <w:t xml:space="preserve"> </w:t>
      </w:r>
      <w:r w:rsidRPr="005422C2">
        <w:rPr>
          <w:rFonts w:ascii="Times New Roman" w:hAnsi="Times New Roman" w:cs="Times New Roman"/>
        </w:rPr>
        <w:t>copy</w:t>
      </w:r>
      <w:r w:rsidRPr="005422C2">
        <w:rPr>
          <w:rFonts w:ascii="Times New Roman" w:hAnsi="Times New Roman" w:cs="Times New Roman"/>
          <w:spacing w:val="-8"/>
        </w:rPr>
        <w:t xml:space="preserve"> </w:t>
      </w:r>
      <w:r w:rsidRPr="005422C2">
        <w:rPr>
          <w:rFonts w:ascii="Times New Roman" w:hAnsi="Times New Roman" w:cs="Times New Roman"/>
        </w:rPr>
        <w:t>of</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specialized</w:t>
      </w:r>
      <w:r w:rsidRPr="005422C2">
        <w:rPr>
          <w:rFonts w:ascii="Times New Roman" w:hAnsi="Times New Roman" w:cs="Times New Roman"/>
          <w:spacing w:val="-5"/>
        </w:rPr>
        <w:t xml:space="preserve"> </w:t>
      </w:r>
      <w:r w:rsidRPr="005422C2">
        <w:rPr>
          <w:rFonts w:ascii="Times New Roman" w:hAnsi="Times New Roman" w:cs="Times New Roman"/>
        </w:rPr>
        <w:t>information</w:t>
      </w:r>
      <w:r w:rsidRPr="005422C2">
        <w:rPr>
          <w:rFonts w:ascii="Times New Roman" w:hAnsi="Times New Roman" w:cs="Times New Roman"/>
          <w:spacing w:val="-5"/>
        </w:rPr>
        <w:t xml:space="preserve"> </w:t>
      </w:r>
      <w:r w:rsidRPr="005422C2">
        <w:rPr>
          <w:rFonts w:ascii="Times New Roman" w:hAnsi="Times New Roman" w:cs="Times New Roman"/>
        </w:rPr>
        <w:t>provided</w:t>
      </w:r>
      <w:r w:rsidRPr="005422C2">
        <w:rPr>
          <w:rFonts w:ascii="Times New Roman" w:hAnsi="Times New Roman" w:cs="Times New Roman"/>
          <w:spacing w:val="-9"/>
        </w:rPr>
        <w:t xml:space="preserve"> </w:t>
      </w:r>
      <w:r w:rsidRPr="005422C2">
        <w:rPr>
          <w:rFonts w:ascii="Times New Roman" w:hAnsi="Times New Roman" w:cs="Times New Roman"/>
        </w:rPr>
        <w:t>by the SBDC to the requesting</w:t>
      </w:r>
      <w:r w:rsidRPr="005422C2">
        <w:rPr>
          <w:rFonts w:ascii="Times New Roman" w:hAnsi="Times New Roman" w:cs="Times New Roman"/>
          <w:spacing w:val="-32"/>
        </w:rPr>
        <w:t xml:space="preserve"> </w:t>
      </w:r>
      <w:r w:rsidRPr="005422C2">
        <w:rPr>
          <w:rFonts w:ascii="Times New Roman" w:hAnsi="Times New Roman" w:cs="Times New Roman"/>
        </w:rPr>
        <w:t>counselor.</w:t>
      </w:r>
    </w:p>
    <w:p w14:paraId="20F71F6C" w14:textId="77777777" w:rsidR="00C12021" w:rsidRPr="005422C2" w:rsidRDefault="00440C27" w:rsidP="00BB513A">
      <w:pPr>
        <w:pStyle w:val="ListParagraph"/>
        <w:numPr>
          <w:ilvl w:val="1"/>
          <w:numId w:val="5"/>
        </w:numPr>
        <w:tabs>
          <w:tab w:val="left" w:pos="839"/>
          <w:tab w:val="left" w:pos="840"/>
        </w:tabs>
        <w:ind w:left="839" w:hanging="722"/>
        <w:rPr>
          <w:rFonts w:ascii="Times New Roman" w:hAnsi="Times New Roman" w:cs="Times New Roman"/>
        </w:rPr>
      </w:pPr>
      <w:r w:rsidRPr="005422C2">
        <w:rPr>
          <w:rFonts w:ascii="Times New Roman" w:hAnsi="Times New Roman" w:cs="Times New Roman"/>
        </w:rPr>
        <w:t>Carryover</w:t>
      </w:r>
      <w:r w:rsidRPr="005422C2">
        <w:rPr>
          <w:rFonts w:ascii="Times New Roman" w:hAnsi="Times New Roman" w:cs="Times New Roman"/>
          <w:spacing w:val="-19"/>
        </w:rPr>
        <w:t xml:space="preserve"> </w:t>
      </w:r>
      <w:r w:rsidRPr="005422C2">
        <w:rPr>
          <w:rFonts w:ascii="Times New Roman" w:hAnsi="Times New Roman" w:cs="Times New Roman"/>
        </w:rPr>
        <w:t>Requests</w:t>
      </w:r>
    </w:p>
    <w:p w14:paraId="437D39CA" w14:textId="77777777" w:rsidR="00C12021" w:rsidRPr="005422C2" w:rsidRDefault="00BB513A" w:rsidP="00990150">
      <w:pPr>
        <w:pStyle w:val="BodyText"/>
        <w:spacing w:before="100"/>
        <w:ind w:left="1440" w:hanging="620"/>
        <w:rPr>
          <w:rFonts w:ascii="Times New Roman" w:hAnsi="Times New Roman" w:cs="Times New Roman"/>
        </w:rPr>
      </w:pPr>
      <w:r w:rsidRPr="005422C2">
        <w:rPr>
          <w:rFonts w:ascii="Times New Roman" w:hAnsi="Times New Roman" w:cs="Times New Roman"/>
        </w:rPr>
        <w:t>C</w:t>
      </w:r>
      <w:r w:rsidR="00440C27" w:rsidRPr="005422C2">
        <w:rPr>
          <w:rFonts w:ascii="Times New Roman" w:hAnsi="Times New Roman" w:cs="Times New Roman"/>
        </w:rPr>
        <w:t xml:space="preserve">arryover requests </w:t>
      </w:r>
      <w:r w:rsidR="00494734" w:rsidRPr="005422C2">
        <w:rPr>
          <w:rFonts w:ascii="Times New Roman" w:hAnsi="Times New Roman" w:cs="Times New Roman"/>
        </w:rPr>
        <w:t>mus</w:t>
      </w:r>
      <w:r w:rsidR="002F5E40" w:rsidRPr="005422C2">
        <w:rPr>
          <w:rFonts w:ascii="Times New Roman" w:hAnsi="Times New Roman" w:cs="Times New Roman"/>
        </w:rPr>
        <w:t>t</w:t>
      </w:r>
      <w:r w:rsidR="00494734" w:rsidRPr="005422C2">
        <w:rPr>
          <w:rFonts w:ascii="Times New Roman" w:hAnsi="Times New Roman" w:cs="Times New Roman"/>
        </w:rPr>
        <w:t xml:space="preserve"> be approved by the AA/O</w:t>
      </w:r>
      <w:r w:rsidR="00556C32" w:rsidRPr="005422C2">
        <w:rPr>
          <w:rFonts w:ascii="Times New Roman" w:hAnsi="Times New Roman" w:cs="Times New Roman"/>
        </w:rPr>
        <w:t>SBDC</w:t>
      </w:r>
      <w:r w:rsidR="00494734" w:rsidRPr="005422C2">
        <w:rPr>
          <w:rFonts w:ascii="Times New Roman" w:hAnsi="Times New Roman" w:cs="Times New Roman"/>
        </w:rPr>
        <w:t>.</w:t>
      </w:r>
    </w:p>
    <w:p w14:paraId="5A6F6178" w14:textId="77777777" w:rsidR="00C12021" w:rsidRPr="005422C2" w:rsidRDefault="00440C27">
      <w:pPr>
        <w:pStyle w:val="ListParagraph"/>
        <w:numPr>
          <w:ilvl w:val="1"/>
          <w:numId w:val="5"/>
        </w:numPr>
        <w:tabs>
          <w:tab w:val="left" w:pos="819"/>
          <w:tab w:val="left" w:pos="821"/>
        </w:tabs>
        <w:ind w:left="820"/>
        <w:rPr>
          <w:rFonts w:ascii="Times New Roman" w:hAnsi="Times New Roman" w:cs="Times New Roman"/>
        </w:rPr>
      </w:pPr>
      <w:bookmarkStart w:id="41" w:name="_bookmark33"/>
      <w:bookmarkEnd w:id="41"/>
      <w:r w:rsidRPr="005422C2">
        <w:rPr>
          <w:rFonts w:ascii="Times New Roman" w:hAnsi="Times New Roman" w:cs="Times New Roman"/>
        </w:rPr>
        <w:t>Record-keeping</w:t>
      </w:r>
      <w:r w:rsidRPr="005422C2">
        <w:rPr>
          <w:rFonts w:ascii="Times New Roman" w:hAnsi="Times New Roman" w:cs="Times New Roman"/>
          <w:spacing w:val="-28"/>
        </w:rPr>
        <w:t xml:space="preserve"> </w:t>
      </w:r>
      <w:r w:rsidRPr="005422C2">
        <w:rPr>
          <w:rFonts w:ascii="Times New Roman" w:hAnsi="Times New Roman" w:cs="Times New Roman"/>
        </w:rPr>
        <w:t>Instructions</w:t>
      </w:r>
    </w:p>
    <w:p w14:paraId="7DFB1E7E" w14:textId="77777777" w:rsidR="00C12021" w:rsidRPr="005422C2" w:rsidRDefault="00440C27">
      <w:pPr>
        <w:pStyle w:val="BodyText"/>
        <w:ind w:left="818" w:right="328" w:firstLine="1"/>
        <w:rPr>
          <w:rFonts w:ascii="Times New Roman" w:hAnsi="Times New Roman" w:cs="Times New Roman"/>
        </w:rPr>
      </w:pPr>
      <w:r w:rsidRPr="005422C2">
        <w:rPr>
          <w:rFonts w:ascii="Times New Roman" w:hAnsi="Times New Roman" w:cs="Times New Roman"/>
        </w:rPr>
        <w:t>The Recipient agrees to maintain complete and accurate records and supporting documentation to facilitate financial and/or program audits. The Recipient must furnish such records for examination and review to SBA upon request.</w:t>
      </w:r>
    </w:p>
    <w:p w14:paraId="25CDC92D" w14:textId="77777777" w:rsidR="00C12021" w:rsidRPr="005422C2" w:rsidRDefault="00440C27">
      <w:pPr>
        <w:pStyle w:val="BodyText"/>
        <w:ind w:left="818"/>
        <w:rPr>
          <w:rFonts w:ascii="Times New Roman" w:hAnsi="Times New Roman" w:cs="Times New Roman"/>
        </w:rPr>
      </w:pPr>
      <w:r w:rsidRPr="005422C2">
        <w:rPr>
          <w:rFonts w:ascii="Times New Roman" w:hAnsi="Times New Roman" w:cs="Times New Roman"/>
        </w:rPr>
        <w:t>Additionally, SBA may request copies of all initial input documents used to provide management reports.</w:t>
      </w:r>
    </w:p>
    <w:p w14:paraId="62AB917F" w14:textId="77777777" w:rsidR="00C12021" w:rsidRPr="005422C2" w:rsidRDefault="00440C27">
      <w:pPr>
        <w:pStyle w:val="BodyText"/>
        <w:ind w:left="817" w:right="246"/>
        <w:rPr>
          <w:rFonts w:ascii="Times New Roman" w:hAnsi="Times New Roman" w:cs="Times New Roman"/>
        </w:rPr>
      </w:pPr>
      <w:r w:rsidRPr="005422C2">
        <w:rPr>
          <w:rFonts w:ascii="Times New Roman" w:hAnsi="Times New Roman" w:cs="Times New Roman"/>
        </w:rPr>
        <w:t>The Recipient must maintain support for year-end Standard Forms 425 and 270 financial reports as required by OMB Circulars and SBA Regulations. In addition, the Recipient must maintain support records. These records should consist of at a minimum all charges to the grant, but not limited to the disbursement leger, vendor invoices, canceled checks, and journal entries.</w:t>
      </w:r>
    </w:p>
    <w:p w14:paraId="6AF9A048" w14:textId="77777777" w:rsidR="00C12021" w:rsidRPr="005422C2" w:rsidRDefault="00440C27">
      <w:pPr>
        <w:pStyle w:val="ListParagraph"/>
        <w:numPr>
          <w:ilvl w:val="1"/>
          <w:numId w:val="5"/>
        </w:numPr>
        <w:tabs>
          <w:tab w:val="left" w:pos="819"/>
          <w:tab w:val="left" w:pos="821"/>
        </w:tabs>
        <w:ind w:left="820"/>
        <w:rPr>
          <w:rFonts w:ascii="Times New Roman" w:hAnsi="Times New Roman" w:cs="Times New Roman"/>
        </w:rPr>
      </w:pPr>
      <w:bookmarkStart w:id="42" w:name="_bookmark34"/>
      <w:bookmarkEnd w:id="42"/>
      <w:r w:rsidRPr="005422C2">
        <w:rPr>
          <w:rFonts w:ascii="Times New Roman" w:hAnsi="Times New Roman" w:cs="Times New Roman"/>
        </w:rPr>
        <w:t>OMB</w:t>
      </w:r>
      <w:r w:rsidRPr="005422C2">
        <w:rPr>
          <w:rFonts w:ascii="Times New Roman" w:hAnsi="Times New Roman" w:cs="Times New Roman"/>
          <w:spacing w:val="-9"/>
        </w:rPr>
        <w:t xml:space="preserve"> </w:t>
      </w:r>
      <w:r w:rsidR="008E16E4" w:rsidRPr="005422C2">
        <w:rPr>
          <w:rFonts w:ascii="Times New Roman" w:hAnsi="Times New Roman" w:cs="Times New Roman"/>
          <w:spacing w:val="-9"/>
        </w:rPr>
        <w:t xml:space="preserve">2 CFR 200 - </w:t>
      </w:r>
      <w:r w:rsidRPr="005422C2">
        <w:rPr>
          <w:rFonts w:ascii="Times New Roman" w:hAnsi="Times New Roman" w:cs="Times New Roman"/>
        </w:rPr>
        <w:t>Uniform</w:t>
      </w:r>
      <w:r w:rsidRPr="005422C2">
        <w:rPr>
          <w:rFonts w:ascii="Times New Roman" w:hAnsi="Times New Roman" w:cs="Times New Roman"/>
          <w:spacing w:val="-9"/>
        </w:rPr>
        <w:t xml:space="preserve"> </w:t>
      </w:r>
      <w:r w:rsidRPr="005422C2">
        <w:rPr>
          <w:rFonts w:ascii="Times New Roman" w:hAnsi="Times New Roman" w:cs="Times New Roman"/>
        </w:rPr>
        <w:t>Administrative</w:t>
      </w:r>
      <w:r w:rsidRPr="005422C2">
        <w:rPr>
          <w:rFonts w:ascii="Times New Roman" w:hAnsi="Times New Roman" w:cs="Times New Roman"/>
          <w:spacing w:val="-8"/>
        </w:rPr>
        <w:t xml:space="preserve"> </w:t>
      </w:r>
      <w:r w:rsidRPr="005422C2">
        <w:rPr>
          <w:rFonts w:ascii="Times New Roman" w:hAnsi="Times New Roman" w:cs="Times New Roman"/>
        </w:rPr>
        <w:t>Requirements</w:t>
      </w:r>
      <w:r w:rsidR="00401C1A" w:rsidRPr="005422C2">
        <w:rPr>
          <w:rFonts w:ascii="Times New Roman" w:hAnsi="Times New Roman" w:cs="Times New Roman"/>
        </w:rPr>
        <w:t xml:space="preserve">, </w:t>
      </w:r>
      <w:r w:rsidRPr="005422C2">
        <w:rPr>
          <w:rFonts w:ascii="Times New Roman" w:hAnsi="Times New Roman" w:cs="Times New Roman"/>
          <w:spacing w:val="-3"/>
        </w:rPr>
        <w:t>Cost</w:t>
      </w:r>
      <w:r w:rsidRPr="005422C2">
        <w:rPr>
          <w:rFonts w:ascii="Times New Roman" w:hAnsi="Times New Roman" w:cs="Times New Roman"/>
          <w:spacing w:val="-9"/>
        </w:rPr>
        <w:t xml:space="preserve"> </w:t>
      </w:r>
      <w:r w:rsidRPr="005422C2">
        <w:rPr>
          <w:rFonts w:ascii="Times New Roman" w:hAnsi="Times New Roman" w:cs="Times New Roman"/>
        </w:rPr>
        <w:t>Principles</w:t>
      </w:r>
      <w:r w:rsidR="00401C1A" w:rsidRPr="005422C2">
        <w:rPr>
          <w:rFonts w:ascii="Times New Roman" w:hAnsi="Times New Roman" w:cs="Times New Roman"/>
        </w:rPr>
        <w:t xml:space="preserve"> and Audit Requirements for </w:t>
      </w:r>
      <w:r w:rsidR="00401C1A" w:rsidRPr="005422C2">
        <w:rPr>
          <w:rFonts w:ascii="Times New Roman" w:hAnsi="Times New Roman" w:cs="Times New Roman"/>
        </w:rPr>
        <w:lastRenderedPageBreak/>
        <w:t xml:space="preserve">Federal Awards </w:t>
      </w:r>
    </w:p>
    <w:p w14:paraId="0586E09F" w14:textId="77777777" w:rsidR="008E16E4" w:rsidRPr="005422C2" w:rsidRDefault="008E16E4" w:rsidP="008E16E4">
      <w:pPr>
        <w:pStyle w:val="ListParagraph"/>
        <w:numPr>
          <w:ilvl w:val="0"/>
          <w:numId w:val="3"/>
        </w:numPr>
        <w:tabs>
          <w:tab w:val="left" w:pos="819"/>
          <w:tab w:val="left" w:pos="821"/>
        </w:tabs>
        <w:rPr>
          <w:rFonts w:ascii="Times New Roman" w:hAnsi="Times New Roman" w:cs="Times New Roman"/>
        </w:rPr>
      </w:pPr>
      <w:r w:rsidRPr="005422C2">
        <w:rPr>
          <w:rFonts w:ascii="Times New Roman" w:hAnsi="Times New Roman" w:cs="Times New Roman"/>
        </w:rPr>
        <w:t>2 CFR Part 200 Uniform Guidance</w:t>
      </w:r>
    </w:p>
    <w:p w14:paraId="2263EDFC" w14:textId="77777777" w:rsidR="008E16E4" w:rsidRPr="005422C2" w:rsidRDefault="008E16E4">
      <w:pPr>
        <w:pStyle w:val="ListParagraph"/>
        <w:numPr>
          <w:ilvl w:val="1"/>
          <w:numId w:val="3"/>
        </w:numPr>
        <w:tabs>
          <w:tab w:val="left" w:pos="2619"/>
          <w:tab w:val="left" w:pos="2620"/>
        </w:tabs>
        <w:spacing w:before="134"/>
        <w:rPr>
          <w:rFonts w:ascii="Times New Roman" w:hAnsi="Times New Roman" w:cs="Times New Roman"/>
        </w:rPr>
      </w:pPr>
      <w:r w:rsidRPr="005422C2">
        <w:rPr>
          <w:rFonts w:ascii="Times New Roman" w:hAnsi="Times New Roman" w:cs="Times New Roman"/>
        </w:rPr>
        <w:t>Subpart A – Acronyms and Definitions</w:t>
      </w:r>
    </w:p>
    <w:p w14:paraId="6EAD9531" w14:textId="77777777" w:rsidR="008E16E4" w:rsidRPr="005422C2" w:rsidRDefault="008E16E4">
      <w:pPr>
        <w:pStyle w:val="ListParagraph"/>
        <w:numPr>
          <w:ilvl w:val="1"/>
          <w:numId w:val="3"/>
        </w:numPr>
        <w:tabs>
          <w:tab w:val="left" w:pos="2619"/>
          <w:tab w:val="left" w:pos="2620"/>
        </w:tabs>
        <w:spacing w:before="134"/>
        <w:rPr>
          <w:rFonts w:ascii="Times New Roman" w:hAnsi="Times New Roman" w:cs="Times New Roman"/>
        </w:rPr>
      </w:pPr>
      <w:r w:rsidRPr="005422C2">
        <w:rPr>
          <w:rFonts w:ascii="Times New Roman" w:hAnsi="Times New Roman" w:cs="Times New Roman"/>
        </w:rPr>
        <w:t>Subpart B – General Provisions</w:t>
      </w:r>
    </w:p>
    <w:p w14:paraId="14415EEE" w14:textId="77777777" w:rsidR="008E16E4" w:rsidRPr="005422C2" w:rsidRDefault="008E16E4">
      <w:pPr>
        <w:pStyle w:val="ListParagraph"/>
        <w:numPr>
          <w:ilvl w:val="1"/>
          <w:numId w:val="3"/>
        </w:numPr>
        <w:tabs>
          <w:tab w:val="left" w:pos="2619"/>
          <w:tab w:val="left" w:pos="2620"/>
        </w:tabs>
        <w:spacing w:before="134"/>
        <w:rPr>
          <w:rFonts w:ascii="Times New Roman" w:hAnsi="Times New Roman" w:cs="Times New Roman"/>
        </w:rPr>
      </w:pPr>
      <w:r w:rsidRPr="005422C2">
        <w:rPr>
          <w:rFonts w:ascii="Times New Roman" w:hAnsi="Times New Roman" w:cs="Times New Roman"/>
        </w:rPr>
        <w:t>Subpart C – Pre-Federal Awards Requirements  and Contents of Federal Awards</w:t>
      </w:r>
    </w:p>
    <w:p w14:paraId="2AE39A1E" w14:textId="77777777" w:rsidR="008E16E4" w:rsidRPr="005422C2" w:rsidRDefault="008E16E4">
      <w:pPr>
        <w:pStyle w:val="ListParagraph"/>
        <w:numPr>
          <w:ilvl w:val="1"/>
          <w:numId w:val="3"/>
        </w:numPr>
        <w:tabs>
          <w:tab w:val="left" w:pos="2619"/>
          <w:tab w:val="left" w:pos="2620"/>
        </w:tabs>
        <w:spacing w:before="134"/>
        <w:rPr>
          <w:rFonts w:ascii="Times New Roman" w:hAnsi="Times New Roman" w:cs="Times New Roman"/>
        </w:rPr>
      </w:pPr>
      <w:r w:rsidRPr="005422C2">
        <w:rPr>
          <w:rFonts w:ascii="Times New Roman" w:hAnsi="Times New Roman" w:cs="Times New Roman"/>
        </w:rPr>
        <w:t>Subpart D – Post Federal Awards Requirements</w:t>
      </w:r>
    </w:p>
    <w:p w14:paraId="789C3993" w14:textId="77777777" w:rsidR="008E16E4" w:rsidRPr="005422C2" w:rsidRDefault="008E16E4">
      <w:pPr>
        <w:pStyle w:val="ListParagraph"/>
        <w:numPr>
          <w:ilvl w:val="1"/>
          <w:numId w:val="3"/>
        </w:numPr>
        <w:tabs>
          <w:tab w:val="left" w:pos="2619"/>
          <w:tab w:val="left" w:pos="2620"/>
        </w:tabs>
        <w:spacing w:before="134"/>
        <w:rPr>
          <w:rFonts w:ascii="Times New Roman" w:hAnsi="Times New Roman" w:cs="Times New Roman"/>
        </w:rPr>
      </w:pPr>
      <w:r w:rsidRPr="005422C2">
        <w:rPr>
          <w:rFonts w:ascii="Times New Roman" w:hAnsi="Times New Roman" w:cs="Times New Roman"/>
        </w:rPr>
        <w:t>Subpart E – Costs Principles</w:t>
      </w:r>
    </w:p>
    <w:p w14:paraId="1C59C3F3" w14:textId="77777777" w:rsidR="006F368D" w:rsidRPr="005422C2" w:rsidRDefault="008E16E4">
      <w:pPr>
        <w:pStyle w:val="ListParagraph"/>
        <w:numPr>
          <w:ilvl w:val="1"/>
          <w:numId w:val="3"/>
        </w:numPr>
        <w:tabs>
          <w:tab w:val="left" w:pos="2619"/>
          <w:tab w:val="left" w:pos="2620"/>
        </w:tabs>
        <w:spacing w:before="134"/>
        <w:rPr>
          <w:rFonts w:ascii="Times New Roman" w:hAnsi="Times New Roman" w:cs="Times New Roman"/>
        </w:rPr>
      </w:pPr>
      <w:r w:rsidRPr="005422C2">
        <w:rPr>
          <w:rFonts w:ascii="Times New Roman" w:hAnsi="Times New Roman" w:cs="Times New Roman"/>
        </w:rPr>
        <w:t>Subpart F – Audit Requirements</w:t>
      </w:r>
    </w:p>
    <w:p w14:paraId="3ABF0B62" w14:textId="77777777" w:rsidR="00C12021" w:rsidRPr="005422C2" w:rsidRDefault="006F368D" w:rsidP="006F368D">
      <w:pPr>
        <w:pStyle w:val="ListParagraph"/>
        <w:numPr>
          <w:ilvl w:val="0"/>
          <w:numId w:val="3"/>
        </w:numPr>
        <w:tabs>
          <w:tab w:val="left" w:pos="2619"/>
          <w:tab w:val="left" w:pos="2620"/>
        </w:tabs>
        <w:spacing w:before="134"/>
        <w:rPr>
          <w:rFonts w:ascii="Times New Roman" w:hAnsi="Times New Roman" w:cs="Times New Roman"/>
        </w:rPr>
      </w:pPr>
      <w:r w:rsidRPr="005422C2">
        <w:rPr>
          <w:rFonts w:ascii="Times New Roman" w:hAnsi="Times New Roman" w:cs="Times New Roman"/>
        </w:rPr>
        <w:t>Current versions</w:t>
      </w:r>
      <w:r w:rsidRPr="005422C2">
        <w:rPr>
          <w:rFonts w:ascii="Times New Roman" w:hAnsi="Times New Roman" w:cs="Times New Roman"/>
          <w:spacing w:val="-4"/>
        </w:rPr>
        <w:t xml:space="preserve"> </w:t>
      </w:r>
      <w:r w:rsidRPr="005422C2">
        <w:rPr>
          <w:rFonts w:ascii="Times New Roman" w:hAnsi="Times New Roman" w:cs="Times New Roman"/>
          <w:spacing w:val="-3"/>
        </w:rPr>
        <w:t>of</w:t>
      </w:r>
      <w:r w:rsidRPr="005422C2">
        <w:rPr>
          <w:rFonts w:ascii="Times New Roman" w:hAnsi="Times New Roman" w:cs="Times New Roman"/>
          <w:spacing w:val="-5"/>
        </w:rPr>
        <w:t xml:space="preserve"> </w:t>
      </w:r>
      <w:r w:rsidRPr="005422C2">
        <w:rPr>
          <w:rFonts w:ascii="Times New Roman" w:hAnsi="Times New Roman" w:cs="Times New Roman"/>
        </w:rPr>
        <w:t>these</w:t>
      </w:r>
      <w:r w:rsidRPr="005422C2">
        <w:rPr>
          <w:rFonts w:ascii="Times New Roman" w:hAnsi="Times New Roman" w:cs="Times New Roman"/>
          <w:spacing w:val="-6"/>
        </w:rPr>
        <w:t xml:space="preserve"> </w:t>
      </w:r>
      <w:r w:rsidRPr="005422C2">
        <w:rPr>
          <w:rFonts w:ascii="Times New Roman" w:hAnsi="Times New Roman" w:cs="Times New Roman"/>
        </w:rPr>
        <w:t>Code</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7"/>
        </w:rPr>
        <w:t xml:space="preserve"> </w:t>
      </w:r>
      <w:r w:rsidRPr="005422C2">
        <w:rPr>
          <w:rFonts w:ascii="Times New Roman" w:hAnsi="Times New Roman" w:cs="Times New Roman"/>
        </w:rPr>
        <w:t>Federal</w:t>
      </w:r>
      <w:r w:rsidRPr="005422C2">
        <w:rPr>
          <w:rFonts w:ascii="Times New Roman" w:hAnsi="Times New Roman" w:cs="Times New Roman"/>
          <w:spacing w:val="-8"/>
        </w:rPr>
        <w:t xml:space="preserve"> </w:t>
      </w:r>
      <w:r w:rsidRPr="005422C2">
        <w:rPr>
          <w:rFonts w:ascii="Times New Roman" w:hAnsi="Times New Roman" w:cs="Times New Roman"/>
        </w:rPr>
        <w:t>Regulations</w:t>
      </w:r>
      <w:r w:rsidRPr="005422C2">
        <w:rPr>
          <w:rFonts w:ascii="Times New Roman" w:hAnsi="Times New Roman" w:cs="Times New Roman"/>
          <w:spacing w:val="-4"/>
        </w:rPr>
        <w:t xml:space="preserve"> </w:t>
      </w:r>
      <w:r w:rsidRPr="005422C2">
        <w:rPr>
          <w:rFonts w:ascii="Times New Roman" w:hAnsi="Times New Roman" w:cs="Times New Roman"/>
        </w:rPr>
        <w:t>(CFR)</w:t>
      </w:r>
      <w:r w:rsidRPr="005422C2">
        <w:rPr>
          <w:rFonts w:ascii="Times New Roman" w:hAnsi="Times New Roman" w:cs="Times New Roman"/>
          <w:spacing w:val="-5"/>
        </w:rPr>
        <w:t xml:space="preserve"> </w:t>
      </w:r>
      <w:r w:rsidRPr="005422C2">
        <w:rPr>
          <w:rFonts w:ascii="Times New Roman" w:hAnsi="Times New Roman" w:cs="Times New Roman"/>
        </w:rPr>
        <w:t>can</w:t>
      </w:r>
      <w:r w:rsidRPr="005422C2">
        <w:rPr>
          <w:rFonts w:ascii="Times New Roman" w:hAnsi="Times New Roman" w:cs="Times New Roman"/>
          <w:spacing w:val="-5"/>
        </w:rPr>
        <w:t xml:space="preserve"> </w:t>
      </w:r>
      <w:r w:rsidRPr="005422C2">
        <w:rPr>
          <w:rFonts w:ascii="Times New Roman" w:hAnsi="Times New Roman" w:cs="Times New Roman"/>
        </w:rPr>
        <w:t>be</w:t>
      </w:r>
      <w:r w:rsidRPr="005422C2">
        <w:rPr>
          <w:rFonts w:ascii="Times New Roman" w:hAnsi="Times New Roman" w:cs="Times New Roman"/>
          <w:spacing w:val="-8"/>
        </w:rPr>
        <w:t xml:space="preserve"> </w:t>
      </w:r>
      <w:r w:rsidRPr="005422C2">
        <w:rPr>
          <w:rFonts w:ascii="Times New Roman" w:hAnsi="Times New Roman" w:cs="Times New Roman"/>
        </w:rPr>
        <w:t>viewed</w:t>
      </w:r>
      <w:r w:rsidRPr="005422C2">
        <w:rPr>
          <w:rFonts w:ascii="Times New Roman" w:hAnsi="Times New Roman" w:cs="Times New Roman"/>
          <w:spacing w:val="-8"/>
        </w:rPr>
        <w:t xml:space="preserve"> </w:t>
      </w:r>
      <w:r w:rsidRPr="005422C2">
        <w:rPr>
          <w:rFonts w:ascii="Times New Roman" w:hAnsi="Times New Roman" w:cs="Times New Roman"/>
        </w:rPr>
        <w:t>online</w:t>
      </w:r>
      <w:r w:rsidRPr="005422C2">
        <w:rPr>
          <w:rFonts w:ascii="Times New Roman" w:hAnsi="Times New Roman" w:cs="Times New Roman"/>
          <w:spacing w:val="-6"/>
        </w:rPr>
        <w:t xml:space="preserve"> </w:t>
      </w:r>
      <w:r w:rsidRPr="005422C2">
        <w:rPr>
          <w:rFonts w:ascii="Times New Roman" w:hAnsi="Times New Roman" w:cs="Times New Roman"/>
        </w:rPr>
        <w:t xml:space="preserve">at </w:t>
      </w:r>
      <w:hyperlink r:id="rId37" w:history="1">
        <w:r w:rsidRPr="005422C2">
          <w:rPr>
            <w:rStyle w:val="Hyperlink"/>
            <w:rFonts w:ascii="Times New Roman" w:hAnsi="Times New Roman" w:cs="Times New Roman"/>
          </w:rPr>
          <w:t>https://www.ecfr.gov/cgi-bin/text-idx?tpl=/ecfrbrowse/Title02/2cfr200_main_02.tpl</w:t>
        </w:r>
      </w:hyperlink>
      <w:r w:rsidR="008E16E4" w:rsidRPr="005422C2">
        <w:rPr>
          <w:rFonts w:ascii="Times New Roman" w:hAnsi="Times New Roman" w:cs="Times New Roman"/>
        </w:rPr>
        <w:br/>
      </w:r>
    </w:p>
    <w:p w14:paraId="4E247ABA" w14:textId="77777777" w:rsidR="00C12021" w:rsidRPr="005422C2" w:rsidRDefault="00440C27">
      <w:pPr>
        <w:pStyle w:val="Heading1"/>
        <w:numPr>
          <w:ilvl w:val="1"/>
          <w:numId w:val="2"/>
        </w:numPr>
        <w:tabs>
          <w:tab w:val="left" w:pos="819"/>
          <w:tab w:val="left" w:pos="820"/>
        </w:tabs>
        <w:spacing w:before="101"/>
        <w:ind w:hanging="719"/>
        <w:rPr>
          <w:rFonts w:ascii="Times New Roman" w:hAnsi="Times New Roman" w:cs="Times New Roman"/>
        </w:rPr>
      </w:pPr>
      <w:bookmarkStart w:id="43" w:name="7.0_AGENCY_CONTACTS"/>
      <w:bookmarkStart w:id="44" w:name="_bookmark35"/>
      <w:bookmarkEnd w:id="43"/>
      <w:bookmarkEnd w:id="44"/>
      <w:r w:rsidRPr="005422C2">
        <w:rPr>
          <w:rFonts w:ascii="Times New Roman" w:hAnsi="Times New Roman" w:cs="Times New Roman"/>
        </w:rPr>
        <w:t>AGENCY</w:t>
      </w:r>
      <w:r w:rsidRPr="005422C2">
        <w:rPr>
          <w:rFonts w:ascii="Times New Roman" w:hAnsi="Times New Roman" w:cs="Times New Roman"/>
          <w:spacing w:val="4"/>
        </w:rPr>
        <w:t xml:space="preserve"> </w:t>
      </w:r>
      <w:r w:rsidRPr="005422C2">
        <w:rPr>
          <w:rFonts w:ascii="Times New Roman" w:hAnsi="Times New Roman" w:cs="Times New Roman"/>
          <w:spacing w:val="-3"/>
        </w:rPr>
        <w:t>CONTACTS</w:t>
      </w:r>
    </w:p>
    <w:p w14:paraId="68852063" w14:textId="77777777" w:rsidR="00C12021" w:rsidRPr="005422C2" w:rsidRDefault="00440C27">
      <w:pPr>
        <w:pStyle w:val="ListParagraph"/>
        <w:numPr>
          <w:ilvl w:val="1"/>
          <w:numId w:val="2"/>
        </w:numPr>
        <w:tabs>
          <w:tab w:val="left" w:pos="819"/>
          <w:tab w:val="left" w:pos="821"/>
        </w:tabs>
        <w:spacing w:before="121"/>
        <w:ind w:left="820"/>
        <w:rPr>
          <w:rFonts w:ascii="Times New Roman" w:hAnsi="Times New Roman" w:cs="Times New Roman"/>
        </w:rPr>
      </w:pPr>
      <w:bookmarkStart w:id="45" w:name="_bookmark36"/>
      <w:bookmarkEnd w:id="45"/>
      <w:r w:rsidRPr="005422C2">
        <w:rPr>
          <w:rFonts w:ascii="Times New Roman" w:hAnsi="Times New Roman" w:cs="Times New Roman"/>
        </w:rPr>
        <w:t>Small</w:t>
      </w:r>
      <w:r w:rsidRPr="005422C2">
        <w:rPr>
          <w:rFonts w:ascii="Times New Roman" w:hAnsi="Times New Roman" w:cs="Times New Roman"/>
          <w:spacing w:val="-11"/>
        </w:rPr>
        <w:t xml:space="preserve"> </w:t>
      </w:r>
      <w:r w:rsidRPr="005422C2">
        <w:rPr>
          <w:rFonts w:ascii="Times New Roman" w:hAnsi="Times New Roman" w:cs="Times New Roman"/>
        </w:rPr>
        <w:t>Business</w:t>
      </w:r>
      <w:r w:rsidRPr="005422C2">
        <w:rPr>
          <w:rFonts w:ascii="Times New Roman" w:hAnsi="Times New Roman" w:cs="Times New Roman"/>
          <w:spacing w:val="-6"/>
        </w:rPr>
        <w:t xml:space="preserve"> </w:t>
      </w:r>
      <w:r w:rsidRPr="005422C2">
        <w:rPr>
          <w:rFonts w:ascii="Times New Roman" w:hAnsi="Times New Roman" w:cs="Times New Roman"/>
        </w:rPr>
        <w:t>Development</w:t>
      </w:r>
      <w:r w:rsidRPr="005422C2">
        <w:rPr>
          <w:rFonts w:ascii="Times New Roman" w:hAnsi="Times New Roman" w:cs="Times New Roman"/>
          <w:spacing w:val="-7"/>
        </w:rPr>
        <w:t xml:space="preserve"> </w:t>
      </w:r>
      <w:r w:rsidRPr="005422C2">
        <w:rPr>
          <w:rFonts w:ascii="Times New Roman" w:hAnsi="Times New Roman" w:cs="Times New Roman"/>
        </w:rPr>
        <w:t>Center’s</w:t>
      </w:r>
      <w:r w:rsidRPr="005422C2">
        <w:rPr>
          <w:rFonts w:ascii="Times New Roman" w:hAnsi="Times New Roman" w:cs="Times New Roman"/>
          <w:spacing w:val="-10"/>
        </w:rPr>
        <w:t xml:space="preserve"> </w:t>
      </w:r>
      <w:r w:rsidRPr="005422C2">
        <w:rPr>
          <w:rFonts w:ascii="Times New Roman" w:hAnsi="Times New Roman" w:cs="Times New Roman"/>
        </w:rPr>
        <w:t>Program</w:t>
      </w:r>
      <w:r w:rsidRPr="005422C2">
        <w:rPr>
          <w:rFonts w:ascii="Times New Roman" w:hAnsi="Times New Roman" w:cs="Times New Roman"/>
          <w:spacing w:val="-8"/>
        </w:rPr>
        <w:t xml:space="preserve"> </w:t>
      </w:r>
      <w:r w:rsidRPr="005422C2">
        <w:rPr>
          <w:rFonts w:ascii="Times New Roman" w:hAnsi="Times New Roman" w:cs="Times New Roman"/>
        </w:rPr>
        <w:t>Point</w:t>
      </w:r>
      <w:r w:rsidRPr="005422C2">
        <w:rPr>
          <w:rFonts w:ascii="Times New Roman" w:hAnsi="Times New Roman" w:cs="Times New Roman"/>
          <w:spacing w:val="-7"/>
        </w:rPr>
        <w:t xml:space="preserve"> </w:t>
      </w:r>
      <w:r w:rsidRPr="005422C2">
        <w:rPr>
          <w:rFonts w:ascii="Times New Roman" w:hAnsi="Times New Roman" w:cs="Times New Roman"/>
          <w:spacing w:val="-3"/>
        </w:rPr>
        <w:t>of</w:t>
      </w:r>
      <w:r w:rsidRPr="005422C2">
        <w:rPr>
          <w:rFonts w:ascii="Times New Roman" w:hAnsi="Times New Roman" w:cs="Times New Roman"/>
          <w:spacing w:val="-10"/>
        </w:rPr>
        <w:t xml:space="preserve"> </w:t>
      </w:r>
      <w:r w:rsidRPr="005422C2">
        <w:rPr>
          <w:rFonts w:ascii="Times New Roman" w:hAnsi="Times New Roman" w:cs="Times New Roman"/>
        </w:rPr>
        <w:t>Contact</w:t>
      </w:r>
    </w:p>
    <w:p w14:paraId="5638689B" w14:textId="77777777" w:rsidR="00C12021" w:rsidRPr="005422C2" w:rsidRDefault="00440C27">
      <w:pPr>
        <w:pStyle w:val="BodyText"/>
        <w:ind w:left="819" w:right="976"/>
        <w:rPr>
          <w:rFonts w:ascii="Times New Roman" w:hAnsi="Times New Roman" w:cs="Times New Roman"/>
        </w:rPr>
      </w:pPr>
      <w:r w:rsidRPr="005422C2">
        <w:rPr>
          <w:rFonts w:ascii="Times New Roman" w:hAnsi="Times New Roman" w:cs="Times New Roman"/>
        </w:rPr>
        <w:t xml:space="preserve">Questions concerning general information and questions regarding budgetary matters related to this Announcement should be directed to </w:t>
      </w:r>
      <w:hyperlink r:id="rId38" w:history="1">
        <w:r w:rsidR="00726964" w:rsidRPr="005422C2">
          <w:rPr>
            <w:rStyle w:val="Hyperlink"/>
            <w:rFonts w:ascii="Times New Roman" w:hAnsi="Times New Roman" w:cs="Times New Roman"/>
          </w:rPr>
          <w:t>SBDCGrantsq@sba.gov</w:t>
        </w:r>
      </w:hyperlink>
    </w:p>
    <w:p w14:paraId="4D11D8B3" w14:textId="77777777" w:rsidR="00C12021" w:rsidRPr="005422C2" w:rsidRDefault="00440C27">
      <w:pPr>
        <w:pStyle w:val="ListParagraph"/>
        <w:numPr>
          <w:ilvl w:val="1"/>
          <w:numId w:val="2"/>
        </w:numPr>
        <w:tabs>
          <w:tab w:val="left" w:pos="819"/>
          <w:tab w:val="left" w:pos="821"/>
        </w:tabs>
        <w:ind w:left="820"/>
        <w:rPr>
          <w:rFonts w:ascii="Times New Roman" w:hAnsi="Times New Roman" w:cs="Times New Roman"/>
        </w:rPr>
      </w:pPr>
      <w:bookmarkStart w:id="46" w:name="_bookmark37"/>
      <w:bookmarkEnd w:id="46"/>
      <w:r w:rsidRPr="005422C2">
        <w:rPr>
          <w:rFonts w:ascii="Times New Roman" w:hAnsi="Times New Roman" w:cs="Times New Roman"/>
        </w:rPr>
        <w:t>Grants.gov Technical</w:t>
      </w:r>
      <w:r w:rsidRPr="005422C2">
        <w:rPr>
          <w:rFonts w:ascii="Times New Roman" w:hAnsi="Times New Roman" w:cs="Times New Roman"/>
          <w:spacing w:val="-28"/>
        </w:rPr>
        <w:t xml:space="preserve"> </w:t>
      </w:r>
      <w:r w:rsidRPr="005422C2">
        <w:rPr>
          <w:rFonts w:ascii="Times New Roman" w:hAnsi="Times New Roman" w:cs="Times New Roman"/>
        </w:rPr>
        <w:t>Support</w:t>
      </w:r>
    </w:p>
    <w:p w14:paraId="40B3356D" w14:textId="77777777" w:rsidR="00C12021" w:rsidRPr="005422C2" w:rsidRDefault="00440C27">
      <w:pPr>
        <w:pStyle w:val="BodyText"/>
        <w:spacing w:line="242" w:lineRule="auto"/>
        <w:ind w:left="820" w:right="696"/>
        <w:rPr>
          <w:rFonts w:ascii="Times New Roman" w:hAnsi="Times New Roman" w:cs="Times New Roman"/>
        </w:rPr>
      </w:pPr>
      <w:r w:rsidRPr="005422C2">
        <w:rPr>
          <w:rFonts w:ascii="Times New Roman" w:hAnsi="Times New Roman" w:cs="Times New Roman"/>
        </w:rPr>
        <w:t xml:space="preserve">For technical issues with filing an electronic application in response to this Announcement, contact the Grants.gov help desk at 1-800-518-4726 or </w:t>
      </w:r>
      <w:hyperlink r:id="rId39">
        <w:r w:rsidRPr="005422C2">
          <w:rPr>
            <w:rFonts w:ascii="Times New Roman" w:hAnsi="Times New Roman" w:cs="Times New Roman"/>
            <w:color w:val="0000FF"/>
            <w:u w:val="single" w:color="0000FF"/>
          </w:rPr>
          <w:t>support@grants.gov</w:t>
        </w:r>
        <w:r w:rsidRPr="005422C2">
          <w:rPr>
            <w:rFonts w:ascii="Times New Roman" w:hAnsi="Times New Roman" w:cs="Times New Roman"/>
          </w:rPr>
          <w:t>.</w:t>
        </w:r>
      </w:hyperlink>
    </w:p>
    <w:p w14:paraId="36156DBD" w14:textId="77777777" w:rsidR="00C12021" w:rsidRPr="005422C2" w:rsidRDefault="00440C27" w:rsidP="008E16E4">
      <w:pPr>
        <w:pStyle w:val="Heading1"/>
        <w:numPr>
          <w:ilvl w:val="1"/>
          <w:numId w:val="1"/>
        </w:numPr>
        <w:tabs>
          <w:tab w:val="left" w:pos="819"/>
          <w:tab w:val="left" w:pos="820"/>
        </w:tabs>
        <w:spacing w:before="360"/>
        <w:ind w:left="821"/>
        <w:rPr>
          <w:rFonts w:ascii="Times New Roman" w:hAnsi="Times New Roman" w:cs="Times New Roman"/>
        </w:rPr>
      </w:pPr>
      <w:bookmarkStart w:id="47" w:name="8.0_OTHER_INFORMATION"/>
      <w:bookmarkStart w:id="48" w:name="_bookmark38"/>
      <w:bookmarkEnd w:id="47"/>
      <w:bookmarkEnd w:id="48"/>
      <w:r w:rsidRPr="005422C2">
        <w:rPr>
          <w:rFonts w:ascii="Times New Roman" w:hAnsi="Times New Roman" w:cs="Times New Roman"/>
        </w:rPr>
        <w:t>OTHER</w:t>
      </w:r>
      <w:r w:rsidRPr="005422C2">
        <w:rPr>
          <w:rFonts w:ascii="Times New Roman" w:hAnsi="Times New Roman" w:cs="Times New Roman"/>
          <w:spacing w:val="11"/>
        </w:rPr>
        <w:t xml:space="preserve"> </w:t>
      </w:r>
      <w:r w:rsidRPr="005422C2">
        <w:rPr>
          <w:rFonts w:ascii="Times New Roman" w:hAnsi="Times New Roman" w:cs="Times New Roman"/>
          <w:spacing w:val="-3"/>
        </w:rPr>
        <w:t>INFORMATION</w:t>
      </w:r>
    </w:p>
    <w:p w14:paraId="6F1FCF03" w14:textId="77777777" w:rsidR="00C12021" w:rsidRPr="005422C2" w:rsidRDefault="00440C27">
      <w:pPr>
        <w:pStyle w:val="ListParagraph"/>
        <w:numPr>
          <w:ilvl w:val="1"/>
          <w:numId w:val="1"/>
        </w:numPr>
        <w:tabs>
          <w:tab w:val="left" w:pos="819"/>
          <w:tab w:val="left" w:pos="821"/>
        </w:tabs>
        <w:ind w:left="820"/>
        <w:rPr>
          <w:rFonts w:ascii="Times New Roman" w:hAnsi="Times New Roman" w:cs="Times New Roman"/>
          <w:b/>
        </w:rPr>
      </w:pPr>
      <w:bookmarkStart w:id="49" w:name="_bookmark39"/>
      <w:bookmarkEnd w:id="49"/>
      <w:r w:rsidRPr="005422C2">
        <w:rPr>
          <w:rFonts w:ascii="Times New Roman" w:hAnsi="Times New Roman" w:cs="Times New Roman"/>
          <w:b/>
        </w:rPr>
        <w:t>Definitions</w:t>
      </w:r>
    </w:p>
    <w:p w14:paraId="3255A0C0" w14:textId="77777777" w:rsidR="00C12021" w:rsidRPr="005422C2" w:rsidRDefault="00440C27">
      <w:pPr>
        <w:pStyle w:val="BodyText"/>
        <w:spacing w:before="121"/>
        <w:ind w:left="820"/>
        <w:rPr>
          <w:rFonts w:ascii="Times New Roman" w:hAnsi="Times New Roman" w:cs="Times New Roman"/>
        </w:rPr>
      </w:pPr>
      <w:r w:rsidRPr="005422C2">
        <w:rPr>
          <w:rFonts w:ascii="Times New Roman" w:hAnsi="Times New Roman" w:cs="Times New Roman"/>
        </w:rPr>
        <w:t>The following terms are defined below as they are used in reference to the SBDC Clearinghouse:</w:t>
      </w:r>
    </w:p>
    <w:p w14:paraId="1A04A691" w14:textId="77777777" w:rsidR="00C12021" w:rsidRPr="005422C2" w:rsidRDefault="00440C27">
      <w:pPr>
        <w:pStyle w:val="ListParagraph"/>
        <w:numPr>
          <w:ilvl w:val="2"/>
          <w:numId w:val="1"/>
        </w:numPr>
        <w:tabs>
          <w:tab w:val="left" w:pos="819"/>
          <w:tab w:val="left" w:pos="821"/>
        </w:tabs>
        <w:spacing w:before="121" w:line="237" w:lineRule="auto"/>
        <w:ind w:right="257" w:hanging="719"/>
        <w:rPr>
          <w:rFonts w:ascii="Times New Roman" w:hAnsi="Times New Roman" w:cs="Times New Roman"/>
        </w:rPr>
      </w:pPr>
      <w:r w:rsidRPr="005422C2">
        <w:rPr>
          <w:rFonts w:ascii="Times New Roman" w:hAnsi="Times New Roman" w:cs="Times New Roman"/>
          <w:b/>
        </w:rPr>
        <w:t>Agreement Officer</w:t>
      </w:r>
      <w:r w:rsidRPr="005422C2">
        <w:rPr>
          <w:rFonts w:ascii="Times New Roman" w:hAnsi="Times New Roman" w:cs="Times New Roman"/>
        </w:rPr>
        <w:t>:  The individual responsible for negotiation, award and business management of grants. An</w:t>
      </w:r>
      <w:r w:rsidRPr="005422C2">
        <w:rPr>
          <w:rFonts w:ascii="Times New Roman" w:hAnsi="Times New Roman" w:cs="Times New Roman"/>
          <w:spacing w:val="-4"/>
        </w:rPr>
        <w:t xml:space="preserve"> </w:t>
      </w:r>
      <w:r w:rsidRPr="005422C2">
        <w:rPr>
          <w:rFonts w:ascii="Times New Roman" w:hAnsi="Times New Roman" w:cs="Times New Roman"/>
        </w:rPr>
        <w:t>individual</w:t>
      </w:r>
      <w:r w:rsidRPr="005422C2">
        <w:rPr>
          <w:rFonts w:ascii="Times New Roman" w:hAnsi="Times New Roman" w:cs="Times New Roman"/>
          <w:spacing w:val="-7"/>
        </w:rPr>
        <w:t xml:space="preserve"> </w:t>
      </w:r>
      <w:r w:rsidRPr="005422C2">
        <w:rPr>
          <w:rFonts w:ascii="Times New Roman" w:hAnsi="Times New Roman" w:cs="Times New Roman"/>
        </w:rPr>
        <w:t>who</w:t>
      </w:r>
      <w:r w:rsidRPr="005422C2">
        <w:rPr>
          <w:rFonts w:ascii="Times New Roman" w:hAnsi="Times New Roman" w:cs="Times New Roman"/>
          <w:spacing w:val="-6"/>
        </w:rPr>
        <w:t xml:space="preserve"> </w:t>
      </w:r>
      <w:r w:rsidRPr="005422C2">
        <w:rPr>
          <w:rFonts w:ascii="Times New Roman" w:hAnsi="Times New Roman" w:cs="Times New Roman"/>
        </w:rPr>
        <w:t>has</w:t>
      </w:r>
      <w:r w:rsidRPr="005422C2">
        <w:rPr>
          <w:rFonts w:ascii="Times New Roman" w:hAnsi="Times New Roman" w:cs="Times New Roman"/>
          <w:spacing w:val="-3"/>
        </w:rPr>
        <w:t xml:space="preserve"> </w:t>
      </w:r>
      <w:r w:rsidRPr="005422C2">
        <w:rPr>
          <w:rFonts w:ascii="Times New Roman" w:hAnsi="Times New Roman" w:cs="Times New Roman"/>
        </w:rPr>
        <w:t>been</w:t>
      </w:r>
      <w:r w:rsidRPr="005422C2">
        <w:rPr>
          <w:rFonts w:ascii="Times New Roman" w:hAnsi="Times New Roman" w:cs="Times New Roman"/>
          <w:spacing w:val="-9"/>
        </w:rPr>
        <w:t xml:space="preserve"> </w:t>
      </w:r>
      <w:r w:rsidRPr="005422C2">
        <w:rPr>
          <w:rFonts w:ascii="Times New Roman" w:hAnsi="Times New Roman" w:cs="Times New Roman"/>
        </w:rPr>
        <w:t>delegated</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5"/>
        </w:rPr>
        <w:t xml:space="preserve"> </w:t>
      </w:r>
      <w:r w:rsidRPr="005422C2">
        <w:rPr>
          <w:rFonts w:ascii="Times New Roman" w:hAnsi="Times New Roman" w:cs="Times New Roman"/>
        </w:rPr>
        <w:t>authority</w:t>
      </w:r>
      <w:r w:rsidRPr="005422C2">
        <w:rPr>
          <w:rFonts w:ascii="Times New Roman" w:hAnsi="Times New Roman" w:cs="Times New Roman"/>
          <w:spacing w:val="-5"/>
        </w:rPr>
        <w:t xml:space="preserve"> </w:t>
      </w:r>
      <w:r w:rsidRPr="005422C2">
        <w:rPr>
          <w:rFonts w:ascii="Times New Roman" w:hAnsi="Times New Roman" w:cs="Times New Roman"/>
        </w:rPr>
        <w:t>to</w:t>
      </w:r>
      <w:r w:rsidRPr="005422C2">
        <w:rPr>
          <w:rFonts w:ascii="Times New Roman" w:hAnsi="Times New Roman" w:cs="Times New Roman"/>
          <w:spacing w:val="-7"/>
        </w:rPr>
        <w:t xml:space="preserve"> </w:t>
      </w:r>
      <w:r w:rsidRPr="005422C2">
        <w:rPr>
          <w:rFonts w:ascii="Times New Roman" w:hAnsi="Times New Roman" w:cs="Times New Roman"/>
        </w:rPr>
        <w:t>obligate</w:t>
      </w:r>
      <w:r w:rsidRPr="005422C2">
        <w:rPr>
          <w:rFonts w:ascii="Times New Roman" w:hAnsi="Times New Roman" w:cs="Times New Roman"/>
          <w:spacing w:val="-5"/>
        </w:rPr>
        <w:t xml:space="preserve"> </w:t>
      </w:r>
      <w:r w:rsidRPr="005422C2">
        <w:rPr>
          <w:rFonts w:ascii="Times New Roman" w:hAnsi="Times New Roman" w:cs="Times New Roman"/>
        </w:rPr>
        <w:t>Federal</w:t>
      </w:r>
      <w:r w:rsidRPr="005422C2">
        <w:rPr>
          <w:rFonts w:ascii="Times New Roman" w:hAnsi="Times New Roman" w:cs="Times New Roman"/>
          <w:spacing w:val="-7"/>
        </w:rPr>
        <w:t xml:space="preserve"> </w:t>
      </w:r>
      <w:r w:rsidRPr="005422C2">
        <w:rPr>
          <w:rFonts w:ascii="Times New Roman" w:hAnsi="Times New Roman" w:cs="Times New Roman"/>
        </w:rPr>
        <w:t>funds</w:t>
      </w:r>
      <w:r w:rsidRPr="005422C2">
        <w:rPr>
          <w:rFonts w:ascii="Times New Roman" w:hAnsi="Times New Roman" w:cs="Times New Roman"/>
          <w:spacing w:val="-3"/>
        </w:rPr>
        <w:t xml:space="preserve"> </w:t>
      </w:r>
      <w:r w:rsidRPr="005422C2">
        <w:rPr>
          <w:rFonts w:ascii="Times New Roman" w:hAnsi="Times New Roman" w:cs="Times New Roman"/>
        </w:rPr>
        <w:t>by</w:t>
      </w:r>
      <w:r w:rsidRPr="005422C2">
        <w:rPr>
          <w:rFonts w:ascii="Times New Roman" w:hAnsi="Times New Roman" w:cs="Times New Roman"/>
          <w:spacing w:val="-10"/>
        </w:rPr>
        <w:t xml:space="preserve"> </w:t>
      </w:r>
      <w:r w:rsidRPr="005422C2">
        <w:rPr>
          <w:rFonts w:ascii="Times New Roman" w:hAnsi="Times New Roman" w:cs="Times New Roman"/>
        </w:rPr>
        <w:t>signing</w:t>
      </w:r>
      <w:r w:rsidRPr="005422C2">
        <w:rPr>
          <w:rFonts w:ascii="Times New Roman" w:hAnsi="Times New Roman" w:cs="Times New Roman"/>
          <w:spacing w:val="-5"/>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Notice</w:t>
      </w:r>
      <w:r w:rsidRPr="005422C2">
        <w:rPr>
          <w:rFonts w:ascii="Times New Roman" w:hAnsi="Times New Roman" w:cs="Times New Roman"/>
          <w:spacing w:val="-7"/>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Award (Agreement</w:t>
      </w:r>
      <w:r w:rsidRPr="005422C2">
        <w:rPr>
          <w:rFonts w:ascii="Times New Roman" w:hAnsi="Times New Roman" w:cs="Times New Roman"/>
          <w:spacing w:val="-8"/>
        </w:rPr>
        <w:t xml:space="preserve"> </w:t>
      </w:r>
      <w:r w:rsidRPr="005422C2">
        <w:rPr>
          <w:rFonts w:ascii="Times New Roman" w:hAnsi="Times New Roman" w:cs="Times New Roman"/>
        </w:rPr>
        <w:t>Officer</w:t>
      </w:r>
      <w:r w:rsidRPr="005422C2">
        <w:rPr>
          <w:rFonts w:ascii="Times New Roman" w:hAnsi="Times New Roman" w:cs="Times New Roman"/>
          <w:spacing w:val="-6"/>
        </w:rPr>
        <w:t xml:space="preserve"> </w:t>
      </w:r>
      <w:r w:rsidRPr="005422C2">
        <w:rPr>
          <w:rFonts w:ascii="Times New Roman" w:hAnsi="Times New Roman" w:cs="Times New Roman"/>
          <w:spacing w:val="-3"/>
        </w:rPr>
        <w:t>is</w:t>
      </w:r>
      <w:r w:rsidRPr="005422C2">
        <w:rPr>
          <w:rFonts w:ascii="Times New Roman" w:hAnsi="Times New Roman" w:cs="Times New Roman"/>
          <w:spacing w:val="-5"/>
        </w:rPr>
        <w:t xml:space="preserve"> </w:t>
      </w:r>
      <w:r w:rsidRPr="005422C2">
        <w:rPr>
          <w:rFonts w:ascii="Times New Roman" w:hAnsi="Times New Roman" w:cs="Times New Roman"/>
        </w:rPr>
        <w:t>also</w:t>
      </w:r>
      <w:r w:rsidRPr="005422C2">
        <w:rPr>
          <w:rFonts w:ascii="Times New Roman" w:hAnsi="Times New Roman" w:cs="Times New Roman"/>
          <w:spacing w:val="-11"/>
        </w:rPr>
        <w:t xml:space="preserve"> </w:t>
      </w:r>
      <w:r w:rsidRPr="005422C2">
        <w:rPr>
          <w:rFonts w:ascii="Times New Roman" w:hAnsi="Times New Roman" w:cs="Times New Roman"/>
        </w:rPr>
        <w:t>referred</w:t>
      </w:r>
      <w:r w:rsidRPr="005422C2">
        <w:rPr>
          <w:rFonts w:ascii="Times New Roman" w:hAnsi="Times New Roman" w:cs="Times New Roman"/>
          <w:spacing w:val="-6"/>
        </w:rPr>
        <w:t xml:space="preserve"> </w:t>
      </w:r>
      <w:r w:rsidRPr="005422C2">
        <w:rPr>
          <w:rFonts w:ascii="Times New Roman" w:hAnsi="Times New Roman" w:cs="Times New Roman"/>
        </w:rPr>
        <w:t>to</w:t>
      </w:r>
      <w:r w:rsidRPr="005422C2">
        <w:rPr>
          <w:rFonts w:ascii="Times New Roman" w:hAnsi="Times New Roman" w:cs="Times New Roman"/>
          <w:spacing w:val="-11"/>
        </w:rPr>
        <w:t xml:space="preserve"> </w:t>
      </w:r>
      <w:r w:rsidRPr="005422C2">
        <w:rPr>
          <w:rFonts w:ascii="Times New Roman" w:hAnsi="Times New Roman" w:cs="Times New Roman"/>
        </w:rPr>
        <w:t>as</w:t>
      </w:r>
      <w:r w:rsidRPr="005422C2">
        <w:rPr>
          <w:rFonts w:ascii="Times New Roman" w:hAnsi="Times New Roman" w:cs="Times New Roman"/>
          <w:spacing w:val="-5"/>
        </w:rPr>
        <w:t xml:space="preserve"> </w:t>
      </w:r>
      <w:r w:rsidRPr="005422C2">
        <w:rPr>
          <w:rFonts w:ascii="Times New Roman" w:hAnsi="Times New Roman" w:cs="Times New Roman"/>
        </w:rPr>
        <w:t>Grants</w:t>
      </w:r>
      <w:r w:rsidRPr="005422C2">
        <w:rPr>
          <w:rFonts w:ascii="Times New Roman" w:hAnsi="Times New Roman" w:cs="Times New Roman"/>
          <w:spacing w:val="-8"/>
        </w:rPr>
        <w:t xml:space="preserve"> </w:t>
      </w:r>
      <w:r w:rsidRPr="005422C2">
        <w:rPr>
          <w:rFonts w:ascii="Times New Roman" w:hAnsi="Times New Roman" w:cs="Times New Roman"/>
        </w:rPr>
        <w:t>Management</w:t>
      </w:r>
      <w:r w:rsidRPr="005422C2">
        <w:rPr>
          <w:rFonts w:ascii="Times New Roman" w:hAnsi="Times New Roman" w:cs="Times New Roman"/>
          <w:spacing w:val="-8"/>
        </w:rPr>
        <w:t xml:space="preserve"> </w:t>
      </w:r>
      <w:r w:rsidRPr="005422C2">
        <w:rPr>
          <w:rFonts w:ascii="Times New Roman" w:hAnsi="Times New Roman" w:cs="Times New Roman"/>
        </w:rPr>
        <w:t>Officer).</w:t>
      </w:r>
    </w:p>
    <w:p w14:paraId="3F76C0B9" w14:textId="77777777" w:rsidR="00C12021" w:rsidRPr="005422C2" w:rsidRDefault="00440C27">
      <w:pPr>
        <w:pStyle w:val="ListParagraph"/>
        <w:numPr>
          <w:ilvl w:val="2"/>
          <w:numId w:val="1"/>
        </w:numPr>
        <w:tabs>
          <w:tab w:val="left" w:pos="819"/>
          <w:tab w:val="left" w:pos="821"/>
        </w:tabs>
        <w:spacing w:before="122"/>
        <w:ind w:left="820" w:right="992" w:hanging="720"/>
        <w:rPr>
          <w:rFonts w:ascii="Times New Roman" w:hAnsi="Times New Roman" w:cs="Times New Roman"/>
        </w:rPr>
      </w:pPr>
      <w:r w:rsidRPr="005422C2">
        <w:rPr>
          <w:rFonts w:ascii="Times New Roman" w:hAnsi="Times New Roman" w:cs="Times New Roman"/>
          <w:b/>
        </w:rPr>
        <w:t>Applicant:</w:t>
      </w:r>
      <w:r w:rsidRPr="005422C2">
        <w:rPr>
          <w:rFonts w:ascii="Times New Roman" w:hAnsi="Times New Roman" w:cs="Times New Roman"/>
        </w:rPr>
        <w:t xml:space="preserve"> An eligible individual or enterprise which sends in a proposal seeking award of a</w:t>
      </w:r>
      <w:r w:rsidRPr="005422C2">
        <w:rPr>
          <w:rFonts w:ascii="Times New Roman" w:hAnsi="Times New Roman" w:cs="Times New Roman"/>
          <w:spacing w:val="-40"/>
        </w:rPr>
        <w:t xml:space="preserve"> </w:t>
      </w:r>
      <w:r w:rsidRPr="005422C2">
        <w:rPr>
          <w:rFonts w:ascii="Times New Roman" w:hAnsi="Times New Roman" w:cs="Times New Roman"/>
        </w:rPr>
        <w:t>grant or cooperative agreement by</w:t>
      </w:r>
      <w:r w:rsidRPr="005422C2">
        <w:rPr>
          <w:rFonts w:ascii="Times New Roman" w:hAnsi="Times New Roman" w:cs="Times New Roman"/>
          <w:spacing w:val="-26"/>
        </w:rPr>
        <w:t xml:space="preserve"> </w:t>
      </w:r>
      <w:r w:rsidRPr="005422C2">
        <w:rPr>
          <w:rFonts w:ascii="Times New Roman" w:hAnsi="Times New Roman" w:cs="Times New Roman"/>
        </w:rPr>
        <w:t>SBA.</w:t>
      </w:r>
    </w:p>
    <w:p w14:paraId="49CC4DF3" w14:textId="77777777" w:rsidR="00C12021" w:rsidRPr="005422C2" w:rsidRDefault="00440C27">
      <w:pPr>
        <w:pStyle w:val="ListParagraph"/>
        <w:numPr>
          <w:ilvl w:val="2"/>
          <w:numId w:val="1"/>
        </w:numPr>
        <w:tabs>
          <w:tab w:val="left" w:pos="839"/>
          <w:tab w:val="left" w:pos="841"/>
        </w:tabs>
        <w:spacing w:before="100" w:line="242" w:lineRule="auto"/>
        <w:ind w:left="839" w:right="1061" w:hanging="719"/>
        <w:rPr>
          <w:rFonts w:ascii="Times New Roman" w:hAnsi="Times New Roman" w:cs="Times New Roman"/>
        </w:rPr>
      </w:pPr>
      <w:r w:rsidRPr="005422C2">
        <w:rPr>
          <w:rFonts w:ascii="Times New Roman" w:hAnsi="Times New Roman" w:cs="Times New Roman"/>
          <w:b/>
        </w:rPr>
        <w:t>Bibliographic Data</w:t>
      </w:r>
      <w:r w:rsidRPr="005422C2">
        <w:rPr>
          <w:rFonts w:ascii="Times New Roman" w:hAnsi="Times New Roman" w:cs="Times New Roman"/>
        </w:rPr>
        <w:t xml:space="preserve">: The identifying elements </w:t>
      </w:r>
      <w:r w:rsidRPr="005422C2">
        <w:rPr>
          <w:rFonts w:ascii="Times New Roman" w:hAnsi="Times New Roman" w:cs="Times New Roman"/>
          <w:spacing w:val="-3"/>
        </w:rPr>
        <w:t xml:space="preserve">of </w:t>
      </w:r>
      <w:r w:rsidRPr="005422C2">
        <w:rPr>
          <w:rFonts w:ascii="Times New Roman" w:hAnsi="Times New Roman" w:cs="Times New Roman"/>
        </w:rPr>
        <w:t>a book, document or publication -- author, or title, publisher,</w:t>
      </w:r>
      <w:r w:rsidRPr="005422C2">
        <w:rPr>
          <w:rFonts w:ascii="Times New Roman" w:hAnsi="Times New Roman" w:cs="Times New Roman"/>
          <w:spacing w:val="-8"/>
        </w:rPr>
        <w:t xml:space="preserve"> </w:t>
      </w:r>
      <w:r w:rsidRPr="005422C2">
        <w:rPr>
          <w:rFonts w:ascii="Times New Roman" w:hAnsi="Times New Roman" w:cs="Times New Roman"/>
        </w:rPr>
        <w:t>date</w:t>
      </w:r>
      <w:r w:rsidRPr="005422C2">
        <w:rPr>
          <w:rFonts w:ascii="Times New Roman" w:hAnsi="Times New Roman" w:cs="Times New Roman"/>
          <w:spacing w:val="-8"/>
        </w:rPr>
        <w:t xml:space="preserve"> </w:t>
      </w:r>
      <w:r w:rsidRPr="005422C2">
        <w:rPr>
          <w:rFonts w:ascii="Times New Roman" w:hAnsi="Times New Roman" w:cs="Times New Roman"/>
        </w:rPr>
        <w:t>and</w:t>
      </w:r>
      <w:r w:rsidRPr="005422C2">
        <w:rPr>
          <w:rFonts w:ascii="Times New Roman" w:hAnsi="Times New Roman" w:cs="Times New Roman"/>
          <w:spacing w:val="-5"/>
        </w:rPr>
        <w:t xml:space="preserve"> </w:t>
      </w:r>
      <w:r w:rsidRPr="005422C2">
        <w:rPr>
          <w:rFonts w:ascii="Times New Roman" w:hAnsi="Times New Roman" w:cs="Times New Roman"/>
        </w:rPr>
        <w:t>place</w:t>
      </w:r>
      <w:r w:rsidRPr="005422C2">
        <w:rPr>
          <w:rFonts w:ascii="Times New Roman" w:hAnsi="Times New Roman" w:cs="Times New Roman"/>
          <w:spacing w:val="-8"/>
        </w:rPr>
        <w:t xml:space="preserve"> </w:t>
      </w:r>
      <w:r w:rsidRPr="005422C2">
        <w:rPr>
          <w:rFonts w:ascii="Times New Roman" w:hAnsi="Times New Roman" w:cs="Times New Roman"/>
        </w:rPr>
        <w:t>of</w:t>
      </w:r>
      <w:r w:rsidRPr="005422C2">
        <w:rPr>
          <w:rFonts w:ascii="Times New Roman" w:hAnsi="Times New Roman" w:cs="Times New Roman"/>
          <w:spacing w:val="-9"/>
        </w:rPr>
        <w:t xml:space="preserve"> </w:t>
      </w:r>
      <w:r w:rsidRPr="005422C2">
        <w:rPr>
          <w:rFonts w:ascii="Times New Roman" w:hAnsi="Times New Roman" w:cs="Times New Roman"/>
        </w:rPr>
        <w:t>publication,</w:t>
      </w:r>
      <w:r w:rsidRPr="005422C2">
        <w:rPr>
          <w:rFonts w:ascii="Times New Roman" w:hAnsi="Times New Roman" w:cs="Times New Roman"/>
          <w:spacing w:val="-8"/>
        </w:rPr>
        <w:t xml:space="preserve"> </w:t>
      </w:r>
      <w:r w:rsidRPr="005422C2">
        <w:rPr>
          <w:rFonts w:ascii="Times New Roman" w:hAnsi="Times New Roman" w:cs="Times New Roman"/>
        </w:rPr>
        <w:t>pagination,</w:t>
      </w:r>
      <w:r w:rsidRPr="005422C2">
        <w:rPr>
          <w:rFonts w:ascii="Times New Roman" w:hAnsi="Times New Roman" w:cs="Times New Roman"/>
          <w:spacing w:val="-6"/>
        </w:rPr>
        <w:t xml:space="preserve"> </w:t>
      </w:r>
      <w:r w:rsidRPr="005422C2">
        <w:rPr>
          <w:rFonts w:ascii="Times New Roman" w:hAnsi="Times New Roman" w:cs="Times New Roman"/>
        </w:rPr>
        <w:t>etc.</w:t>
      </w:r>
    </w:p>
    <w:p w14:paraId="3DD74DD3" w14:textId="77777777" w:rsidR="00C12021" w:rsidRPr="005422C2" w:rsidRDefault="00440C27">
      <w:pPr>
        <w:pStyle w:val="ListParagraph"/>
        <w:numPr>
          <w:ilvl w:val="2"/>
          <w:numId w:val="1"/>
        </w:numPr>
        <w:tabs>
          <w:tab w:val="left" w:pos="839"/>
          <w:tab w:val="left" w:pos="841"/>
        </w:tabs>
        <w:spacing w:before="114"/>
        <w:ind w:left="839" w:right="292" w:hanging="719"/>
        <w:rPr>
          <w:rFonts w:ascii="Times New Roman" w:hAnsi="Times New Roman" w:cs="Times New Roman"/>
        </w:rPr>
      </w:pPr>
      <w:r w:rsidRPr="005422C2">
        <w:rPr>
          <w:rFonts w:ascii="Times New Roman" w:hAnsi="Times New Roman" w:cs="Times New Roman"/>
          <w:b/>
        </w:rPr>
        <w:t>Blog:</w:t>
      </w:r>
      <w:r w:rsidRPr="005422C2">
        <w:rPr>
          <w:rFonts w:ascii="Times New Roman" w:hAnsi="Times New Roman" w:cs="Times New Roman"/>
        </w:rPr>
        <w:t xml:space="preserve"> contraction of “Web Log” which </w:t>
      </w:r>
      <w:r w:rsidRPr="005422C2">
        <w:rPr>
          <w:rFonts w:ascii="Times New Roman" w:hAnsi="Times New Roman" w:cs="Times New Roman"/>
          <w:spacing w:val="-3"/>
        </w:rPr>
        <w:t xml:space="preserve">is </w:t>
      </w:r>
      <w:r w:rsidRPr="005422C2">
        <w:rPr>
          <w:rFonts w:ascii="Times New Roman" w:hAnsi="Times New Roman" w:cs="Times New Roman"/>
        </w:rPr>
        <w:t xml:space="preserve">a standardized format for constantly posting new information to a website with each entry containing identical format and elements like Post, Title, Author, Time and Date, Text of Post, Permalink, Trackbacks, email and print options. For a complete explanation of blogs, visit </w:t>
      </w:r>
      <w:hyperlink r:id="rId40">
        <w:r w:rsidRPr="005422C2">
          <w:rPr>
            <w:rFonts w:ascii="Times New Roman" w:hAnsi="Times New Roman" w:cs="Times New Roman"/>
            <w:color w:val="0000FF"/>
            <w:u w:val="single" w:color="0000FF"/>
          </w:rPr>
          <w:t>http://en.wikipedia.org/wiki/Blog</w:t>
        </w:r>
        <w:r w:rsidRPr="005422C2">
          <w:rPr>
            <w:rFonts w:ascii="Times New Roman" w:hAnsi="Times New Roman" w:cs="Times New Roman"/>
          </w:rPr>
          <w:t>.</w:t>
        </w:r>
      </w:hyperlink>
    </w:p>
    <w:p w14:paraId="07D17CBC" w14:textId="77777777" w:rsidR="00C12021" w:rsidRPr="005422C2" w:rsidRDefault="00440C27">
      <w:pPr>
        <w:pStyle w:val="ListParagraph"/>
        <w:numPr>
          <w:ilvl w:val="2"/>
          <w:numId w:val="1"/>
        </w:numPr>
        <w:tabs>
          <w:tab w:val="left" w:pos="839"/>
          <w:tab w:val="left" w:pos="841"/>
        </w:tabs>
        <w:spacing w:before="117"/>
        <w:ind w:left="840" w:hanging="720"/>
        <w:rPr>
          <w:rFonts w:ascii="Times New Roman" w:hAnsi="Times New Roman" w:cs="Times New Roman"/>
        </w:rPr>
      </w:pPr>
      <w:r w:rsidRPr="005422C2">
        <w:rPr>
          <w:rFonts w:ascii="Times New Roman" w:hAnsi="Times New Roman" w:cs="Times New Roman"/>
          <w:b/>
        </w:rPr>
        <w:t>Cataloging</w:t>
      </w:r>
      <w:r w:rsidRPr="005422C2">
        <w:rPr>
          <w:rFonts w:ascii="Times New Roman" w:hAnsi="Times New Roman" w:cs="Times New Roman"/>
        </w:rPr>
        <w:t>. A complete enumeration of items arranged systematically with descriptive</w:t>
      </w:r>
      <w:r w:rsidRPr="005422C2">
        <w:rPr>
          <w:rFonts w:ascii="Times New Roman" w:hAnsi="Times New Roman" w:cs="Times New Roman"/>
          <w:spacing w:val="-34"/>
        </w:rPr>
        <w:t xml:space="preserve"> </w:t>
      </w:r>
      <w:r w:rsidRPr="005422C2">
        <w:rPr>
          <w:rFonts w:ascii="Times New Roman" w:hAnsi="Times New Roman" w:cs="Times New Roman"/>
        </w:rPr>
        <w:t>details.</w:t>
      </w:r>
    </w:p>
    <w:p w14:paraId="0AAAED0D" w14:textId="77777777" w:rsidR="00C12021" w:rsidRPr="005422C2" w:rsidRDefault="00440C27">
      <w:pPr>
        <w:pStyle w:val="ListParagraph"/>
        <w:numPr>
          <w:ilvl w:val="2"/>
          <w:numId w:val="1"/>
        </w:numPr>
        <w:tabs>
          <w:tab w:val="left" w:pos="839"/>
          <w:tab w:val="left" w:pos="841"/>
        </w:tabs>
        <w:spacing w:before="122"/>
        <w:ind w:left="840" w:right="1158" w:hanging="720"/>
        <w:rPr>
          <w:rFonts w:ascii="Times New Roman" w:hAnsi="Times New Roman" w:cs="Times New Roman"/>
        </w:rPr>
      </w:pPr>
      <w:r w:rsidRPr="005422C2">
        <w:rPr>
          <w:rFonts w:ascii="Times New Roman" w:hAnsi="Times New Roman" w:cs="Times New Roman"/>
          <w:b/>
        </w:rPr>
        <w:t>Clearinghouse Holdings</w:t>
      </w:r>
      <w:r w:rsidRPr="005422C2">
        <w:rPr>
          <w:rFonts w:ascii="Times New Roman" w:hAnsi="Times New Roman" w:cs="Times New Roman"/>
        </w:rPr>
        <w:t>: Publications, documents, resource lists, and other materials acquired</w:t>
      </w:r>
      <w:r w:rsidRPr="005422C2">
        <w:rPr>
          <w:rFonts w:ascii="Times New Roman" w:hAnsi="Times New Roman" w:cs="Times New Roman"/>
          <w:spacing w:val="-35"/>
        </w:rPr>
        <w:t xml:space="preserve"> </w:t>
      </w:r>
      <w:r w:rsidRPr="005422C2">
        <w:rPr>
          <w:rFonts w:ascii="Times New Roman" w:hAnsi="Times New Roman" w:cs="Times New Roman"/>
        </w:rPr>
        <w:t>and maintained by the</w:t>
      </w:r>
      <w:r w:rsidRPr="005422C2">
        <w:rPr>
          <w:rFonts w:ascii="Times New Roman" w:hAnsi="Times New Roman" w:cs="Times New Roman"/>
          <w:spacing w:val="-29"/>
        </w:rPr>
        <w:t xml:space="preserve"> </w:t>
      </w:r>
      <w:r w:rsidRPr="005422C2">
        <w:rPr>
          <w:rFonts w:ascii="Times New Roman" w:hAnsi="Times New Roman" w:cs="Times New Roman"/>
        </w:rPr>
        <w:t>Clearinghouse.</w:t>
      </w:r>
    </w:p>
    <w:p w14:paraId="5A54BA67" w14:textId="77777777" w:rsidR="00C12021" w:rsidRPr="005422C2" w:rsidRDefault="00440C27">
      <w:pPr>
        <w:pStyle w:val="ListParagraph"/>
        <w:numPr>
          <w:ilvl w:val="2"/>
          <w:numId w:val="1"/>
        </w:numPr>
        <w:tabs>
          <w:tab w:val="left" w:pos="839"/>
          <w:tab w:val="left" w:pos="841"/>
        </w:tabs>
        <w:ind w:left="840" w:right="453" w:hanging="720"/>
        <w:rPr>
          <w:rFonts w:ascii="Times New Roman" w:hAnsi="Times New Roman" w:cs="Times New Roman"/>
        </w:rPr>
      </w:pPr>
      <w:r w:rsidRPr="005422C2">
        <w:rPr>
          <w:rFonts w:ascii="Times New Roman" w:hAnsi="Times New Roman" w:cs="Times New Roman"/>
          <w:b/>
        </w:rPr>
        <w:t>Computer Search</w:t>
      </w:r>
      <w:r w:rsidRPr="005422C2">
        <w:rPr>
          <w:rFonts w:ascii="Times New Roman" w:hAnsi="Times New Roman" w:cs="Times New Roman"/>
        </w:rPr>
        <w:t xml:space="preserve">: searching the contents </w:t>
      </w:r>
      <w:r w:rsidRPr="005422C2">
        <w:rPr>
          <w:rFonts w:ascii="Times New Roman" w:hAnsi="Times New Roman" w:cs="Times New Roman"/>
          <w:spacing w:val="-3"/>
        </w:rPr>
        <w:t xml:space="preserve">of </w:t>
      </w:r>
      <w:r w:rsidRPr="005422C2">
        <w:rPr>
          <w:rFonts w:ascii="Times New Roman" w:hAnsi="Times New Roman" w:cs="Times New Roman"/>
        </w:rPr>
        <w:t xml:space="preserve">the computer, a database such </w:t>
      </w:r>
      <w:r w:rsidRPr="005422C2">
        <w:rPr>
          <w:rFonts w:ascii="Times New Roman" w:hAnsi="Times New Roman" w:cs="Times New Roman"/>
          <w:spacing w:val="-3"/>
        </w:rPr>
        <w:t xml:space="preserve">as </w:t>
      </w:r>
      <w:r w:rsidRPr="005422C2">
        <w:rPr>
          <w:rFonts w:ascii="Times New Roman" w:hAnsi="Times New Roman" w:cs="Times New Roman"/>
        </w:rPr>
        <w:t>Lexis-Nexus, or the internet through</w:t>
      </w:r>
      <w:r w:rsidRPr="005422C2">
        <w:rPr>
          <w:rFonts w:ascii="Times New Roman" w:hAnsi="Times New Roman" w:cs="Times New Roman"/>
          <w:spacing w:val="-11"/>
        </w:rPr>
        <w:t xml:space="preserve"> </w:t>
      </w:r>
      <w:r w:rsidRPr="005422C2">
        <w:rPr>
          <w:rFonts w:ascii="Times New Roman" w:hAnsi="Times New Roman" w:cs="Times New Roman"/>
        </w:rPr>
        <w:t>search</w:t>
      </w:r>
      <w:r w:rsidRPr="005422C2">
        <w:rPr>
          <w:rFonts w:ascii="Times New Roman" w:hAnsi="Times New Roman" w:cs="Times New Roman"/>
          <w:spacing w:val="-6"/>
        </w:rPr>
        <w:t xml:space="preserve"> </w:t>
      </w:r>
      <w:r w:rsidRPr="005422C2">
        <w:rPr>
          <w:rFonts w:ascii="Times New Roman" w:hAnsi="Times New Roman" w:cs="Times New Roman"/>
        </w:rPr>
        <w:t>engines</w:t>
      </w:r>
      <w:r w:rsidRPr="005422C2">
        <w:rPr>
          <w:rFonts w:ascii="Times New Roman" w:hAnsi="Times New Roman" w:cs="Times New Roman"/>
          <w:spacing w:val="-5"/>
        </w:rPr>
        <w:t xml:space="preserve"> </w:t>
      </w:r>
      <w:r w:rsidRPr="005422C2">
        <w:rPr>
          <w:rFonts w:ascii="Times New Roman" w:hAnsi="Times New Roman" w:cs="Times New Roman"/>
        </w:rPr>
        <w:t>such</w:t>
      </w:r>
      <w:r w:rsidRPr="005422C2">
        <w:rPr>
          <w:rFonts w:ascii="Times New Roman" w:hAnsi="Times New Roman" w:cs="Times New Roman"/>
          <w:spacing w:val="-11"/>
        </w:rPr>
        <w:t xml:space="preserve"> </w:t>
      </w:r>
      <w:r w:rsidRPr="005422C2">
        <w:rPr>
          <w:rFonts w:ascii="Times New Roman" w:hAnsi="Times New Roman" w:cs="Times New Roman"/>
        </w:rPr>
        <w:t>as</w:t>
      </w:r>
      <w:r w:rsidRPr="005422C2">
        <w:rPr>
          <w:rFonts w:ascii="Times New Roman" w:hAnsi="Times New Roman" w:cs="Times New Roman"/>
          <w:spacing w:val="-5"/>
        </w:rPr>
        <w:t xml:space="preserve"> </w:t>
      </w:r>
      <w:r w:rsidRPr="005422C2">
        <w:rPr>
          <w:rFonts w:ascii="Times New Roman" w:hAnsi="Times New Roman" w:cs="Times New Roman"/>
        </w:rPr>
        <w:t>Microsoft</w:t>
      </w:r>
      <w:r w:rsidRPr="005422C2">
        <w:rPr>
          <w:rFonts w:ascii="Times New Roman" w:hAnsi="Times New Roman" w:cs="Times New Roman"/>
          <w:spacing w:val="-8"/>
        </w:rPr>
        <w:t xml:space="preserve"> </w:t>
      </w:r>
      <w:r w:rsidRPr="005422C2">
        <w:rPr>
          <w:rFonts w:ascii="Times New Roman" w:hAnsi="Times New Roman" w:cs="Times New Roman"/>
        </w:rPr>
        <w:t>Live,</w:t>
      </w:r>
      <w:r w:rsidRPr="005422C2">
        <w:rPr>
          <w:rFonts w:ascii="Times New Roman" w:hAnsi="Times New Roman" w:cs="Times New Roman"/>
          <w:spacing w:val="-9"/>
        </w:rPr>
        <w:t xml:space="preserve"> </w:t>
      </w:r>
      <w:r w:rsidRPr="005422C2">
        <w:rPr>
          <w:rFonts w:ascii="Times New Roman" w:hAnsi="Times New Roman" w:cs="Times New Roman"/>
        </w:rPr>
        <w:t>Google</w:t>
      </w:r>
      <w:r w:rsidRPr="005422C2">
        <w:rPr>
          <w:rFonts w:ascii="Times New Roman" w:hAnsi="Times New Roman" w:cs="Times New Roman"/>
          <w:spacing w:val="-9"/>
        </w:rPr>
        <w:t xml:space="preserve"> </w:t>
      </w:r>
      <w:r w:rsidRPr="005422C2">
        <w:rPr>
          <w:rFonts w:ascii="Times New Roman" w:hAnsi="Times New Roman" w:cs="Times New Roman"/>
        </w:rPr>
        <w:t>Desktop,</w:t>
      </w:r>
      <w:r w:rsidRPr="005422C2">
        <w:rPr>
          <w:rFonts w:ascii="Times New Roman" w:hAnsi="Times New Roman" w:cs="Times New Roman"/>
          <w:spacing w:val="-7"/>
        </w:rPr>
        <w:t xml:space="preserve"> </w:t>
      </w:r>
      <w:r w:rsidRPr="005422C2">
        <w:rPr>
          <w:rFonts w:ascii="Times New Roman" w:hAnsi="Times New Roman" w:cs="Times New Roman"/>
        </w:rPr>
        <w:t>Yahoo!,</w:t>
      </w:r>
      <w:r w:rsidRPr="005422C2">
        <w:rPr>
          <w:rFonts w:ascii="Times New Roman" w:hAnsi="Times New Roman" w:cs="Times New Roman"/>
          <w:spacing w:val="-7"/>
        </w:rPr>
        <w:t xml:space="preserve"> </w:t>
      </w:r>
      <w:r w:rsidRPr="005422C2">
        <w:rPr>
          <w:rFonts w:ascii="Times New Roman" w:hAnsi="Times New Roman" w:cs="Times New Roman"/>
        </w:rPr>
        <w:t>etc.</w:t>
      </w:r>
    </w:p>
    <w:p w14:paraId="7F7FE179" w14:textId="77777777" w:rsidR="00C12021" w:rsidRPr="005422C2" w:rsidRDefault="00440C27">
      <w:pPr>
        <w:pStyle w:val="ListParagraph"/>
        <w:numPr>
          <w:ilvl w:val="2"/>
          <w:numId w:val="1"/>
        </w:numPr>
        <w:tabs>
          <w:tab w:val="left" w:pos="839"/>
          <w:tab w:val="left" w:pos="841"/>
        </w:tabs>
        <w:spacing w:before="124"/>
        <w:ind w:left="839" w:right="479" w:hanging="722"/>
        <w:rPr>
          <w:rFonts w:ascii="Times New Roman" w:hAnsi="Times New Roman" w:cs="Times New Roman"/>
        </w:rPr>
      </w:pPr>
      <w:r w:rsidRPr="005422C2">
        <w:rPr>
          <w:rFonts w:ascii="Times New Roman" w:hAnsi="Times New Roman" w:cs="Times New Roman"/>
          <w:b/>
        </w:rPr>
        <w:t>Descriptors</w:t>
      </w:r>
      <w:r w:rsidRPr="005422C2">
        <w:rPr>
          <w:rFonts w:ascii="Times New Roman" w:hAnsi="Times New Roman" w:cs="Times New Roman"/>
        </w:rPr>
        <w:t xml:space="preserve">: Keywords that represent the content </w:t>
      </w:r>
      <w:r w:rsidRPr="005422C2">
        <w:rPr>
          <w:rFonts w:ascii="Times New Roman" w:hAnsi="Times New Roman" w:cs="Times New Roman"/>
          <w:spacing w:val="-3"/>
        </w:rPr>
        <w:t xml:space="preserve">of </w:t>
      </w:r>
      <w:r w:rsidRPr="005422C2">
        <w:rPr>
          <w:rFonts w:ascii="Times New Roman" w:hAnsi="Times New Roman" w:cs="Times New Roman"/>
        </w:rPr>
        <w:t>a document, book or other media; also referred to as “tags” or “meta tags” on the</w:t>
      </w:r>
      <w:r w:rsidRPr="005422C2">
        <w:rPr>
          <w:rFonts w:ascii="Times New Roman" w:hAnsi="Times New Roman" w:cs="Times New Roman"/>
          <w:spacing w:val="-27"/>
        </w:rPr>
        <w:t xml:space="preserve"> </w:t>
      </w:r>
      <w:r w:rsidRPr="005422C2">
        <w:rPr>
          <w:rFonts w:ascii="Times New Roman" w:hAnsi="Times New Roman" w:cs="Times New Roman"/>
        </w:rPr>
        <w:t>Internet.</w:t>
      </w:r>
    </w:p>
    <w:p w14:paraId="67F9D9EA" w14:textId="77777777" w:rsidR="00C12021" w:rsidRPr="005422C2" w:rsidRDefault="00440C27">
      <w:pPr>
        <w:pStyle w:val="ListParagraph"/>
        <w:numPr>
          <w:ilvl w:val="2"/>
          <w:numId w:val="1"/>
        </w:numPr>
        <w:tabs>
          <w:tab w:val="left" w:pos="839"/>
          <w:tab w:val="left" w:pos="841"/>
        </w:tabs>
        <w:ind w:left="840" w:right="365" w:hanging="723"/>
        <w:rPr>
          <w:rFonts w:ascii="Times New Roman" w:hAnsi="Times New Roman" w:cs="Times New Roman"/>
        </w:rPr>
      </w:pPr>
      <w:r w:rsidRPr="005422C2">
        <w:rPr>
          <w:rFonts w:ascii="Times New Roman" w:hAnsi="Times New Roman" w:cs="Times New Roman"/>
          <w:b/>
        </w:rPr>
        <w:lastRenderedPageBreak/>
        <w:t>Electronic</w:t>
      </w:r>
      <w:r w:rsidRPr="005422C2">
        <w:rPr>
          <w:rFonts w:ascii="Times New Roman" w:hAnsi="Times New Roman" w:cs="Times New Roman"/>
          <w:b/>
          <w:spacing w:val="-7"/>
        </w:rPr>
        <w:t xml:space="preserve"> </w:t>
      </w:r>
      <w:r w:rsidRPr="005422C2">
        <w:rPr>
          <w:rFonts w:ascii="Times New Roman" w:hAnsi="Times New Roman" w:cs="Times New Roman"/>
          <w:b/>
        </w:rPr>
        <w:t>Mail</w:t>
      </w:r>
      <w:r w:rsidRPr="005422C2">
        <w:rPr>
          <w:rFonts w:ascii="Times New Roman" w:hAnsi="Times New Roman" w:cs="Times New Roman"/>
          <w:b/>
          <w:spacing w:val="-7"/>
        </w:rPr>
        <w:t xml:space="preserve"> </w:t>
      </w:r>
      <w:r w:rsidRPr="005422C2">
        <w:rPr>
          <w:rFonts w:ascii="Times New Roman" w:hAnsi="Times New Roman" w:cs="Times New Roman"/>
          <w:b/>
          <w:spacing w:val="-3"/>
        </w:rPr>
        <w:t>or</w:t>
      </w:r>
      <w:r w:rsidRPr="005422C2">
        <w:rPr>
          <w:rFonts w:ascii="Times New Roman" w:hAnsi="Times New Roman" w:cs="Times New Roman"/>
          <w:b/>
          <w:spacing w:val="-4"/>
        </w:rPr>
        <w:t xml:space="preserve"> </w:t>
      </w:r>
      <w:r w:rsidRPr="005422C2">
        <w:rPr>
          <w:rFonts w:ascii="Times New Roman" w:hAnsi="Times New Roman" w:cs="Times New Roman"/>
          <w:b/>
        </w:rPr>
        <w:t>Email:</w:t>
      </w:r>
      <w:r w:rsidRPr="005422C2">
        <w:rPr>
          <w:rFonts w:ascii="Times New Roman" w:hAnsi="Times New Roman" w:cs="Times New Roman"/>
          <w:spacing w:val="-7"/>
        </w:rPr>
        <w:t xml:space="preserve"> </w:t>
      </w:r>
      <w:r w:rsidRPr="005422C2">
        <w:rPr>
          <w:rFonts w:ascii="Times New Roman" w:hAnsi="Times New Roman" w:cs="Times New Roman"/>
        </w:rPr>
        <w:t>messages</w:t>
      </w:r>
      <w:r w:rsidRPr="005422C2">
        <w:rPr>
          <w:rFonts w:ascii="Times New Roman" w:hAnsi="Times New Roman" w:cs="Times New Roman"/>
          <w:spacing w:val="-6"/>
        </w:rPr>
        <w:t xml:space="preserve"> </w:t>
      </w:r>
      <w:r w:rsidRPr="005422C2">
        <w:rPr>
          <w:rFonts w:ascii="Times New Roman" w:hAnsi="Times New Roman" w:cs="Times New Roman"/>
        </w:rPr>
        <w:t>sent</w:t>
      </w:r>
      <w:r w:rsidRPr="005422C2">
        <w:rPr>
          <w:rFonts w:ascii="Times New Roman" w:hAnsi="Times New Roman" w:cs="Times New Roman"/>
          <w:spacing w:val="-4"/>
        </w:rPr>
        <w:t xml:space="preserve"> </w:t>
      </w:r>
      <w:r w:rsidRPr="005422C2">
        <w:rPr>
          <w:rFonts w:ascii="Times New Roman" w:hAnsi="Times New Roman" w:cs="Times New Roman"/>
        </w:rPr>
        <w:t>through</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internet</w:t>
      </w:r>
      <w:r w:rsidRPr="005422C2">
        <w:rPr>
          <w:rFonts w:ascii="Times New Roman" w:hAnsi="Times New Roman" w:cs="Times New Roman"/>
          <w:spacing w:val="-4"/>
        </w:rPr>
        <w:t xml:space="preserve"> </w:t>
      </w:r>
      <w:r w:rsidRPr="005422C2">
        <w:rPr>
          <w:rFonts w:ascii="Times New Roman" w:hAnsi="Times New Roman" w:cs="Times New Roman"/>
        </w:rPr>
        <w:t>and</w:t>
      </w:r>
      <w:r w:rsidRPr="005422C2">
        <w:rPr>
          <w:rFonts w:ascii="Times New Roman" w:hAnsi="Times New Roman" w:cs="Times New Roman"/>
          <w:spacing w:val="-7"/>
        </w:rPr>
        <w:t xml:space="preserve"> </w:t>
      </w:r>
      <w:r w:rsidRPr="005422C2">
        <w:rPr>
          <w:rFonts w:ascii="Times New Roman" w:hAnsi="Times New Roman" w:cs="Times New Roman"/>
        </w:rPr>
        <w:t>read</w:t>
      </w:r>
      <w:r w:rsidRPr="005422C2">
        <w:rPr>
          <w:rFonts w:ascii="Times New Roman" w:hAnsi="Times New Roman" w:cs="Times New Roman"/>
          <w:spacing w:val="-7"/>
        </w:rPr>
        <w:t xml:space="preserve"> </w:t>
      </w:r>
      <w:r w:rsidRPr="005422C2">
        <w:rPr>
          <w:rFonts w:ascii="Times New Roman" w:hAnsi="Times New Roman" w:cs="Times New Roman"/>
        </w:rPr>
        <w:t>either</w:t>
      </w:r>
      <w:r w:rsidRPr="005422C2">
        <w:rPr>
          <w:rFonts w:ascii="Times New Roman" w:hAnsi="Times New Roman" w:cs="Times New Roman"/>
          <w:spacing w:val="-6"/>
        </w:rPr>
        <w:t xml:space="preserve"> </w:t>
      </w:r>
      <w:r w:rsidRPr="005422C2">
        <w:rPr>
          <w:rFonts w:ascii="Times New Roman" w:hAnsi="Times New Roman" w:cs="Times New Roman"/>
        </w:rPr>
        <w:t>through</w:t>
      </w:r>
      <w:r w:rsidRPr="005422C2">
        <w:rPr>
          <w:rFonts w:ascii="Times New Roman" w:hAnsi="Times New Roman" w:cs="Times New Roman"/>
          <w:spacing w:val="-7"/>
        </w:rPr>
        <w:t xml:space="preserve"> </w:t>
      </w:r>
      <w:r w:rsidRPr="005422C2">
        <w:rPr>
          <w:rFonts w:ascii="Times New Roman" w:hAnsi="Times New Roman" w:cs="Times New Roman"/>
        </w:rPr>
        <w:t>a</w:t>
      </w:r>
      <w:r w:rsidRPr="005422C2">
        <w:rPr>
          <w:rFonts w:ascii="Times New Roman" w:hAnsi="Times New Roman" w:cs="Times New Roman"/>
          <w:spacing w:val="-8"/>
        </w:rPr>
        <w:t xml:space="preserve"> </w:t>
      </w:r>
      <w:r w:rsidRPr="005422C2">
        <w:rPr>
          <w:rFonts w:ascii="Times New Roman" w:hAnsi="Times New Roman" w:cs="Times New Roman"/>
        </w:rPr>
        <w:t>webpage</w:t>
      </w:r>
      <w:r w:rsidRPr="005422C2">
        <w:rPr>
          <w:rFonts w:ascii="Times New Roman" w:hAnsi="Times New Roman" w:cs="Times New Roman"/>
          <w:spacing w:val="-7"/>
        </w:rPr>
        <w:t xml:space="preserve"> </w:t>
      </w:r>
      <w:r w:rsidRPr="005422C2">
        <w:rPr>
          <w:rFonts w:ascii="Times New Roman" w:hAnsi="Times New Roman" w:cs="Times New Roman"/>
        </w:rPr>
        <w:t>or</w:t>
      </w:r>
      <w:r w:rsidRPr="005422C2">
        <w:rPr>
          <w:rFonts w:ascii="Times New Roman" w:hAnsi="Times New Roman" w:cs="Times New Roman"/>
          <w:spacing w:val="-6"/>
        </w:rPr>
        <w:t xml:space="preserve"> </w:t>
      </w:r>
      <w:r w:rsidRPr="005422C2">
        <w:rPr>
          <w:rFonts w:ascii="Times New Roman" w:hAnsi="Times New Roman" w:cs="Times New Roman"/>
        </w:rPr>
        <w:t>an</w:t>
      </w:r>
      <w:r w:rsidRPr="005422C2">
        <w:rPr>
          <w:rFonts w:ascii="Times New Roman" w:hAnsi="Times New Roman" w:cs="Times New Roman"/>
          <w:spacing w:val="-4"/>
        </w:rPr>
        <w:t xml:space="preserve"> </w:t>
      </w:r>
      <w:r w:rsidRPr="005422C2">
        <w:rPr>
          <w:rFonts w:ascii="Times New Roman" w:hAnsi="Times New Roman" w:cs="Times New Roman"/>
        </w:rPr>
        <w:t>email application</w:t>
      </w:r>
      <w:r w:rsidRPr="005422C2">
        <w:rPr>
          <w:rFonts w:ascii="Times New Roman" w:hAnsi="Times New Roman" w:cs="Times New Roman"/>
          <w:spacing w:val="-7"/>
        </w:rPr>
        <w:t xml:space="preserve"> </w:t>
      </w:r>
      <w:r w:rsidRPr="005422C2">
        <w:rPr>
          <w:rFonts w:ascii="Times New Roman" w:hAnsi="Times New Roman" w:cs="Times New Roman"/>
        </w:rPr>
        <w:t>such</w:t>
      </w:r>
      <w:r w:rsidRPr="005422C2">
        <w:rPr>
          <w:rFonts w:ascii="Times New Roman" w:hAnsi="Times New Roman" w:cs="Times New Roman"/>
          <w:spacing w:val="-7"/>
        </w:rPr>
        <w:t xml:space="preserve"> </w:t>
      </w:r>
      <w:r w:rsidRPr="005422C2">
        <w:rPr>
          <w:rFonts w:ascii="Times New Roman" w:hAnsi="Times New Roman" w:cs="Times New Roman"/>
          <w:spacing w:val="-3"/>
        </w:rPr>
        <w:t>as</w:t>
      </w:r>
      <w:r w:rsidRPr="005422C2">
        <w:rPr>
          <w:rFonts w:ascii="Times New Roman" w:hAnsi="Times New Roman" w:cs="Times New Roman"/>
          <w:spacing w:val="-9"/>
        </w:rPr>
        <w:t xml:space="preserve"> </w:t>
      </w:r>
      <w:r w:rsidRPr="005422C2">
        <w:rPr>
          <w:rFonts w:ascii="Times New Roman" w:hAnsi="Times New Roman" w:cs="Times New Roman"/>
        </w:rPr>
        <w:t>Microsoft</w:t>
      </w:r>
      <w:r w:rsidRPr="005422C2">
        <w:rPr>
          <w:rFonts w:ascii="Times New Roman" w:hAnsi="Times New Roman" w:cs="Times New Roman"/>
          <w:spacing w:val="-7"/>
        </w:rPr>
        <w:t xml:space="preserve"> </w:t>
      </w:r>
      <w:r w:rsidRPr="005422C2">
        <w:rPr>
          <w:rFonts w:ascii="Times New Roman" w:hAnsi="Times New Roman" w:cs="Times New Roman"/>
        </w:rPr>
        <w:t>Outlook,</w:t>
      </w:r>
      <w:r w:rsidRPr="005422C2">
        <w:rPr>
          <w:rFonts w:ascii="Times New Roman" w:hAnsi="Times New Roman" w:cs="Times New Roman"/>
          <w:spacing w:val="-10"/>
        </w:rPr>
        <w:t xml:space="preserve"> </w:t>
      </w:r>
      <w:r w:rsidRPr="005422C2">
        <w:rPr>
          <w:rFonts w:ascii="Times New Roman" w:hAnsi="Times New Roman" w:cs="Times New Roman"/>
        </w:rPr>
        <w:t>Gmail,</w:t>
      </w:r>
      <w:r w:rsidRPr="005422C2">
        <w:rPr>
          <w:rFonts w:ascii="Times New Roman" w:hAnsi="Times New Roman" w:cs="Times New Roman"/>
          <w:spacing w:val="-12"/>
        </w:rPr>
        <w:t xml:space="preserve"> </w:t>
      </w:r>
      <w:r w:rsidRPr="005422C2">
        <w:rPr>
          <w:rFonts w:ascii="Times New Roman" w:hAnsi="Times New Roman" w:cs="Times New Roman"/>
        </w:rPr>
        <w:t>Mozilla</w:t>
      </w:r>
      <w:r w:rsidRPr="005422C2">
        <w:rPr>
          <w:rFonts w:ascii="Times New Roman" w:hAnsi="Times New Roman" w:cs="Times New Roman"/>
          <w:spacing w:val="-11"/>
        </w:rPr>
        <w:t xml:space="preserve"> </w:t>
      </w:r>
      <w:r w:rsidRPr="005422C2">
        <w:rPr>
          <w:rFonts w:ascii="Times New Roman" w:hAnsi="Times New Roman" w:cs="Times New Roman"/>
        </w:rPr>
        <w:t>Thunderbird,</w:t>
      </w:r>
      <w:r w:rsidRPr="005422C2">
        <w:rPr>
          <w:rFonts w:ascii="Times New Roman" w:hAnsi="Times New Roman" w:cs="Times New Roman"/>
          <w:spacing w:val="-10"/>
        </w:rPr>
        <w:t xml:space="preserve"> </w:t>
      </w:r>
      <w:r w:rsidRPr="005422C2">
        <w:rPr>
          <w:rFonts w:ascii="Times New Roman" w:hAnsi="Times New Roman" w:cs="Times New Roman"/>
        </w:rPr>
        <w:t>etc.</w:t>
      </w:r>
    </w:p>
    <w:p w14:paraId="7729C2B1" w14:textId="77777777" w:rsidR="00C12021" w:rsidRPr="005422C2" w:rsidRDefault="00440C27">
      <w:pPr>
        <w:pStyle w:val="ListParagraph"/>
        <w:numPr>
          <w:ilvl w:val="2"/>
          <w:numId w:val="1"/>
        </w:numPr>
        <w:tabs>
          <w:tab w:val="left" w:pos="839"/>
          <w:tab w:val="left" w:pos="841"/>
        </w:tabs>
        <w:ind w:left="838" w:right="453"/>
        <w:rPr>
          <w:rFonts w:ascii="Times New Roman" w:hAnsi="Times New Roman" w:cs="Times New Roman"/>
        </w:rPr>
      </w:pPr>
      <w:r w:rsidRPr="005422C2">
        <w:rPr>
          <w:rFonts w:ascii="Times New Roman" w:hAnsi="Times New Roman" w:cs="Times New Roman"/>
          <w:b/>
        </w:rPr>
        <w:t>Option</w:t>
      </w:r>
      <w:r w:rsidRPr="005422C2">
        <w:rPr>
          <w:rFonts w:ascii="Times New Roman" w:hAnsi="Times New Roman" w:cs="Times New Roman"/>
          <w:b/>
          <w:spacing w:val="-9"/>
        </w:rPr>
        <w:t xml:space="preserve"> </w:t>
      </w:r>
      <w:r w:rsidRPr="005422C2">
        <w:rPr>
          <w:rFonts w:ascii="Times New Roman" w:hAnsi="Times New Roman" w:cs="Times New Roman"/>
          <w:b/>
        </w:rPr>
        <w:t>Period:</w:t>
      </w:r>
      <w:r w:rsidRPr="005422C2">
        <w:rPr>
          <w:rFonts w:ascii="Times New Roman" w:hAnsi="Times New Roman" w:cs="Times New Roman"/>
          <w:spacing w:val="-9"/>
        </w:rPr>
        <w:t xml:space="preserve"> </w:t>
      </w:r>
      <w:r w:rsidRPr="005422C2">
        <w:rPr>
          <w:rFonts w:ascii="Times New Roman" w:hAnsi="Times New Roman" w:cs="Times New Roman"/>
        </w:rPr>
        <w:t>The</w:t>
      </w:r>
      <w:r w:rsidRPr="005422C2">
        <w:rPr>
          <w:rFonts w:ascii="Times New Roman" w:hAnsi="Times New Roman" w:cs="Times New Roman"/>
          <w:spacing w:val="-10"/>
        </w:rPr>
        <w:t xml:space="preserve"> </w:t>
      </w:r>
      <w:r w:rsidRPr="005422C2">
        <w:rPr>
          <w:rFonts w:ascii="Times New Roman" w:hAnsi="Times New Roman" w:cs="Times New Roman"/>
        </w:rPr>
        <w:t>time</w:t>
      </w:r>
      <w:r w:rsidRPr="005422C2">
        <w:rPr>
          <w:rFonts w:ascii="Times New Roman" w:hAnsi="Times New Roman" w:cs="Times New Roman"/>
          <w:spacing w:val="-7"/>
        </w:rPr>
        <w:t xml:space="preserve"> </w:t>
      </w:r>
      <w:r w:rsidRPr="005422C2">
        <w:rPr>
          <w:rFonts w:ascii="Times New Roman" w:hAnsi="Times New Roman" w:cs="Times New Roman"/>
        </w:rPr>
        <w:t>allowed,</w:t>
      </w:r>
      <w:r w:rsidRPr="005422C2">
        <w:rPr>
          <w:rFonts w:ascii="Times New Roman" w:hAnsi="Times New Roman" w:cs="Times New Roman"/>
          <w:spacing w:val="-5"/>
        </w:rPr>
        <w:t xml:space="preserve"> </w:t>
      </w:r>
      <w:r w:rsidRPr="005422C2">
        <w:rPr>
          <w:rFonts w:ascii="Times New Roman" w:hAnsi="Times New Roman" w:cs="Times New Roman"/>
        </w:rPr>
        <w:t>at</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discretion</w:t>
      </w:r>
      <w:r w:rsidRPr="005422C2">
        <w:rPr>
          <w:rFonts w:ascii="Times New Roman" w:hAnsi="Times New Roman" w:cs="Times New Roman"/>
          <w:spacing w:val="-4"/>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the</w:t>
      </w:r>
      <w:r w:rsidRPr="005422C2">
        <w:rPr>
          <w:rFonts w:ascii="Times New Roman" w:hAnsi="Times New Roman" w:cs="Times New Roman"/>
          <w:spacing w:val="-10"/>
        </w:rPr>
        <w:t xml:space="preserve"> </w:t>
      </w:r>
      <w:r w:rsidRPr="005422C2">
        <w:rPr>
          <w:rFonts w:ascii="Times New Roman" w:hAnsi="Times New Roman" w:cs="Times New Roman"/>
        </w:rPr>
        <w:t>Government</w:t>
      </w:r>
      <w:r w:rsidRPr="005422C2">
        <w:rPr>
          <w:rFonts w:ascii="Times New Roman" w:hAnsi="Times New Roman" w:cs="Times New Roman"/>
          <w:spacing w:val="-6"/>
        </w:rPr>
        <w:t xml:space="preserve"> </w:t>
      </w:r>
      <w:r w:rsidRPr="005422C2">
        <w:rPr>
          <w:rFonts w:ascii="Times New Roman" w:hAnsi="Times New Roman" w:cs="Times New Roman"/>
        </w:rPr>
        <w:t>to</w:t>
      </w:r>
      <w:r w:rsidRPr="005422C2">
        <w:rPr>
          <w:rFonts w:ascii="Times New Roman" w:hAnsi="Times New Roman" w:cs="Times New Roman"/>
          <w:spacing w:val="-4"/>
        </w:rPr>
        <w:t xml:space="preserve"> </w:t>
      </w:r>
      <w:r w:rsidRPr="005422C2">
        <w:rPr>
          <w:rFonts w:ascii="Times New Roman" w:hAnsi="Times New Roman" w:cs="Times New Roman"/>
        </w:rPr>
        <w:t>award</w:t>
      </w:r>
      <w:r w:rsidRPr="005422C2">
        <w:rPr>
          <w:rFonts w:ascii="Times New Roman" w:hAnsi="Times New Roman" w:cs="Times New Roman"/>
          <w:spacing w:val="-9"/>
        </w:rPr>
        <w:t xml:space="preserve"> </w:t>
      </w:r>
      <w:r w:rsidRPr="005422C2">
        <w:rPr>
          <w:rFonts w:ascii="Times New Roman" w:hAnsi="Times New Roman" w:cs="Times New Roman"/>
        </w:rPr>
        <w:t>the</w:t>
      </w:r>
      <w:r w:rsidRPr="005422C2">
        <w:rPr>
          <w:rFonts w:ascii="Times New Roman" w:hAnsi="Times New Roman" w:cs="Times New Roman"/>
          <w:spacing w:val="-8"/>
        </w:rPr>
        <w:t xml:space="preserve"> </w:t>
      </w:r>
      <w:r w:rsidRPr="005422C2">
        <w:rPr>
          <w:rFonts w:ascii="Times New Roman" w:hAnsi="Times New Roman" w:cs="Times New Roman"/>
        </w:rPr>
        <w:t>initially</w:t>
      </w:r>
      <w:r w:rsidRPr="005422C2">
        <w:rPr>
          <w:rFonts w:ascii="Times New Roman" w:hAnsi="Times New Roman" w:cs="Times New Roman"/>
          <w:spacing w:val="-7"/>
        </w:rPr>
        <w:t xml:space="preserve"> </w:t>
      </w:r>
      <w:r w:rsidRPr="005422C2">
        <w:rPr>
          <w:rFonts w:ascii="Times New Roman" w:hAnsi="Times New Roman" w:cs="Times New Roman"/>
        </w:rPr>
        <w:t>funded</w:t>
      </w:r>
      <w:r w:rsidRPr="005422C2">
        <w:rPr>
          <w:rFonts w:ascii="Times New Roman" w:hAnsi="Times New Roman" w:cs="Times New Roman"/>
          <w:spacing w:val="-7"/>
        </w:rPr>
        <w:t xml:space="preserve"> </w:t>
      </w:r>
      <w:r w:rsidRPr="005422C2">
        <w:rPr>
          <w:rFonts w:ascii="Times New Roman" w:hAnsi="Times New Roman" w:cs="Times New Roman"/>
        </w:rPr>
        <w:t>project for an additional 12-month</w:t>
      </w:r>
      <w:r w:rsidRPr="005422C2">
        <w:rPr>
          <w:rFonts w:ascii="Times New Roman" w:hAnsi="Times New Roman" w:cs="Times New Roman"/>
          <w:spacing w:val="-30"/>
        </w:rPr>
        <w:t xml:space="preserve"> </w:t>
      </w:r>
      <w:r w:rsidRPr="005422C2">
        <w:rPr>
          <w:rFonts w:ascii="Times New Roman" w:hAnsi="Times New Roman" w:cs="Times New Roman"/>
        </w:rPr>
        <w:t>period.</w:t>
      </w:r>
    </w:p>
    <w:p w14:paraId="181EF498" w14:textId="77777777" w:rsidR="00C12021" w:rsidRPr="005422C2" w:rsidRDefault="00440C27">
      <w:pPr>
        <w:pStyle w:val="ListParagraph"/>
        <w:numPr>
          <w:ilvl w:val="2"/>
          <w:numId w:val="1"/>
        </w:numPr>
        <w:tabs>
          <w:tab w:val="left" w:pos="839"/>
          <w:tab w:val="left" w:pos="841"/>
        </w:tabs>
        <w:spacing w:line="242" w:lineRule="auto"/>
        <w:ind w:left="839" w:right="754" w:hanging="722"/>
        <w:rPr>
          <w:rFonts w:ascii="Times New Roman" w:hAnsi="Times New Roman" w:cs="Times New Roman"/>
        </w:rPr>
      </w:pPr>
      <w:r w:rsidRPr="005422C2">
        <w:rPr>
          <w:rFonts w:ascii="Times New Roman" w:hAnsi="Times New Roman" w:cs="Times New Roman"/>
          <w:b/>
        </w:rPr>
        <w:t>Recipient</w:t>
      </w:r>
      <w:r w:rsidRPr="005422C2">
        <w:rPr>
          <w:rFonts w:ascii="Times New Roman" w:hAnsi="Times New Roman" w:cs="Times New Roman"/>
          <w:b/>
          <w:spacing w:val="-4"/>
        </w:rPr>
        <w:t xml:space="preserve"> </w:t>
      </w:r>
      <w:r w:rsidRPr="005422C2">
        <w:rPr>
          <w:rFonts w:ascii="Times New Roman" w:hAnsi="Times New Roman" w:cs="Times New Roman"/>
          <w:b/>
        </w:rPr>
        <w:t>(Awardee):</w:t>
      </w:r>
      <w:r w:rsidRPr="005422C2">
        <w:rPr>
          <w:rFonts w:ascii="Times New Roman" w:hAnsi="Times New Roman" w:cs="Times New Roman"/>
          <w:spacing w:val="-9"/>
        </w:rPr>
        <w:t xml:space="preserve"> </w:t>
      </w:r>
      <w:r w:rsidRPr="005422C2">
        <w:rPr>
          <w:rFonts w:ascii="Times New Roman" w:hAnsi="Times New Roman" w:cs="Times New Roman"/>
        </w:rPr>
        <w:t>For</w:t>
      </w:r>
      <w:r w:rsidRPr="005422C2">
        <w:rPr>
          <w:rFonts w:ascii="Times New Roman" w:hAnsi="Times New Roman" w:cs="Times New Roman"/>
          <w:spacing w:val="-8"/>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purpose</w:t>
      </w:r>
      <w:r w:rsidRPr="005422C2">
        <w:rPr>
          <w:rFonts w:ascii="Times New Roman" w:hAnsi="Times New Roman" w:cs="Times New Roman"/>
          <w:spacing w:val="-5"/>
        </w:rPr>
        <w:t xml:space="preserve"> </w:t>
      </w:r>
      <w:r w:rsidRPr="005422C2">
        <w:rPr>
          <w:rFonts w:ascii="Times New Roman" w:hAnsi="Times New Roman" w:cs="Times New Roman"/>
        </w:rPr>
        <w:t>of</w:t>
      </w:r>
      <w:r w:rsidRPr="005422C2">
        <w:rPr>
          <w:rFonts w:ascii="Times New Roman" w:hAnsi="Times New Roman" w:cs="Times New Roman"/>
          <w:spacing w:val="-6"/>
        </w:rPr>
        <w:t xml:space="preserve"> </w:t>
      </w:r>
      <w:r w:rsidRPr="005422C2">
        <w:rPr>
          <w:rFonts w:ascii="Times New Roman" w:hAnsi="Times New Roman" w:cs="Times New Roman"/>
        </w:rPr>
        <w:t>this</w:t>
      </w:r>
      <w:r w:rsidRPr="005422C2">
        <w:rPr>
          <w:rFonts w:ascii="Times New Roman" w:hAnsi="Times New Roman" w:cs="Times New Roman"/>
          <w:spacing w:val="-4"/>
        </w:rPr>
        <w:t xml:space="preserve"> </w:t>
      </w:r>
      <w:r w:rsidRPr="005422C2">
        <w:rPr>
          <w:rFonts w:ascii="Times New Roman" w:hAnsi="Times New Roman" w:cs="Times New Roman"/>
        </w:rPr>
        <w:t>announcement,</w:t>
      </w:r>
      <w:r w:rsidRPr="005422C2">
        <w:rPr>
          <w:rFonts w:ascii="Times New Roman" w:hAnsi="Times New Roman" w:cs="Times New Roman"/>
          <w:spacing w:val="-4"/>
        </w:rPr>
        <w:t xml:space="preserve"> </w:t>
      </w:r>
      <w:r w:rsidRPr="005422C2">
        <w:rPr>
          <w:rFonts w:ascii="Times New Roman" w:hAnsi="Times New Roman" w:cs="Times New Roman"/>
        </w:rPr>
        <w:t>an</w:t>
      </w:r>
      <w:r w:rsidRPr="005422C2">
        <w:rPr>
          <w:rFonts w:ascii="Times New Roman" w:hAnsi="Times New Roman" w:cs="Times New Roman"/>
          <w:spacing w:val="-4"/>
        </w:rPr>
        <w:t xml:space="preserve"> </w:t>
      </w:r>
      <w:r w:rsidRPr="005422C2">
        <w:rPr>
          <w:rFonts w:ascii="Times New Roman" w:hAnsi="Times New Roman" w:cs="Times New Roman"/>
        </w:rPr>
        <w:t>entity</w:t>
      </w:r>
      <w:r w:rsidRPr="005422C2">
        <w:rPr>
          <w:rFonts w:ascii="Times New Roman" w:hAnsi="Times New Roman" w:cs="Times New Roman"/>
          <w:spacing w:val="-7"/>
        </w:rPr>
        <w:t xml:space="preserve"> </w:t>
      </w:r>
      <w:r w:rsidRPr="005422C2">
        <w:rPr>
          <w:rFonts w:ascii="Times New Roman" w:hAnsi="Times New Roman" w:cs="Times New Roman"/>
        </w:rPr>
        <w:t>serving</w:t>
      </w:r>
      <w:r w:rsidRPr="005422C2">
        <w:rPr>
          <w:rFonts w:ascii="Times New Roman" w:hAnsi="Times New Roman" w:cs="Times New Roman"/>
          <w:spacing w:val="-7"/>
        </w:rPr>
        <w:t xml:space="preserve"> </w:t>
      </w:r>
      <w:r w:rsidRPr="005422C2">
        <w:rPr>
          <w:rFonts w:ascii="Times New Roman" w:hAnsi="Times New Roman" w:cs="Times New Roman"/>
          <w:spacing w:val="-3"/>
        </w:rPr>
        <w:t>as</w:t>
      </w:r>
      <w:r w:rsidRPr="005422C2">
        <w:rPr>
          <w:rFonts w:ascii="Times New Roman" w:hAnsi="Times New Roman" w:cs="Times New Roman"/>
          <w:spacing w:val="-4"/>
        </w:rPr>
        <w:t xml:space="preserve"> </w:t>
      </w:r>
      <w:r w:rsidRPr="005422C2">
        <w:rPr>
          <w:rFonts w:ascii="Times New Roman" w:hAnsi="Times New Roman" w:cs="Times New Roman"/>
        </w:rPr>
        <w:t>the</w:t>
      </w:r>
      <w:r w:rsidRPr="005422C2">
        <w:rPr>
          <w:rFonts w:ascii="Times New Roman" w:hAnsi="Times New Roman" w:cs="Times New Roman"/>
          <w:spacing w:val="-7"/>
        </w:rPr>
        <w:t xml:space="preserve"> </w:t>
      </w:r>
      <w:r w:rsidRPr="005422C2">
        <w:rPr>
          <w:rFonts w:ascii="Times New Roman" w:hAnsi="Times New Roman" w:cs="Times New Roman"/>
        </w:rPr>
        <w:t>Lead</w:t>
      </w:r>
      <w:r w:rsidRPr="005422C2">
        <w:rPr>
          <w:rFonts w:ascii="Times New Roman" w:hAnsi="Times New Roman" w:cs="Times New Roman"/>
          <w:spacing w:val="-4"/>
        </w:rPr>
        <w:t xml:space="preserve"> </w:t>
      </w:r>
      <w:r w:rsidRPr="005422C2">
        <w:rPr>
          <w:rFonts w:ascii="Times New Roman" w:hAnsi="Times New Roman" w:cs="Times New Roman"/>
        </w:rPr>
        <w:t>Center</w:t>
      </w:r>
      <w:r w:rsidRPr="005422C2">
        <w:rPr>
          <w:rFonts w:ascii="Times New Roman" w:hAnsi="Times New Roman" w:cs="Times New Roman"/>
          <w:spacing w:val="-4"/>
        </w:rPr>
        <w:t xml:space="preserve"> </w:t>
      </w:r>
      <w:r w:rsidRPr="005422C2">
        <w:rPr>
          <w:rFonts w:ascii="Times New Roman" w:hAnsi="Times New Roman" w:cs="Times New Roman"/>
        </w:rPr>
        <w:t>of</w:t>
      </w:r>
      <w:r w:rsidRPr="005422C2">
        <w:rPr>
          <w:rFonts w:ascii="Times New Roman" w:hAnsi="Times New Roman" w:cs="Times New Roman"/>
          <w:spacing w:val="-4"/>
        </w:rPr>
        <w:t xml:space="preserve"> </w:t>
      </w:r>
      <w:r w:rsidRPr="005422C2">
        <w:rPr>
          <w:rFonts w:ascii="Times New Roman" w:hAnsi="Times New Roman" w:cs="Times New Roman"/>
        </w:rPr>
        <w:t>an SBDC</w:t>
      </w:r>
      <w:r w:rsidRPr="005422C2">
        <w:rPr>
          <w:rFonts w:ascii="Times New Roman" w:hAnsi="Times New Roman" w:cs="Times New Roman"/>
          <w:spacing w:val="-10"/>
        </w:rPr>
        <w:t xml:space="preserve"> </w:t>
      </w:r>
      <w:r w:rsidRPr="005422C2">
        <w:rPr>
          <w:rFonts w:ascii="Times New Roman" w:hAnsi="Times New Roman" w:cs="Times New Roman"/>
        </w:rPr>
        <w:t>network</w:t>
      </w:r>
      <w:r w:rsidRPr="005422C2">
        <w:rPr>
          <w:rFonts w:ascii="Times New Roman" w:hAnsi="Times New Roman" w:cs="Times New Roman"/>
          <w:spacing w:val="-8"/>
        </w:rPr>
        <w:t xml:space="preserve"> </w:t>
      </w:r>
      <w:r w:rsidRPr="005422C2">
        <w:rPr>
          <w:rFonts w:ascii="Times New Roman" w:hAnsi="Times New Roman" w:cs="Times New Roman"/>
        </w:rPr>
        <w:t>operating</w:t>
      </w:r>
      <w:r w:rsidRPr="005422C2">
        <w:rPr>
          <w:rFonts w:ascii="Times New Roman" w:hAnsi="Times New Roman" w:cs="Times New Roman"/>
          <w:spacing w:val="-10"/>
        </w:rPr>
        <w:t xml:space="preserve"> </w:t>
      </w:r>
      <w:r w:rsidRPr="005422C2">
        <w:rPr>
          <w:rFonts w:ascii="Times New Roman" w:hAnsi="Times New Roman" w:cs="Times New Roman"/>
        </w:rPr>
        <w:t>under</w:t>
      </w:r>
      <w:r w:rsidRPr="005422C2">
        <w:rPr>
          <w:rFonts w:ascii="Times New Roman" w:hAnsi="Times New Roman" w:cs="Times New Roman"/>
          <w:spacing w:val="-7"/>
        </w:rPr>
        <w:t xml:space="preserve"> </w:t>
      </w:r>
      <w:r w:rsidRPr="005422C2">
        <w:rPr>
          <w:rFonts w:ascii="Times New Roman" w:hAnsi="Times New Roman" w:cs="Times New Roman"/>
        </w:rPr>
        <w:t>an</w:t>
      </w:r>
      <w:r w:rsidRPr="005422C2">
        <w:rPr>
          <w:rFonts w:ascii="Times New Roman" w:hAnsi="Times New Roman" w:cs="Times New Roman"/>
          <w:spacing w:val="-10"/>
        </w:rPr>
        <w:t xml:space="preserve"> </w:t>
      </w:r>
      <w:r w:rsidRPr="005422C2">
        <w:rPr>
          <w:rFonts w:ascii="Times New Roman" w:hAnsi="Times New Roman" w:cs="Times New Roman"/>
        </w:rPr>
        <w:t>existing</w:t>
      </w:r>
      <w:r w:rsidRPr="005422C2">
        <w:rPr>
          <w:rFonts w:ascii="Times New Roman" w:hAnsi="Times New Roman" w:cs="Times New Roman"/>
          <w:spacing w:val="-10"/>
        </w:rPr>
        <w:t xml:space="preserve"> </w:t>
      </w:r>
      <w:r w:rsidRPr="005422C2">
        <w:rPr>
          <w:rFonts w:ascii="Times New Roman" w:hAnsi="Times New Roman" w:cs="Times New Roman"/>
        </w:rPr>
        <w:t>cooperative</w:t>
      </w:r>
      <w:r w:rsidRPr="005422C2">
        <w:rPr>
          <w:rFonts w:ascii="Times New Roman" w:hAnsi="Times New Roman" w:cs="Times New Roman"/>
          <w:spacing w:val="-8"/>
        </w:rPr>
        <w:t xml:space="preserve"> </w:t>
      </w:r>
      <w:r w:rsidRPr="005422C2">
        <w:rPr>
          <w:rFonts w:ascii="Times New Roman" w:hAnsi="Times New Roman" w:cs="Times New Roman"/>
        </w:rPr>
        <w:t>agreement</w:t>
      </w:r>
      <w:r w:rsidRPr="005422C2">
        <w:rPr>
          <w:rFonts w:ascii="Times New Roman" w:hAnsi="Times New Roman" w:cs="Times New Roman"/>
          <w:spacing w:val="-9"/>
        </w:rPr>
        <w:t xml:space="preserve"> </w:t>
      </w:r>
      <w:r w:rsidRPr="005422C2">
        <w:rPr>
          <w:rFonts w:ascii="Times New Roman" w:hAnsi="Times New Roman" w:cs="Times New Roman"/>
        </w:rPr>
        <w:t>with</w:t>
      </w:r>
      <w:r w:rsidRPr="005422C2">
        <w:rPr>
          <w:rFonts w:ascii="Times New Roman" w:hAnsi="Times New Roman" w:cs="Times New Roman"/>
          <w:spacing w:val="-7"/>
        </w:rPr>
        <w:t xml:space="preserve"> </w:t>
      </w:r>
      <w:r w:rsidRPr="005422C2">
        <w:rPr>
          <w:rFonts w:ascii="Times New Roman" w:hAnsi="Times New Roman" w:cs="Times New Roman"/>
        </w:rPr>
        <w:t>SBA.</w:t>
      </w:r>
    </w:p>
    <w:p w14:paraId="769A1B18" w14:textId="65D12900" w:rsidR="00C12021" w:rsidRPr="005422C2" w:rsidRDefault="00440C27">
      <w:pPr>
        <w:pStyle w:val="ListParagraph"/>
        <w:numPr>
          <w:ilvl w:val="2"/>
          <w:numId w:val="1"/>
        </w:numPr>
        <w:tabs>
          <w:tab w:val="left" w:pos="839"/>
          <w:tab w:val="left" w:pos="841"/>
        </w:tabs>
        <w:spacing w:before="116"/>
        <w:ind w:left="840" w:hanging="723"/>
        <w:rPr>
          <w:rFonts w:ascii="Times New Roman" w:hAnsi="Times New Roman" w:cs="Times New Roman"/>
        </w:rPr>
      </w:pPr>
      <w:r w:rsidRPr="005422C2">
        <w:rPr>
          <w:rFonts w:ascii="Times New Roman" w:hAnsi="Times New Roman" w:cs="Times New Roman"/>
          <w:b/>
        </w:rPr>
        <w:t>SBDC</w:t>
      </w:r>
      <w:r w:rsidRPr="005422C2">
        <w:rPr>
          <w:rFonts w:ascii="Times New Roman" w:hAnsi="Times New Roman" w:cs="Times New Roman"/>
        </w:rPr>
        <w:t xml:space="preserve">: The organization which receives and administers an SBDC cooperative </w:t>
      </w:r>
      <w:r w:rsidR="008C69D4" w:rsidRPr="005422C2">
        <w:rPr>
          <w:rFonts w:ascii="Times New Roman" w:hAnsi="Times New Roman" w:cs="Times New Roman"/>
        </w:rPr>
        <w:t xml:space="preserve">agreement </w:t>
      </w:r>
      <w:r w:rsidRPr="005422C2">
        <w:rPr>
          <w:rFonts w:ascii="Times New Roman" w:hAnsi="Times New Roman" w:cs="Times New Roman"/>
        </w:rPr>
        <w:t>with</w:t>
      </w:r>
      <w:r w:rsidRPr="005422C2">
        <w:rPr>
          <w:rFonts w:ascii="Times New Roman" w:hAnsi="Times New Roman" w:cs="Times New Roman"/>
          <w:spacing w:val="-35"/>
        </w:rPr>
        <w:t xml:space="preserve"> </w:t>
      </w:r>
      <w:r w:rsidRPr="005422C2">
        <w:rPr>
          <w:rFonts w:ascii="Times New Roman" w:hAnsi="Times New Roman" w:cs="Times New Roman"/>
        </w:rPr>
        <w:t>SBA.</w:t>
      </w:r>
    </w:p>
    <w:p w14:paraId="110E6A8C" w14:textId="77777777" w:rsidR="00C12021" w:rsidRPr="005422C2" w:rsidRDefault="00440C27">
      <w:pPr>
        <w:pStyle w:val="ListParagraph"/>
        <w:numPr>
          <w:ilvl w:val="2"/>
          <w:numId w:val="1"/>
        </w:numPr>
        <w:tabs>
          <w:tab w:val="left" w:pos="839"/>
          <w:tab w:val="left" w:pos="841"/>
        </w:tabs>
        <w:spacing w:before="116"/>
        <w:ind w:left="839" w:right="295" w:hanging="722"/>
        <w:rPr>
          <w:rFonts w:ascii="Times New Roman" w:hAnsi="Times New Roman" w:cs="Times New Roman"/>
        </w:rPr>
      </w:pPr>
      <w:r w:rsidRPr="005422C2">
        <w:rPr>
          <w:rFonts w:ascii="Times New Roman" w:hAnsi="Times New Roman" w:cs="Times New Roman"/>
          <w:b/>
        </w:rPr>
        <w:t>SBDC Forms and Worksheets</w:t>
      </w:r>
      <w:r w:rsidRPr="005422C2">
        <w:rPr>
          <w:rFonts w:ascii="Times New Roman" w:hAnsi="Times New Roman" w:cs="Times New Roman"/>
        </w:rPr>
        <w:t xml:space="preserve">: Are forms and worksheets made available to applicants to assist with the submission </w:t>
      </w:r>
      <w:r w:rsidRPr="005422C2">
        <w:rPr>
          <w:rFonts w:ascii="Times New Roman" w:hAnsi="Times New Roman" w:cs="Times New Roman"/>
          <w:spacing w:val="-3"/>
        </w:rPr>
        <w:t xml:space="preserve">of </w:t>
      </w:r>
      <w:r w:rsidRPr="005422C2">
        <w:rPr>
          <w:rFonts w:ascii="Times New Roman" w:hAnsi="Times New Roman" w:cs="Times New Roman"/>
        </w:rPr>
        <w:t>the Clearinghouse proposal and subsequent reporting requirements. To retrieve these forms use</w:t>
      </w:r>
      <w:r w:rsidRPr="005422C2">
        <w:rPr>
          <w:rFonts w:ascii="Times New Roman" w:hAnsi="Times New Roman" w:cs="Times New Roman"/>
          <w:spacing w:val="-15"/>
        </w:rPr>
        <w:t xml:space="preserve"> </w:t>
      </w:r>
      <w:r w:rsidRPr="005422C2">
        <w:rPr>
          <w:rFonts w:ascii="Times New Roman" w:hAnsi="Times New Roman" w:cs="Times New Roman"/>
        </w:rPr>
        <w:t>the</w:t>
      </w:r>
      <w:r w:rsidRPr="005422C2">
        <w:rPr>
          <w:rFonts w:ascii="Times New Roman" w:hAnsi="Times New Roman" w:cs="Times New Roman"/>
          <w:spacing w:val="-17"/>
        </w:rPr>
        <w:t xml:space="preserve"> </w:t>
      </w:r>
      <w:r w:rsidRPr="005422C2">
        <w:rPr>
          <w:rFonts w:ascii="Times New Roman" w:hAnsi="Times New Roman" w:cs="Times New Roman"/>
        </w:rPr>
        <w:t>hyperlink</w:t>
      </w:r>
      <w:r w:rsidRPr="005422C2">
        <w:rPr>
          <w:rFonts w:ascii="Times New Roman" w:hAnsi="Times New Roman" w:cs="Times New Roman"/>
          <w:spacing w:val="-17"/>
        </w:rPr>
        <w:t xml:space="preserve"> </w:t>
      </w:r>
      <w:hyperlink r:id="rId41">
        <w:r w:rsidR="00726964" w:rsidRPr="005422C2">
          <w:rPr>
            <w:rFonts w:ascii="Times New Roman" w:hAnsi="Times New Roman" w:cs="Times New Roman"/>
            <w:color w:val="0000FF"/>
            <w:u w:val="single" w:color="0000FF"/>
          </w:rPr>
          <w:t>http://www.sba.gov/content/sbdc-forms-and-worksheets</w:t>
        </w:r>
        <w:r w:rsidR="00726964" w:rsidRPr="005422C2">
          <w:rPr>
            <w:rFonts w:ascii="Times New Roman" w:hAnsi="Times New Roman" w:cs="Times New Roman"/>
          </w:rPr>
          <w:t>.</w:t>
        </w:r>
      </w:hyperlink>
      <w:r w:rsidRPr="005422C2">
        <w:rPr>
          <w:rFonts w:ascii="Times New Roman" w:hAnsi="Times New Roman" w:cs="Times New Roman"/>
          <w:color w:val="0000FF"/>
          <w:spacing w:val="-17"/>
          <w:u w:val="single" w:color="0000FF"/>
        </w:rPr>
        <w:t xml:space="preserve"> </w:t>
      </w:r>
      <w:proofErr w:type="gramStart"/>
      <w:r w:rsidRPr="005422C2">
        <w:rPr>
          <w:rFonts w:ascii="Times New Roman" w:hAnsi="Times New Roman" w:cs="Times New Roman"/>
        </w:rPr>
        <w:t>in</w:t>
      </w:r>
      <w:proofErr w:type="gramEnd"/>
      <w:r w:rsidRPr="005422C2">
        <w:rPr>
          <w:rFonts w:ascii="Times New Roman" w:hAnsi="Times New Roman" w:cs="Times New Roman"/>
          <w:spacing w:val="-14"/>
        </w:rPr>
        <w:t xml:space="preserve"> </w:t>
      </w:r>
      <w:r w:rsidRPr="005422C2">
        <w:rPr>
          <w:rFonts w:ascii="Times New Roman" w:hAnsi="Times New Roman" w:cs="Times New Roman"/>
        </w:rPr>
        <w:t>your</w:t>
      </w:r>
      <w:r w:rsidRPr="005422C2">
        <w:rPr>
          <w:rFonts w:ascii="Times New Roman" w:hAnsi="Times New Roman" w:cs="Times New Roman"/>
          <w:spacing w:val="-14"/>
        </w:rPr>
        <w:t xml:space="preserve"> </w:t>
      </w:r>
      <w:r w:rsidRPr="005422C2">
        <w:rPr>
          <w:rFonts w:ascii="Times New Roman" w:hAnsi="Times New Roman" w:cs="Times New Roman"/>
        </w:rPr>
        <w:t>web browser.</w:t>
      </w:r>
    </w:p>
    <w:p w14:paraId="711A3607" w14:textId="77777777" w:rsidR="00C12021" w:rsidRPr="005422C2" w:rsidRDefault="00440C27">
      <w:pPr>
        <w:pStyle w:val="ListParagraph"/>
        <w:numPr>
          <w:ilvl w:val="2"/>
          <w:numId w:val="1"/>
        </w:numPr>
        <w:tabs>
          <w:tab w:val="left" w:pos="839"/>
          <w:tab w:val="left" w:pos="841"/>
        </w:tabs>
        <w:spacing w:before="121" w:line="242" w:lineRule="auto"/>
        <w:ind w:left="840" w:right="569" w:hanging="720"/>
        <w:rPr>
          <w:rFonts w:ascii="Times New Roman" w:hAnsi="Times New Roman" w:cs="Times New Roman"/>
        </w:rPr>
      </w:pPr>
      <w:r w:rsidRPr="005422C2">
        <w:rPr>
          <w:rFonts w:ascii="Times New Roman" w:hAnsi="Times New Roman" w:cs="Times New Roman"/>
          <w:b/>
        </w:rPr>
        <w:t>Grants Officer Technical Representative (GOTR):</w:t>
      </w:r>
      <w:r w:rsidRPr="005422C2">
        <w:rPr>
          <w:rFonts w:ascii="Times New Roman" w:hAnsi="Times New Roman" w:cs="Times New Roman"/>
        </w:rPr>
        <w:t xml:space="preserve"> The OSBDC (Office of Small Business</w:t>
      </w:r>
      <w:r w:rsidRPr="005422C2">
        <w:rPr>
          <w:rFonts w:ascii="Times New Roman" w:hAnsi="Times New Roman" w:cs="Times New Roman"/>
          <w:spacing w:val="-34"/>
        </w:rPr>
        <w:t xml:space="preserve"> </w:t>
      </w:r>
      <w:r w:rsidRPr="005422C2">
        <w:rPr>
          <w:rFonts w:ascii="Times New Roman" w:hAnsi="Times New Roman" w:cs="Times New Roman"/>
        </w:rPr>
        <w:t>Development Center)</w:t>
      </w:r>
      <w:r w:rsidRPr="005422C2">
        <w:rPr>
          <w:rFonts w:ascii="Times New Roman" w:hAnsi="Times New Roman" w:cs="Times New Roman"/>
          <w:spacing w:val="-7"/>
        </w:rPr>
        <w:t xml:space="preserve"> </w:t>
      </w:r>
      <w:r w:rsidRPr="005422C2">
        <w:rPr>
          <w:rFonts w:ascii="Times New Roman" w:hAnsi="Times New Roman" w:cs="Times New Roman"/>
        </w:rPr>
        <w:t>official</w:t>
      </w:r>
      <w:r w:rsidRPr="005422C2">
        <w:rPr>
          <w:rFonts w:ascii="Times New Roman" w:hAnsi="Times New Roman" w:cs="Times New Roman"/>
          <w:spacing w:val="-8"/>
        </w:rPr>
        <w:t xml:space="preserve"> </w:t>
      </w:r>
      <w:r w:rsidRPr="005422C2">
        <w:rPr>
          <w:rFonts w:ascii="Times New Roman" w:hAnsi="Times New Roman" w:cs="Times New Roman"/>
        </w:rPr>
        <w:t>who</w:t>
      </w:r>
      <w:r w:rsidRPr="005422C2">
        <w:rPr>
          <w:rFonts w:ascii="Times New Roman" w:hAnsi="Times New Roman" w:cs="Times New Roman"/>
          <w:spacing w:val="-5"/>
        </w:rPr>
        <w:t xml:space="preserve"> </w:t>
      </w:r>
      <w:r w:rsidRPr="005422C2">
        <w:rPr>
          <w:rFonts w:ascii="Times New Roman" w:hAnsi="Times New Roman" w:cs="Times New Roman"/>
        </w:rPr>
        <w:t>is</w:t>
      </w:r>
      <w:r w:rsidRPr="005422C2">
        <w:rPr>
          <w:rFonts w:ascii="Times New Roman" w:hAnsi="Times New Roman" w:cs="Times New Roman"/>
          <w:spacing w:val="-4"/>
        </w:rPr>
        <w:t xml:space="preserve"> </w:t>
      </w:r>
      <w:r w:rsidRPr="005422C2">
        <w:rPr>
          <w:rFonts w:ascii="Times New Roman" w:hAnsi="Times New Roman" w:cs="Times New Roman"/>
        </w:rPr>
        <w:t>appointed</w:t>
      </w:r>
      <w:r w:rsidRPr="005422C2">
        <w:rPr>
          <w:rFonts w:ascii="Times New Roman" w:hAnsi="Times New Roman" w:cs="Times New Roman"/>
          <w:spacing w:val="-5"/>
        </w:rPr>
        <w:t xml:space="preserve"> </w:t>
      </w:r>
      <w:r w:rsidRPr="005422C2">
        <w:rPr>
          <w:rFonts w:ascii="Times New Roman" w:hAnsi="Times New Roman" w:cs="Times New Roman"/>
        </w:rPr>
        <w:t>to</w:t>
      </w:r>
      <w:r w:rsidRPr="005422C2">
        <w:rPr>
          <w:rFonts w:ascii="Times New Roman" w:hAnsi="Times New Roman" w:cs="Times New Roman"/>
          <w:spacing w:val="-8"/>
        </w:rPr>
        <w:t xml:space="preserve"> </w:t>
      </w:r>
      <w:r w:rsidRPr="005422C2">
        <w:rPr>
          <w:rFonts w:ascii="Times New Roman" w:hAnsi="Times New Roman" w:cs="Times New Roman"/>
        </w:rPr>
        <w:t>monitor</w:t>
      </w:r>
      <w:r w:rsidRPr="005422C2">
        <w:rPr>
          <w:rFonts w:ascii="Times New Roman" w:hAnsi="Times New Roman" w:cs="Times New Roman"/>
          <w:spacing w:val="-7"/>
        </w:rPr>
        <w:t xml:space="preserve"> </w:t>
      </w:r>
      <w:r w:rsidRPr="005422C2">
        <w:rPr>
          <w:rFonts w:ascii="Times New Roman" w:hAnsi="Times New Roman" w:cs="Times New Roman"/>
        </w:rPr>
        <w:t>the</w:t>
      </w:r>
      <w:r w:rsidRPr="005422C2">
        <w:rPr>
          <w:rFonts w:ascii="Times New Roman" w:hAnsi="Times New Roman" w:cs="Times New Roman"/>
          <w:spacing w:val="-9"/>
        </w:rPr>
        <w:t xml:space="preserve"> </w:t>
      </w:r>
      <w:r w:rsidRPr="005422C2">
        <w:rPr>
          <w:rFonts w:ascii="Times New Roman" w:hAnsi="Times New Roman" w:cs="Times New Roman"/>
        </w:rPr>
        <w:t>programmatic</w:t>
      </w:r>
      <w:r w:rsidRPr="005422C2">
        <w:rPr>
          <w:rFonts w:ascii="Times New Roman" w:hAnsi="Times New Roman" w:cs="Times New Roman"/>
          <w:spacing w:val="-8"/>
        </w:rPr>
        <w:t xml:space="preserve"> </w:t>
      </w:r>
      <w:r w:rsidRPr="005422C2">
        <w:rPr>
          <w:rFonts w:ascii="Times New Roman" w:hAnsi="Times New Roman" w:cs="Times New Roman"/>
        </w:rPr>
        <w:t>aspects</w:t>
      </w:r>
      <w:r w:rsidRPr="005422C2">
        <w:rPr>
          <w:rFonts w:ascii="Times New Roman" w:hAnsi="Times New Roman" w:cs="Times New Roman"/>
          <w:spacing w:val="-4"/>
        </w:rPr>
        <w:t xml:space="preserve"> </w:t>
      </w:r>
      <w:r w:rsidRPr="005422C2">
        <w:rPr>
          <w:rFonts w:ascii="Times New Roman" w:hAnsi="Times New Roman" w:cs="Times New Roman"/>
        </w:rPr>
        <w:t>of</w:t>
      </w:r>
      <w:r w:rsidRPr="005422C2">
        <w:rPr>
          <w:rFonts w:ascii="Times New Roman" w:hAnsi="Times New Roman" w:cs="Times New Roman"/>
          <w:spacing w:val="-9"/>
        </w:rPr>
        <w:t xml:space="preserve"> </w:t>
      </w:r>
      <w:r w:rsidRPr="005422C2">
        <w:rPr>
          <w:rFonts w:ascii="Times New Roman" w:hAnsi="Times New Roman" w:cs="Times New Roman"/>
        </w:rPr>
        <w:t>the</w:t>
      </w:r>
      <w:r w:rsidRPr="005422C2">
        <w:rPr>
          <w:rFonts w:ascii="Times New Roman" w:hAnsi="Times New Roman" w:cs="Times New Roman"/>
          <w:spacing w:val="-6"/>
        </w:rPr>
        <w:t xml:space="preserve"> </w:t>
      </w:r>
      <w:r w:rsidRPr="005422C2">
        <w:rPr>
          <w:rFonts w:ascii="Times New Roman" w:hAnsi="Times New Roman" w:cs="Times New Roman"/>
        </w:rPr>
        <w:t>project.</w:t>
      </w:r>
    </w:p>
    <w:p w14:paraId="15979B17" w14:textId="77777777" w:rsidR="00C12021" w:rsidRPr="005422C2" w:rsidRDefault="00440C27">
      <w:pPr>
        <w:pStyle w:val="ListParagraph"/>
        <w:numPr>
          <w:ilvl w:val="2"/>
          <w:numId w:val="1"/>
        </w:numPr>
        <w:tabs>
          <w:tab w:val="left" w:pos="839"/>
          <w:tab w:val="left" w:pos="841"/>
        </w:tabs>
        <w:spacing w:before="114"/>
        <w:ind w:left="839" w:right="519" w:hanging="719"/>
        <w:rPr>
          <w:rFonts w:ascii="Times New Roman" w:hAnsi="Times New Roman" w:cs="Times New Roman"/>
        </w:rPr>
      </w:pPr>
      <w:r w:rsidRPr="005422C2">
        <w:rPr>
          <w:rFonts w:ascii="Times New Roman" w:hAnsi="Times New Roman" w:cs="Times New Roman"/>
          <w:b/>
        </w:rPr>
        <w:t>Technology</w:t>
      </w:r>
      <w:r w:rsidRPr="005422C2">
        <w:rPr>
          <w:rFonts w:ascii="Times New Roman" w:hAnsi="Times New Roman" w:cs="Times New Roman"/>
          <w:b/>
          <w:spacing w:val="-11"/>
        </w:rPr>
        <w:t xml:space="preserve"> </w:t>
      </w:r>
      <w:r w:rsidRPr="005422C2">
        <w:rPr>
          <w:rFonts w:ascii="Times New Roman" w:hAnsi="Times New Roman" w:cs="Times New Roman"/>
          <w:b/>
        </w:rPr>
        <w:t>Transfer:</w:t>
      </w:r>
      <w:r w:rsidRPr="005422C2">
        <w:rPr>
          <w:rFonts w:ascii="Times New Roman" w:hAnsi="Times New Roman" w:cs="Times New Roman"/>
          <w:spacing w:val="41"/>
        </w:rPr>
        <w:t xml:space="preserve"> </w:t>
      </w:r>
      <w:r w:rsidRPr="005422C2">
        <w:rPr>
          <w:rFonts w:ascii="Times New Roman" w:hAnsi="Times New Roman" w:cs="Times New Roman"/>
        </w:rPr>
        <w:t>is</w:t>
      </w:r>
      <w:r w:rsidRPr="005422C2">
        <w:rPr>
          <w:rFonts w:ascii="Times New Roman" w:hAnsi="Times New Roman" w:cs="Times New Roman"/>
          <w:spacing w:val="-5"/>
        </w:rPr>
        <w:t xml:space="preserve"> </w:t>
      </w:r>
      <w:r w:rsidRPr="005422C2">
        <w:rPr>
          <w:rFonts w:ascii="Times New Roman" w:hAnsi="Times New Roman" w:cs="Times New Roman"/>
        </w:rPr>
        <w:t>the</w:t>
      </w:r>
      <w:r w:rsidRPr="005422C2">
        <w:rPr>
          <w:rFonts w:ascii="Times New Roman" w:hAnsi="Times New Roman" w:cs="Times New Roman"/>
          <w:spacing w:val="-11"/>
        </w:rPr>
        <w:t xml:space="preserve"> </w:t>
      </w:r>
      <w:r w:rsidRPr="005422C2">
        <w:rPr>
          <w:rFonts w:ascii="Times New Roman" w:hAnsi="Times New Roman" w:cs="Times New Roman"/>
        </w:rPr>
        <w:t>assignment</w:t>
      </w:r>
      <w:r w:rsidRPr="005422C2">
        <w:rPr>
          <w:rFonts w:ascii="Times New Roman" w:hAnsi="Times New Roman" w:cs="Times New Roman"/>
          <w:spacing w:val="-6"/>
        </w:rPr>
        <w:t xml:space="preserve"> </w:t>
      </w:r>
      <w:r w:rsidRPr="005422C2">
        <w:rPr>
          <w:rFonts w:ascii="Times New Roman" w:hAnsi="Times New Roman" w:cs="Times New Roman"/>
        </w:rPr>
        <w:t>of</w:t>
      </w:r>
      <w:r w:rsidRPr="005422C2">
        <w:rPr>
          <w:rFonts w:ascii="Times New Roman" w:hAnsi="Times New Roman" w:cs="Times New Roman"/>
          <w:spacing w:val="-8"/>
        </w:rPr>
        <w:t xml:space="preserve"> </w:t>
      </w:r>
      <w:r w:rsidRPr="005422C2">
        <w:rPr>
          <w:rFonts w:ascii="Times New Roman" w:hAnsi="Times New Roman" w:cs="Times New Roman"/>
        </w:rPr>
        <w:t>technological</w:t>
      </w:r>
      <w:r w:rsidRPr="005422C2">
        <w:rPr>
          <w:rFonts w:ascii="Times New Roman" w:hAnsi="Times New Roman" w:cs="Times New Roman"/>
          <w:spacing w:val="-10"/>
        </w:rPr>
        <w:t xml:space="preserve"> </w:t>
      </w:r>
      <w:r w:rsidRPr="005422C2">
        <w:rPr>
          <w:rFonts w:ascii="Times New Roman" w:hAnsi="Times New Roman" w:cs="Times New Roman"/>
        </w:rPr>
        <w:t>intellectual</w:t>
      </w:r>
      <w:r w:rsidRPr="005422C2">
        <w:rPr>
          <w:rFonts w:ascii="Times New Roman" w:hAnsi="Times New Roman" w:cs="Times New Roman"/>
          <w:spacing w:val="-9"/>
        </w:rPr>
        <w:t xml:space="preserve"> </w:t>
      </w:r>
      <w:r w:rsidRPr="005422C2">
        <w:rPr>
          <w:rFonts w:ascii="Times New Roman" w:hAnsi="Times New Roman" w:cs="Times New Roman"/>
        </w:rPr>
        <w:t>property,</w:t>
      </w:r>
      <w:r w:rsidRPr="005422C2">
        <w:rPr>
          <w:rFonts w:ascii="Times New Roman" w:hAnsi="Times New Roman" w:cs="Times New Roman"/>
          <w:spacing w:val="-9"/>
        </w:rPr>
        <w:t xml:space="preserve"> </w:t>
      </w:r>
      <w:r w:rsidRPr="005422C2">
        <w:rPr>
          <w:rFonts w:ascii="Times New Roman" w:hAnsi="Times New Roman" w:cs="Times New Roman"/>
        </w:rPr>
        <w:t>developed</w:t>
      </w:r>
      <w:r w:rsidRPr="005422C2">
        <w:rPr>
          <w:rFonts w:ascii="Times New Roman" w:hAnsi="Times New Roman" w:cs="Times New Roman"/>
          <w:spacing w:val="-6"/>
        </w:rPr>
        <w:t xml:space="preserve"> </w:t>
      </w:r>
      <w:r w:rsidRPr="005422C2">
        <w:rPr>
          <w:rFonts w:ascii="Times New Roman" w:hAnsi="Times New Roman" w:cs="Times New Roman"/>
        </w:rPr>
        <w:t>and</w:t>
      </w:r>
      <w:r w:rsidRPr="005422C2">
        <w:rPr>
          <w:rFonts w:ascii="Times New Roman" w:hAnsi="Times New Roman" w:cs="Times New Roman"/>
          <w:spacing w:val="-6"/>
        </w:rPr>
        <w:t xml:space="preserve"> </w:t>
      </w:r>
      <w:r w:rsidRPr="005422C2">
        <w:rPr>
          <w:rFonts w:ascii="Times New Roman" w:hAnsi="Times New Roman" w:cs="Times New Roman"/>
        </w:rPr>
        <w:t>generated</w:t>
      </w:r>
      <w:r w:rsidRPr="005422C2">
        <w:rPr>
          <w:rFonts w:ascii="Times New Roman" w:hAnsi="Times New Roman" w:cs="Times New Roman"/>
          <w:spacing w:val="-9"/>
        </w:rPr>
        <w:t xml:space="preserve"> </w:t>
      </w:r>
      <w:r w:rsidRPr="005422C2">
        <w:rPr>
          <w:rFonts w:ascii="Times New Roman" w:hAnsi="Times New Roman" w:cs="Times New Roman"/>
        </w:rPr>
        <w:t xml:space="preserve">in one place, to another through legal means such </w:t>
      </w:r>
      <w:r w:rsidRPr="005422C2">
        <w:rPr>
          <w:rFonts w:ascii="Times New Roman" w:hAnsi="Times New Roman" w:cs="Times New Roman"/>
          <w:spacing w:val="-3"/>
        </w:rPr>
        <w:t xml:space="preserve">as </w:t>
      </w:r>
      <w:r w:rsidRPr="005422C2">
        <w:rPr>
          <w:rFonts w:ascii="Times New Roman" w:hAnsi="Times New Roman" w:cs="Times New Roman"/>
        </w:rPr>
        <w:t xml:space="preserve">technology licensing or franchising; or the process of converting scientific and technological advances into marketable goods or services. To learn more about technology transfer visit </w:t>
      </w:r>
      <w:hyperlink r:id="rId42">
        <w:r w:rsidRPr="005422C2">
          <w:rPr>
            <w:rFonts w:ascii="Times New Roman" w:hAnsi="Times New Roman" w:cs="Times New Roman"/>
            <w:color w:val="0000FF"/>
            <w:u w:val="single" w:color="0000FF"/>
          </w:rPr>
          <w:t xml:space="preserve">http://en.wikipedia.org/wiki/Technology_transfer </w:t>
        </w:r>
      </w:hyperlink>
      <w:r w:rsidRPr="005422C2">
        <w:rPr>
          <w:rFonts w:ascii="Times New Roman" w:hAnsi="Times New Roman" w:cs="Times New Roman"/>
          <w:spacing w:val="-5"/>
        </w:rPr>
        <w:t xml:space="preserve">or </w:t>
      </w:r>
      <w:hyperlink r:id="rId43">
        <w:r w:rsidRPr="005422C2">
          <w:rPr>
            <w:rFonts w:ascii="Times New Roman" w:hAnsi="Times New Roman" w:cs="Times New Roman"/>
            <w:color w:val="0000FF"/>
            <w:u w:val="single" w:color="0000FF"/>
          </w:rPr>
          <w:t>http://www.businessdictionary.com/definition/technology-transfer.html</w:t>
        </w:r>
        <w:r w:rsidRPr="005422C2">
          <w:rPr>
            <w:rFonts w:ascii="Times New Roman" w:hAnsi="Times New Roman" w:cs="Times New Roman"/>
          </w:rPr>
          <w:t>.</w:t>
        </w:r>
      </w:hyperlink>
    </w:p>
    <w:sectPr w:rsidR="00C12021" w:rsidRPr="005422C2">
      <w:footerReference w:type="default" r:id="rId44"/>
      <w:pgSz w:w="12240" w:h="15840"/>
      <w:pgMar w:top="1220" w:right="960" w:bottom="1320" w:left="960" w:header="727" w:footer="112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9B771" w15:done="1"/>
  <w15:commentEx w15:paraId="38BF5413" w15:done="0"/>
  <w15:commentEx w15:paraId="1F093791" w15:paraIdParent="38BF5413" w15:done="0"/>
  <w15:commentEx w15:paraId="3FA58746" w15:done="0"/>
  <w15:commentEx w15:paraId="4C435ADA" w15:paraIdParent="3FA58746" w15:done="0"/>
  <w15:commentEx w15:paraId="4F012F8A" w15:done="0"/>
  <w15:commentEx w15:paraId="7B89B2DF" w15:done="0"/>
  <w15:commentEx w15:paraId="6CA00ADF" w15:paraIdParent="7B89B2DF" w15:done="0"/>
  <w15:commentEx w15:paraId="52CE0293" w15:done="0"/>
  <w15:commentEx w15:paraId="44459B17" w15:done="0"/>
  <w15:commentEx w15:paraId="3D5BAB74" w15:paraIdParent="44459B17" w15:done="0"/>
  <w15:commentEx w15:paraId="00CD62C7" w15:done="0"/>
  <w15:commentEx w15:paraId="62531367" w15:paraIdParent="00CD62C7" w15:done="0"/>
  <w15:commentEx w15:paraId="281C4F94" w15:done="0"/>
  <w15:commentEx w15:paraId="6125BB0D" w15:done="0"/>
  <w15:commentEx w15:paraId="7F85DD33" w15:paraIdParent="6125BB0D" w15:done="0"/>
  <w15:commentEx w15:paraId="4D83FAEB" w15:done="0"/>
  <w15:commentEx w15:paraId="5B3DD9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9B771" w16cid:durableId="1F5370A6"/>
  <w16cid:commentId w16cid:paraId="38BF5413" w16cid:durableId="1F537077"/>
  <w16cid:commentId w16cid:paraId="1F093791" w16cid:durableId="1F5370B0"/>
  <w16cid:commentId w16cid:paraId="3FA58746" w16cid:durableId="1F537078"/>
  <w16cid:commentId w16cid:paraId="4C435ADA" w16cid:durableId="1F5370D4"/>
  <w16cid:commentId w16cid:paraId="4F012F8A" w16cid:durableId="1F53715D"/>
  <w16cid:commentId w16cid:paraId="7B89B2DF" w16cid:durableId="1F537079"/>
  <w16cid:commentId w16cid:paraId="6CA00ADF" w16cid:durableId="1F5371F6"/>
  <w16cid:commentId w16cid:paraId="52CE0293" w16cid:durableId="1F53707A"/>
  <w16cid:commentId w16cid:paraId="44459B17" w16cid:durableId="1F53707B"/>
  <w16cid:commentId w16cid:paraId="3D5BAB74" w16cid:durableId="1F5372EA"/>
  <w16cid:commentId w16cid:paraId="00CD62C7" w16cid:durableId="1F53707C"/>
  <w16cid:commentId w16cid:paraId="62531367" w16cid:durableId="1F53735D"/>
  <w16cid:commentId w16cid:paraId="281C4F94" w16cid:durableId="1F53737C"/>
  <w16cid:commentId w16cid:paraId="6125BB0D" w16cid:durableId="1F53707D"/>
  <w16cid:commentId w16cid:paraId="7F85DD33" w16cid:durableId="1F5373A9"/>
  <w16cid:commentId w16cid:paraId="4D83FAEB" w16cid:durableId="1F53707E"/>
  <w16cid:commentId w16cid:paraId="5B3DD9EB" w16cid:durableId="1F5370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3AD2" w14:textId="77777777" w:rsidR="00C656B3" w:rsidRDefault="00C656B3">
      <w:r>
        <w:separator/>
      </w:r>
    </w:p>
  </w:endnote>
  <w:endnote w:type="continuationSeparator" w:id="0">
    <w:p w14:paraId="6A6FA8BB" w14:textId="77777777" w:rsidR="00C656B3" w:rsidRDefault="00C6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2976" w14:textId="77777777" w:rsidR="005422C2" w:rsidRDefault="005422C2">
    <w:pPr>
      <w:pStyle w:val="BodyText"/>
      <w:spacing w:before="0" w:line="14" w:lineRule="auto"/>
      <w:rPr>
        <w:sz w:val="20"/>
      </w:rPr>
    </w:pPr>
    <w:r>
      <w:rPr>
        <w:noProof/>
      </w:rPr>
      <mc:AlternateContent>
        <mc:Choice Requires="wps">
          <w:drawing>
            <wp:anchor distT="0" distB="0" distL="114300" distR="114300" simplePos="0" relativeHeight="503294048" behindDoc="1" locked="0" layoutInCell="1" allowOverlap="1" wp14:anchorId="22A54BC1" wp14:editId="3A57E928">
              <wp:simplePos x="0" y="0"/>
              <wp:positionH relativeFrom="page">
                <wp:posOffset>6995795</wp:posOffset>
              </wp:positionH>
              <wp:positionV relativeFrom="page">
                <wp:posOffset>9284970</wp:posOffset>
              </wp:positionV>
              <wp:extent cx="116840" cy="183515"/>
              <wp:effectExtent l="0" t="0" r="1651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4AC6" w14:textId="31EDF5D0" w:rsidR="005422C2" w:rsidRDefault="005422C2">
                          <w:pPr>
                            <w:pStyle w:val="BodyText"/>
                            <w:spacing w:before="20"/>
                            <w:ind w:left="40"/>
                          </w:pPr>
                          <w:r>
                            <w:fldChar w:fldCharType="begin"/>
                          </w:r>
                          <w:r>
                            <w:instrText xml:space="preserve"> PAGE </w:instrText>
                          </w:r>
                          <w:r>
                            <w:fldChar w:fldCharType="separate"/>
                          </w:r>
                          <w:r w:rsidR="00FA7313">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0.85pt;margin-top:731.1pt;width:9.2pt;height:14.45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nv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" filled="f" stroked="f">
              <v:textbox inset="0,0,0,0">
                <w:txbxContent>
                  <w:p w14:paraId="06234AC6" w14:textId="31EDF5D0" w:rsidR="005422C2" w:rsidRDefault="005422C2">
                    <w:pPr>
                      <w:pStyle w:val="BodyText"/>
                      <w:spacing w:before="20"/>
                      <w:ind w:left="40"/>
                    </w:pPr>
                    <w:r>
                      <w:fldChar w:fldCharType="begin"/>
                    </w:r>
                    <w:r>
                      <w:instrText xml:space="preserve"> PAGE </w:instrText>
                    </w:r>
                    <w:r>
                      <w:fldChar w:fldCharType="separate"/>
                    </w:r>
                    <w:r w:rsidR="00FA7313">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DF851" w14:textId="77777777" w:rsidR="005422C2" w:rsidRDefault="005422C2">
    <w:pPr>
      <w:pStyle w:val="BodyText"/>
      <w:spacing w:before="0" w:line="14" w:lineRule="auto"/>
      <w:rPr>
        <w:sz w:val="20"/>
      </w:rPr>
    </w:pPr>
    <w:r>
      <w:rPr>
        <w:noProof/>
      </w:rPr>
      <mc:AlternateContent>
        <mc:Choice Requires="wps">
          <w:drawing>
            <wp:anchor distT="0" distB="0" distL="114300" distR="114300" simplePos="0" relativeHeight="503294072" behindDoc="1" locked="0" layoutInCell="1" allowOverlap="1" wp14:anchorId="5998664B" wp14:editId="46991F04">
              <wp:simplePos x="0" y="0"/>
              <wp:positionH relativeFrom="page">
                <wp:posOffset>6930390</wp:posOffset>
              </wp:positionH>
              <wp:positionV relativeFrom="page">
                <wp:posOffset>9202420</wp:posOffset>
              </wp:positionV>
              <wp:extent cx="182245" cy="183515"/>
              <wp:effectExtent l="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6BAE2" w14:textId="23D86CC2" w:rsidR="005422C2" w:rsidRDefault="005422C2">
                          <w:pPr>
                            <w:pStyle w:val="BodyText"/>
                            <w:spacing w:before="20"/>
                            <w:ind w:left="40"/>
                          </w:pPr>
                          <w:r>
                            <w:fldChar w:fldCharType="begin"/>
                          </w:r>
                          <w:r>
                            <w:instrText xml:space="preserve"> PAGE </w:instrText>
                          </w:r>
                          <w:r>
                            <w:fldChar w:fldCharType="separate"/>
                          </w:r>
                          <w:r w:rsidR="00FA7313">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5.7pt;margin-top:724.6pt;width:14.35pt;height:14.45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R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" filled="f" stroked="f">
              <v:textbox inset="0,0,0,0">
                <w:txbxContent>
                  <w:p w14:paraId="59C6BAE2" w14:textId="23D86CC2" w:rsidR="005422C2" w:rsidRDefault="005422C2">
                    <w:pPr>
                      <w:pStyle w:val="BodyText"/>
                      <w:spacing w:before="20"/>
                      <w:ind w:left="40"/>
                    </w:pPr>
                    <w:r>
                      <w:fldChar w:fldCharType="begin"/>
                    </w:r>
                    <w:r>
                      <w:instrText xml:space="preserve"> PAGE </w:instrText>
                    </w:r>
                    <w:r>
                      <w:fldChar w:fldCharType="separate"/>
                    </w:r>
                    <w:r w:rsidR="00FA7313">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64B60" w14:textId="77777777" w:rsidR="00C656B3" w:rsidRDefault="00C656B3">
      <w:r>
        <w:separator/>
      </w:r>
    </w:p>
  </w:footnote>
  <w:footnote w:type="continuationSeparator" w:id="0">
    <w:p w14:paraId="48DA0501" w14:textId="77777777" w:rsidR="00C656B3" w:rsidRDefault="00C6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24E25" w14:textId="77777777" w:rsidR="005422C2" w:rsidRDefault="005422C2">
    <w:pPr>
      <w:pStyle w:val="BodyText"/>
      <w:spacing w:before="0" w:line="14" w:lineRule="auto"/>
      <w:rPr>
        <w:sz w:val="20"/>
      </w:rPr>
    </w:pPr>
    <w:r>
      <w:rPr>
        <w:noProof/>
      </w:rPr>
      <mc:AlternateContent>
        <mc:Choice Requires="wps">
          <w:drawing>
            <wp:anchor distT="0" distB="0" distL="114300" distR="114300" simplePos="0" relativeHeight="503294024" behindDoc="1" locked="0" layoutInCell="1" allowOverlap="1" wp14:anchorId="493059FF" wp14:editId="5EF9725D">
              <wp:simplePos x="0" y="0"/>
              <wp:positionH relativeFrom="page">
                <wp:posOffset>2508250</wp:posOffset>
              </wp:positionH>
              <wp:positionV relativeFrom="page">
                <wp:posOffset>228600</wp:posOffset>
              </wp:positionV>
              <wp:extent cx="4572000" cy="4368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B923" w14:textId="77777777" w:rsidR="005422C2" w:rsidRDefault="005422C2" w:rsidP="00576F2D">
                          <w:pPr>
                            <w:pStyle w:val="BodyText"/>
                            <w:spacing w:before="20" w:after="0"/>
                            <w:ind w:left="14"/>
                            <w:jc w:val="right"/>
                          </w:pPr>
                          <w:r>
                            <w:t>Funding Opportunity</w:t>
                          </w:r>
                          <w:r>
                            <w:rPr>
                              <w:spacing w:val="-9"/>
                            </w:rPr>
                            <w:t xml:space="preserve"> </w:t>
                          </w:r>
                          <w:r>
                            <w:t>for</w:t>
                          </w:r>
                          <w:r>
                            <w:rPr>
                              <w:spacing w:val="-12"/>
                            </w:rPr>
                            <w:t xml:space="preserve"> </w:t>
                          </w:r>
                          <w:r>
                            <w:t>the</w:t>
                          </w:r>
                          <w:r>
                            <w:rPr>
                              <w:spacing w:val="-10"/>
                            </w:rPr>
                            <w:t xml:space="preserve"> </w:t>
                          </w:r>
                          <w:r>
                            <w:t>Small</w:t>
                          </w:r>
                          <w:r>
                            <w:rPr>
                              <w:spacing w:val="-12"/>
                            </w:rPr>
                            <w:t xml:space="preserve"> </w:t>
                          </w:r>
                          <w:r>
                            <w:t>Business</w:t>
                          </w:r>
                          <w:r>
                            <w:rPr>
                              <w:spacing w:val="-11"/>
                            </w:rPr>
                            <w:t xml:space="preserve"> </w:t>
                          </w:r>
                          <w:r>
                            <w:t>Development</w:t>
                          </w:r>
                          <w:r>
                            <w:rPr>
                              <w:spacing w:val="-9"/>
                            </w:rPr>
                            <w:t xml:space="preserve"> </w:t>
                          </w:r>
                          <w:r>
                            <w:t>Center</w:t>
                          </w:r>
                          <w:r>
                            <w:rPr>
                              <w:spacing w:val="-9"/>
                            </w:rPr>
                            <w:t xml:space="preserve"> </w:t>
                          </w:r>
                          <w:r>
                            <w:t>Clearinghouse</w:t>
                          </w:r>
                        </w:p>
                        <w:p w14:paraId="09966802" w14:textId="77777777" w:rsidR="005422C2" w:rsidRDefault="005422C2" w:rsidP="00E5413B">
                          <w:pPr>
                            <w:pStyle w:val="BodyText"/>
                            <w:spacing w:before="1"/>
                            <w:ind w:left="2770"/>
                            <w:jc w:val="right"/>
                          </w:pPr>
                          <w:r>
                            <w:t>Funding Opportunity Number OSBDC-2019-03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7.5pt;margin-top:18pt;width:5in;height:34.4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" filled="f" stroked="f">
              <v:textbox inset="0,0,0,0">
                <w:txbxContent>
                  <w:p w14:paraId="7B47B923" w14:textId="77777777" w:rsidR="005422C2" w:rsidRDefault="005422C2" w:rsidP="00576F2D">
                    <w:pPr>
                      <w:pStyle w:val="BodyText"/>
                      <w:spacing w:before="20" w:after="0"/>
                      <w:ind w:left="14"/>
                      <w:jc w:val="right"/>
                    </w:pPr>
                    <w:r>
                      <w:t>Funding Opportunity</w:t>
                    </w:r>
                    <w:r>
                      <w:rPr>
                        <w:spacing w:val="-9"/>
                      </w:rPr>
                      <w:t xml:space="preserve"> </w:t>
                    </w:r>
                    <w:r>
                      <w:t>for</w:t>
                    </w:r>
                    <w:r>
                      <w:rPr>
                        <w:spacing w:val="-12"/>
                      </w:rPr>
                      <w:t xml:space="preserve"> </w:t>
                    </w:r>
                    <w:r>
                      <w:t>the</w:t>
                    </w:r>
                    <w:r>
                      <w:rPr>
                        <w:spacing w:val="-10"/>
                      </w:rPr>
                      <w:t xml:space="preserve"> </w:t>
                    </w:r>
                    <w:r>
                      <w:t>Small</w:t>
                    </w:r>
                    <w:r>
                      <w:rPr>
                        <w:spacing w:val="-12"/>
                      </w:rPr>
                      <w:t xml:space="preserve"> </w:t>
                    </w:r>
                    <w:r>
                      <w:t>Business</w:t>
                    </w:r>
                    <w:r>
                      <w:rPr>
                        <w:spacing w:val="-11"/>
                      </w:rPr>
                      <w:t xml:space="preserve"> </w:t>
                    </w:r>
                    <w:r>
                      <w:t>Development</w:t>
                    </w:r>
                    <w:r>
                      <w:rPr>
                        <w:spacing w:val="-9"/>
                      </w:rPr>
                      <w:t xml:space="preserve"> </w:t>
                    </w:r>
                    <w:r>
                      <w:t>Center</w:t>
                    </w:r>
                    <w:r>
                      <w:rPr>
                        <w:spacing w:val="-9"/>
                      </w:rPr>
                      <w:t xml:space="preserve"> </w:t>
                    </w:r>
                    <w:r>
                      <w:t>Clearinghouse</w:t>
                    </w:r>
                  </w:p>
                  <w:p w14:paraId="09966802" w14:textId="77777777" w:rsidR="005422C2" w:rsidRDefault="005422C2" w:rsidP="00E5413B">
                    <w:pPr>
                      <w:pStyle w:val="BodyText"/>
                      <w:spacing w:before="1"/>
                      <w:ind w:left="2770"/>
                      <w:jc w:val="right"/>
                    </w:pPr>
                    <w:r>
                      <w:t>Funding Opportunity Number OSBDC-2019-03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66D"/>
    <w:multiLevelType w:val="multilevel"/>
    <w:tmpl w:val="0DEEE42E"/>
    <w:lvl w:ilvl="0">
      <w:start w:val="7"/>
      <w:numFmt w:val="decimal"/>
      <w:lvlText w:val="%1"/>
      <w:lvlJc w:val="left"/>
      <w:pPr>
        <w:ind w:left="778" w:hanging="660"/>
      </w:pPr>
      <w:rPr>
        <w:rFonts w:hint="default"/>
      </w:rPr>
    </w:lvl>
    <w:lvl w:ilvl="1">
      <w:start w:val="1"/>
      <w:numFmt w:val="decimal"/>
      <w:lvlText w:val="%1.%2"/>
      <w:lvlJc w:val="left"/>
      <w:pPr>
        <w:ind w:left="778" w:hanging="660"/>
        <w:jc w:val="right"/>
      </w:pPr>
      <w:rPr>
        <w:rFonts w:ascii="Garamond" w:eastAsia="Garamond" w:hAnsi="Garamond" w:cs="Garamond" w:hint="default"/>
        <w:spacing w:val="-1"/>
        <w:w w:val="100"/>
        <w:sz w:val="22"/>
        <w:szCs w:val="22"/>
      </w:rPr>
    </w:lvl>
    <w:lvl w:ilvl="2">
      <w:numFmt w:val="bullet"/>
      <w:lvlText w:val="•"/>
      <w:lvlJc w:val="left"/>
      <w:pPr>
        <w:ind w:left="2684" w:hanging="660"/>
      </w:pPr>
      <w:rPr>
        <w:rFonts w:hint="default"/>
      </w:rPr>
    </w:lvl>
    <w:lvl w:ilvl="3">
      <w:numFmt w:val="bullet"/>
      <w:lvlText w:val="•"/>
      <w:lvlJc w:val="left"/>
      <w:pPr>
        <w:ind w:left="3636" w:hanging="660"/>
      </w:pPr>
      <w:rPr>
        <w:rFonts w:hint="default"/>
      </w:rPr>
    </w:lvl>
    <w:lvl w:ilvl="4">
      <w:numFmt w:val="bullet"/>
      <w:lvlText w:val="•"/>
      <w:lvlJc w:val="left"/>
      <w:pPr>
        <w:ind w:left="4588" w:hanging="660"/>
      </w:pPr>
      <w:rPr>
        <w:rFonts w:hint="default"/>
      </w:rPr>
    </w:lvl>
    <w:lvl w:ilvl="5">
      <w:numFmt w:val="bullet"/>
      <w:lvlText w:val="•"/>
      <w:lvlJc w:val="left"/>
      <w:pPr>
        <w:ind w:left="5540" w:hanging="660"/>
      </w:pPr>
      <w:rPr>
        <w:rFonts w:hint="default"/>
      </w:rPr>
    </w:lvl>
    <w:lvl w:ilvl="6">
      <w:numFmt w:val="bullet"/>
      <w:lvlText w:val="•"/>
      <w:lvlJc w:val="left"/>
      <w:pPr>
        <w:ind w:left="6492" w:hanging="660"/>
      </w:pPr>
      <w:rPr>
        <w:rFonts w:hint="default"/>
      </w:rPr>
    </w:lvl>
    <w:lvl w:ilvl="7">
      <w:numFmt w:val="bullet"/>
      <w:lvlText w:val="•"/>
      <w:lvlJc w:val="left"/>
      <w:pPr>
        <w:ind w:left="7444" w:hanging="660"/>
      </w:pPr>
      <w:rPr>
        <w:rFonts w:hint="default"/>
      </w:rPr>
    </w:lvl>
    <w:lvl w:ilvl="8">
      <w:numFmt w:val="bullet"/>
      <w:lvlText w:val="•"/>
      <w:lvlJc w:val="left"/>
      <w:pPr>
        <w:ind w:left="8396" w:hanging="660"/>
      </w:pPr>
      <w:rPr>
        <w:rFonts w:hint="default"/>
      </w:rPr>
    </w:lvl>
  </w:abstractNum>
  <w:abstractNum w:abstractNumId="1">
    <w:nsid w:val="02F06ACE"/>
    <w:multiLevelType w:val="multilevel"/>
    <w:tmpl w:val="5C524580"/>
    <w:lvl w:ilvl="0">
      <w:start w:val="8"/>
      <w:numFmt w:val="decimal"/>
      <w:lvlText w:val="%1"/>
      <w:lvlJc w:val="left"/>
      <w:pPr>
        <w:ind w:left="779" w:hanging="660"/>
      </w:pPr>
      <w:rPr>
        <w:rFonts w:hint="default"/>
      </w:rPr>
    </w:lvl>
    <w:lvl w:ilvl="1">
      <w:start w:val="1"/>
      <w:numFmt w:val="decimal"/>
      <w:lvlText w:val="%1.%2"/>
      <w:lvlJc w:val="left"/>
      <w:pPr>
        <w:ind w:left="779" w:hanging="660"/>
        <w:jc w:val="right"/>
      </w:pPr>
      <w:rPr>
        <w:rFonts w:ascii="Garamond" w:eastAsia="Garamond" w:hAnsi="Garamond" w:cs="Garamond" w:hint="default"/>
        <w:spacing w:val="-1"/>
        <w:w w:val="100"/>
        <w:sz w:val="22"/>
        <w:szCs w:val="22"/>
      </w:rPr>
    </w:lvl>
    <w:lvl w:ilvl="2">
      <w:numFmt w:val="bullet"/>
      <w:lvlText w:val="•"/>
      <w:lvlJc w:val="left"/>
      <w:pPr>
        <w:ind w:left="2684" w:hanging="660"/>
      </w:pPr>
      <w:rPr>
        <w:rFonts w:hint="default"/>
      </w:rPr>
    </w:lvl>
    <w:lvl w:ilvl="3">
      <w:numFmt w:val="bullet"/>
      <w:lvlText w:val="•"/>
      <w:lvlJc w:val="left"/>
      <w:pPr>
        <w:ind w:left="3636" w:hanging="660"/>
      </w:pPr>
      <w:rPr>
        <w:rFonts w:hint="default"/>
      </w:rPr>
    </w:lvl>
    <w:lvl w:ilvl="4">
      <w:numFmt w:val="bullet"/>
      <w:lvlText w:val="•"/>
      <w:lvlJc w:val="left"/>
      <w:pPr>
        <w:ind w:left="4588" w:hanging="660"/>
      </w:pPr>
      <w:rPr>
        <w:rFonts w:hint="default"/>
      </w:rPr>
    </w:lvl>
    <w:lvl w:ilvl="5">
      <w:numFmt w:val="bullet"/>
      <w:lvlText w:val="•"/>
      <w:lvlJc w:val="left"/>
      <w:pPr>
        <w:ind w:left="5540" w:hanging="660"/>
      </w:pPr>
      <w:rPr>
        <w:rFonts w:hint="default"/>
      </w:rPr>
    </w:lvl>
    <w:lvl w:ilvl="6">
      <w:numFmt w:val="bullet"/>
      <w:lvlText w:val="•"/>
      <w:lvlJc w:val="left"/>
      <w:pPr>
        <w:ind w:left="6492" w:hanging="660"/>
      </w:pPr>
      <w:rPr>
        <w:rFonts w:hint="default"/>
      </w:rPr>
    </w:lvl>
    <w:lvl w:ilvl="7">
      <w:numFmt w:val="bullet"/>
      <w:lvlText w:val="•"/>
      <w:lvlJc w:val="left"/>
      <w:pPr>
        <w:ind w:left="7444" w:hanging="660"/>
      </w:pPr>
      <w:rPr>
        <w:rFonts w:hint="default"/>
      </w:rPr>
    </w:lvl>
    <w:lvl w:ilvl="8">
      <w:numFmt w:val="bullet"/>
      <w:lvlText w:val="•"/>
      <w:lvlJc w:val="left"/>
      <w:pPr>
        <w:ind w:left="8396" w:hanging="660"/>
      </w:pPr>
      <w:rPr>
        <w:rFonts w:hint="default"/>
      </w:rPr>
    </w:lvl>
  </w:abstractNum>
  <w:abstractNum w:abstractNumId="2">
    <w:nsid w:val="03ED3AB4"/>
    <w:multiLevelType w:val="multilevel"/>
    <w:tmpl w:val="BE30D250"/>
    <w:lvl w:ilvl="0">
      <w:start w:val="6"/>
      <w:numFmt w:val="decimal"/>
      <w:lvlText w:val="%1"/>
      <w:lvlJc w:val="left"/>
      <w:pPr>
        <w:ind w:left="780" w:hanging="660"/>
      </w:pPr>
      <w:rPr>
        <w:rFonts w:hint="default"/>
      </w:rPr>
    </w:lvl>
    <w:lvl w:ilvl="1">
      <w:start w:val="1"/>
      <w:numFmt w:val="decimal"/>
      <w:lvlText w:val="%1.%2"/>
      <w:lvlJc w:val="left"/>
      <w:pPr>
        <w:ind w:left="780" w:hanging="660"/>
        <w:jc w:val="right"/>
      </w:pPr>
      <w:rPr>
        <w:rFonts w:ascii="Garamond" w:eastAsia="Garamond" w:hAnsi="Garamond" w:cs="Garamond" w:hint="default"/>
        <w:spacing w:val="-1"/>
        <w:w w:val="100"/>
        <w:sz w:val="22"/>
        <w:szCs w:val="22"/>
      </w:rPr>
    </w:lvl>
    <w:lvl w:ilvl="2">
      <w:numFmt w:val="bullet"/>
      <w:lvlText w:val="•"/>
      <w:lvlJc w:val="left"/>
      <w:pPr>
        <w:ind w:left="2688" w:hanging="660"/>
      </w:pPr>
      <w:rPr>
        <w:rFonts w:hint="default"/>
      </w:rPr>
    </w:lvl>
    <w:lvl w:ilvl="3">
      <w:numFmt w:val="bullet"/>
      <w:lvlText w:val="•"/>
      <w:lvlJc w:val="left"/>
      <w:pPr>
        <w:ind w:left="3642" w:hanging="660"/>
      </w:pPr>
      <w:rPr>
        <w:rFonts w:hint="default"/>
      </w:rPr>
    </w:lvl>
    <w:lvl w:ilvl="4">
      <w:numFmt w:val="bullet"/>
      <w:lvlText w:val="•"/>
      <w:lvlJc w:val="left"/>
      <w:pPr>
        <w:ind w:left="4596" w:hanging="660"/>
      </w:pPr>
      <w:rPr>
        <w:rFonts w:hint="default"/>
      </w:rPr>
    </w:lvl>
    <w:lvl w:ilvl="5">
      <w:numFmt w:val="bullet"/>
      <w:lvlText w:val="•"/>
      <w:lvlJc w:val="left"/>
      <w:pPr>
        <w:ind w:left="5550" w:hanging="660"/>
      </w:pPr>
      <w:rPr>
        <w:rFonts w:hint="default"/>
      </w:rPr>
    </w:lvl>
    <w:lvl w:ilvl="6">
      <w:numFmt w:val="bullet"/>
      <w:lvlText w:val="•"/>
      <w:lvlJc w:val="left"/>
      <w:pPr>
        <w:ind w:left="6504" w:hanging="660"/>
      </w:pPr>
      <w:rPr>
        <w:rFonts w:hint="default"/>
      </w:rPr>
    </w:lvl>
    <w:lvl w:ilvl="7">
      <w:numFmt w:val="bullet"/>
      <w:lvlText w:val="•"/>
      <w:lvlJc w:val="left"/>
      <w:pPr>
        <w:ind w:left="7458" w:hanging="660"/>
      </w:pPr>
      <w:rPr>
        <w:rFonts w:hint="default"/>
      </w:rPr>
    </w:lvl>
    <w:lvl w:ilvl="8">
      <w:numFmt w:val="bullet"/>
      <w:lvlText w:val="•"/>
      <w:lvlJc w:val="left"/>
      <w:pPr>
        <w:ind w:left="8412" w:hanging="660"/>
      </w:pPr>
      <w:rPr>
        <w:rFonts w:hint="default"/>
      </w:rPr>
    </w:lvl>
  </w:abstractNum>
  <w:abstractNum w:abstractNumId="3">
    <w:nsid w:val="07A3253A"/>
    <w:multiLevelType w:val="multilevel"/>
    <w:tmpl w:val="DCEE2090"/>
    <w:lvl w:ilvl="0">
      <w:start w:val="5"/>
      <w:numFmt w:val="decimal"/>
      <w:lvlText w:val="%1"/>
      <w:lvlJc w:val="left"/>
      <w:pPr>
        <w:ind w:left="839" w:hanging="720"/>
      </w:pPr>
      <w:rPr>
        <w:rFonts w:hint="default"/>
      </w:rPr>
    </w:lvl>
    <w:lvl w:ilvl="1">
      <w:numFmt w:val="decimal"/>
      <w:lvlText w:val="%1.%2"/>
      <w:lvlJc w:val="left"/>
      <w:pPr>
        <w:ind w:left="839" w:hanging="720"/>
      </w:pPr>
      <w:rPr>
        <w:rFonts w:hint="default"/>
        <w:b/>
        <w:bCs/>
        <w:spacing w:val="-1"/>
        <w:w w:val="100"/>
      </w:rPr>
    </w:lvl>
    <w:lvl w:ilvl="2">
      <w:start w:val="1"/>
      <w:numFmt w:val="decimal"/>
      <w:lvlText w:val="%1.%2.%3"/>
      <w:lvlJc w:val="left"/>
      <w:pPr>
        <w:ind w:left="820" w:hanging="721"/>
      </w:pPr>
      <w:rPr>
        <w:rFonts w:ascii="Garamond" w:eastAsia="Garamond" w:hAnsi="Garamond" w:cs="Garamond" w:hint="default"/>
        <w:spacing w:val="-3"/>
        <w:w w:val="100"/>
        <w:sz w:val="22"/>
        <w:szCs w:val="22"/>
      </w:rPr>
    </w:lvl>
    <w:lvl w:ilvl="3">
      <w:start w:val="1"/>
      <w:numFmt w:val="lowerLetter"/>
      <w:lvlText w:val="%4."/>
      <w:lvlJc w:val="left"/>
      <w:pPr>
        <w:ind w:left="1801" w:hanging="361"/>
      </w:pPr>
      <w:rPr>
        <w:rFonts w:ascii="Garamond" w:eastAsia="Garamond" w:hAnsi="Garamond" w:cs="Garamond" w:hint="default"/>
        <w:spacing w:val="-1"/>
        <w:w w:val="100"/>
        <w:sz w:val="22"/>
        <w:szCs w:val="22"/>
      </w:rPr>
    </w:lvl>
    <w:lvl w:ilvl="4">
      <w:numFmt w:val="bullet"/>
      <w:lvlText w:val="•"/>
      <w:lvlJc w:val="left"/>
      <w:pPr>
        <w:ind w:left="2618" w:hanging="363"/>
      </w:pPr>
      <w:rPr>
        <w:rFonts w:ascii="Arial" w:eastAsia="Arial" w:hAnsi="Arial" w:cs="Arial" w:hint="default"/>
        <w:w w:val="129"/>
        <w:sz w:val="22"/>
        <w:szCs w:val="22"/>
      </w:rPr>
    </w:lvl>
    <w:lvl w:ilvl="5">
      <w:numFmt w:val="bullet"/>
      <w:lvlText w:val="•"/>
      <w:lvlJc w:val="left"/>
      <w:pPr>
        <w:ind w:left="3900" w:hanging="363"/>
      </w:pPr>
      <w:rPr>
        <w:rFonts w:hint="default"/>
      </w:rPr>
    </w:lvl>
    <w:lvl w:ilvl="6">
      <w:numFmt w:val="bullet"/>
      <w:lvlText w:val="•"/>
      <w:lvlJc w:val="left"/>
      <w:pPr>
        <w:ind w:left="5180" w:hanging="363"/>
      </w:pPr>
      <w:rPr>
        <w:rFonts w:hint="default"/>
      </w:rPr>
    </w:lvl>
    <w:lvl w:ilvl="7">
      <w:numFmt w:val="bullet"/>
      <w:lvlText w:val="•"/>
      <w:lvlJc w:val="left"/>
      <w:pPr>
        <w:ind w:left="6460" w:hanging="363"/>
      </w:pPr>
      <w:rPr>
        <w:rFonts w:hint="default"/>
      </w:rPr>
    </w:lvl>
    <w:lvl w:ilvl="8">
      <w:numFmt w:val="bullet"/>
      <w:lvlText w:val="•"/>
      <w:lvlJc w:val="left"/>
      <w:pPr>
        <w:ind w:left="7740" w:hanging="363"/>
      </w:pPr>
      <w:rPr>
        <w:rFonts w:hint="default"/>
      </w:rPr>
    </w:lvl>
  </w:abstractNum>
  <w:abstractNum w:abstractNumId="4">
    <w:nsid w:val="08C227DB"/>
    <w:multiLevelType w:val="multilevel"/>
    <w:tmpl w:val="79D081FC"/>
    <w:lvl w:ilvl="0">
      <w:start w:val="6"/>
      <w:numFmt w:val="decimal"/>
      <w:lvlText w:val="%1"/>
      <w:lvlJc w:val="left"/>
      <w:pPr>
        <w:ind w:left="837" w:hanging="720"/>
      </w:pPr>
      <w:rPr>
        <w:rFonts w:hint="default"/>
      </w:rPr>
    </w:lvl>
    <w:lvl w:ilvl="1">
      <w:start w:val="1"/>
      <w:numFmt w:val="bullet"/>
      <w:lvlText w:val=""/>
      <w:lvlJc w:val="left"/>
      <w:pPr>
        <w:ind w:left="1080" w:hanging="720"/>
      </w:pPr>
      <w:rPr>
        <w:rFonts w:ascii="Symbol" w:hAnsi="Symbol" w:hint="default"/>
        <w:b/>
        <w:bCs/>
        <w:spacing w:val="-1"/>
        <w:w w:val="100"/>
      </w:rPr>
    </w:lvl>
    <w:lvl w:ilvl="2">
      <w:numFmt w:val="bullet"/>
      <w:lvlText w:val="•"/>
      <w:lvlJc w:val="left"/>
      <w:pPr>
        <w:ind w:left="1920" w:hanging="363"/>
      </w:pPr>
      <w:rPr>
        <w:rFonts w:ascii="Arial" w:eastAsia="Arial" w:hAnsi="Arial" w:cs="Arial" w:hint="default"/>
        <w:w w:val="129"/>
        <w:sz w:val="22"/>
        <w:szCs w:val="22"/>
      </w:rPr>
    </w:lvl>
    <w:lvl w:ilvl="3">
      <w:numFmt w:val="bullet"/>
      <w:lvlText w:val="•"/>
      <w:lvlJc w:val="left"/>
      <w:pPr>
        <w:ind w:left="3786" w:hanging="363"/>
      </w:pPr>
      <w:rPr>
        <w:rFonts w:hint="default"/>
      </w:rPr>
    </w:lvl>
    <w:lvl w:ilvl="4">
      <w:numFmt w:val="bullet"/>
      <w:lvlText w:val="•"/>
      <w:lvlJc w:val="left"/>
      <w:pPr>
        <w:ind w:left="4720" w:hanging="363"/>
      </w:pPr>
      <w:rPr>
        <w:rFonts w:hint="default"/>
      </w:rPr>
    </w:lvl>
    <w:lvl w:ilvl="5">
      <w:numFmt w:val="bullet"/>
      <w:lvlText w:val="•"/>
      <w:lvlJc w:val="left"/>
      <w:pPr>
        <w:ind w:left="5653" w:hanging="363"/>
      </w:pPr>
      <w:rPr>
        <w:rFonts w:hint="default"/>
      </w:rPr>
    </w:lvl>
    <w:lvl w:ilvl="6">
      <w:numFmt w:val="bullet"/>
      <w:lvlText w:val="•"/>
      <w:lvlJc w:val="left"/>
      <w:pPr>
        <w:ind w:left="6586" w:hanging="363"/>
      </w:pPr>
      <w:rPr>
        <w:rFonts w:hint="default"/>
      </w:rPr>
    </w:lvl>
    <w:lvl w:ilvl="7">
      <w:numFmt w:val="bullet"/>
      <w:lvlText w:val="•"/>
      <w:lvlJc w:val="left"/>
      <w:pPr>
        <w:ind w:left="7520" w:hanging="363"/>
      </w:pPr>
      <w:rPr>
        <w:rFonts w:hint="default"/>
      </w:rPr>
    </w:lvl>
    <w:lvl w:ilvl="8">
      <w:numFmt w:val="bullet"/>
      <w:lvlText w:val="•"/>
      <w:lvlJc w:val="left"/>
      <w:pPr>
        <w:ind w:left="8453" w:hanging="363"/>
      </w:pPr>
      <w:rPr>
        <w:rFonts w:hint="default"/>
      </w:rPr>
    </w:lvl>
  </w:abstractNum>
  <w:abstractNum w:abstractNumId="5">
    <w:nsid w:val="0A68656C"/>
    <w:multiLevelType w:val="multilevel"/>
    <w:tmpl w:val="8514DBA4"/>
    <w:lvl w:ilvl="0">
      <w:start w:val="1"/>
      <w:numFmt w:val="decimal"/>
      <w:lvlText w:val="%1"/>
      <w:lvlJc w:val="left"/>
      <w:pPr>
        <w:ind w:left="777" w:hanging="660"/>
      </w:pPr>
      <w:rPr>
        <w:rFonts w:hint="default"/>
      </w:rPr>
    </w:lvl>
    <w:lvl w:ilvl="1">
      <w:start w:val="1"/>
      <w:numFmt w:val="decimal"/>
      <w:lvlText w:val="%1.%2"/>
      <w:lvlJc w:val="left"/>
      <w:pPr>
        <w:ind w:left="777" w:hanging="660"/>
        <w:jc w:val="right"/>
      </w:pPr>
      <w:rPr>
        <w:rFonts w:ascii="Garamond" w:eastAsia="Garamond" w:hAnsi="Garamond" w:cs="Garamond" w:hint="default"/>
        <w:spacing w:val="-1"/>
        <w:w w:val="100"/>
        <w:sz w:val="22"/>
        <w:szCs w:val="22"/>
      </w:rPr>
    </w:lvl>
    <w:lvl w:ilvl="2">
      <w:numFmt w:val="bullet"/>
      <w:lvlText w:val="•"/>
      <w:lvlJc w:val="left"/>
      <w:pPr>
        <w:ind w:left="2688" w:hanging="660"/>
      </w:pPr>
      <w:rPr>
        <w:rFonts w:hint="default"/>
      </w:rPr>
    </w:lvl>
    <w:lvl w:ilvl="3">
      <w:numFmt w:val="bullet"/>
      <w:lvlText w:val="•"/>
      <w:lvlJc w:val="left"/>
      <w:pPr>
        <w:ind w:left="3642" w:hanging="660"/>
      </w:pPr>
      <w:rPr>
        <w:rFonts w:hint="default"/>
      </w:rPr>
    </w:lvl>
    <w:lvl w:ilvl="4">
      <w:numFmt w:val="bullet"/>
      <w:lvlText w:val="•"/>
      <w:lvlJc w:val="left"/>
      <w:pPr>
        <w:ind w:left="4596" w:hanging="660"/>
      </w:pPr>
      <w:rPr>
        <w:rFonts w:hint="default"/>
      </w:rPr>
    </w:lvl>
    <w:lvl w:ilvl="5">
      <w:numFmt w:val="bullet"/>
      <w:lvlText w:val="•"/>
      <w:lvlJc w:val="left"/>
      <w:pPr>
        <w:ind w:left="5550" w:hanging="660"/>
      </w:pPr>
      <w:rPr>
        <w:rFonts w:hint="default"/>
      </w:rPr>
    </w:lvl>
    <w:lvl w:ilvl="6">
      <w:numFmt w:val="bullet"/>
      <w:lvlText w:val="•"/>
      <w:lvlJc w:val="left"/>
      <w:pPr>
        <w:ind w:left="6504" w:hanging="660"/>
      </w:pPr>
      <w:rPr>
        <w:rFonts w:hint="default"/>
      </w:rPr>
    </w:lvl>
    <w:lvl w:ilvl="7">
      <w:numFmt w:val="bullet"/>
      <w:lvlText w:val="•"/>
      <w:lvlJc w:val="left"/>
      <w:pPr>
        <w:ind w:left="7458" w:hanging="660"/>
      </w:pPr>
      <w:rPr>
        <w:rFonts w:hint="default"/>
      </w:rPr>
    </w:lvl>
    <w:lvl w:ilvl="8">
      <w:numFmt w:val="bullet"/>
      <w:lvlText w:val="•"/>
      <w:lvlJc w:val="left"/>
      <w:pPr>
        <w:ind w:left="8412" w:hanging="660"/>
      </w:pPr>
      <w:rPr>
        <w:rFonts w:hint="default"/>
      </w:rPr>
    </w:lvl>
  </w:abstractNum>
  <w:abstractNum w:abstractNumId="6">
    <w:nsid w:val="0C4742EA"/>
    <w:multiLevelType w:val="hybridMultilevel"/>
    <w:tmpl w:val="893EA3D0"/>
    <w:lvl w:ilvl="0" w:tplc="F350C4E4">
      <w:start w:val="1"/>
      <w:numFmt w:val="lowerLetter"/>
      <w:lvlText w:val="%1."/>
      <w:lvlJc w:val="left"/>
      <w:pPr>
        <w:ind w:left="1920" w:hanging="361"/>
      </w:pPr>
      <w:rPr>
        <w:rFonts w:ascii="Garamond" w:eastAsia="Garamond" w:hAnsi="Garamond" w:cs="Garamond" w:hint="default"/>
        <w:spacing w:val="-1"/>
        <w:w w:val="100"/>
        <w:sz w:val="22"/>
        <w:szCs w:val="22"/>
      </w:rPr>
    </w:lvl>
    <w:lvl w:ilvl="1" w:tplc="D4D6D46A">
      <w:numFmt w:val="bullet"/>
      <w:lvlText w:val="•"/>
      <w:lvlJc w:val="left"/>
      <w:pPr>
        <w:ind w:left="2639" w:hanging="363"/>
      </w:pPr>
      <w:rPr>
        <w:rFonts w:ascii="Arial" w:eastAsia="Arial" w:hAnsi="Arial" w:cs="Arial" w:hint="default"/>
        <w:w w:val="129"/>
        <w:sz w:val="22"/>
        <w:szCs w:val="22"/>
      </w:rPr>
    </w:lvl>
    <w:lvl w:ilvl="2" w:tplc="74BE3D14">
      <w:numFmt w:val="bullet"/>
      <w:lvlText w:val="•"/>
      <w:lvlJc w:val="left"/>
      <w:pPr>
        <w:ind w:left="3493" w:hanging="363"/>
      </w:pPr>
      <w:rPr>
        <w:rFonts w:hint="default"/>
      </w:rPr>
    </w:lvl>
    <w:lvl w:ilvl="3" w:tplc="738E8308">
      <w:numFmt w:val="bullet"/>
      <w:lvlText w:val="•"/>
      <w:lvlJc w:val="left"/>
      <w:pPr>
        <w:ind w:left="4346" w:hanging="363"/>
      </w:pPr>
      <w:rPr>
        <w:rFonts w:hint="default"/>
      </w:rPr>
    </w:lvl>
    <w:lvl w:ilvl="4" w:tplc="51686FAA">
      <w:numFmt w:val="bullet"/>
      <w:lvlText w:val="•"/>
      <w:lvlJc w:val="left"/>
      <w:pPr>
        <w:ind w:left="5200" w:hanging="363"/>
      </w:pPr>
      <w:rPr>
        <w:rFonts w:hint="default"/>
      </w:rPr>
    </w:lvl>
    <w:lvl w:ilvl="5" w:tplc="3B441264">
      <w:numFmt w:val="bullet"/>
      <w:lvlText w:val="•"/>
      <w:lvlJc w:val="left"/>
      <w:pPr>
        <w:ind w:left="6053" w:hanging="363"/>
      </w:pPr>
      <w:rPr>
        <w:rFonts w:hint="default"/>
      </w:rPr>
    </w:lvl>
    <w:lvl w:ilvl="6" w:tplc="FADAFF3C">
      <w:numFmt w:val="bullet"/>
      <w:lvlText w:val="•"/>
      <w:lvlJc w:val="left"/>
      <w:pPr>
        <w:ind w:left="6906" w:hanging="363"/>
      </w:pPr>
      <w:rPr>
        <w:rFonts w:hint="default"/>
      </w:rPr>
    </w:lvl>
    <w:lvl w:ilvl="7" w:tplc="331C14D6">
      <w:numFmt w:val="bullet"/>
      <w:lvlText w:val="•"/>
      <w:lvlJc w:val="left"/>
      <w:pPr>
        <w:ind w:left="7760" w:hanging="363"/>
      </w:pPr>
      <w:rPr>
        <w:rFonts w:hint="default"/>
      </w:rPr>
    </w:lvl>
    <w:lvl w:ilvl="8" w:tplc="A656D526">
      <w:numFmt w:val="bullet"/>
      <w:lvlText w:val="•"/>
      <w:lvlJc w:val="left"/>
      <w:pPr>
        <w:ind w:left="8613" w:hanging="363"/>
      </w:pPr>
      <w:rPr>
        <w:rFonts w:hint="default"/>
      </w:rPr>
    </w:lvl>
  </w:abstractNum>
  <w:abstractNum w:abstractNumId="7">
    <w:nsid w:val="208C46B8"/>
    <w:multiLevelType w:val="multilevel"/>
    <w:tmpl w:val="C1F8D3E8"/>
    <w:lvl w:ilvl="0">
      <w:start w:val="1"/>
      <w:numFmt w:val="decimal"/>
      <w:lvlText w:val="%1"/>
      <w:lvlJc w:val="left"/>
      <w:pPr>
        <w:ind w:left="879" w:hanging="720"/>
      </w:pPr>
      <w:rPr>
        <w:rFonts w:hint="default"/>
      </w:rPr>
    </w:lvl>
    <w:lvl w:ilvl="1">
      <w:numFmt w:val="decimal"/>
      <w:lvlText w:val="%1.%2"/>
      <w:lvlJc w:val="left"/>
      <w:pPr>
        <w:ind w:left="879" w:hanging="720"/>
      </w:pPr>
      <w:rPr>
        <w:rFonts w:hint="default"/>
        <w:b/>
        <w:bCs/>
        <w:spacing w:val="-4"/>
        <w:w w:val="100"/>
      </w:rPr>
    </w:lvl>
    <w:lvl w:ilvl="2">
      <w:start w:val="1"/>
      <w:numFmt w:val="lowerLetter"/>
      <w:lvlText w:val="%3."/>
      <w:lvlJc w:val="left"/>
      <w:pPr>
        <w:ind w:left="1920" w:hanging="361"/>
      </w:pPr>
      <w:rPr>
        <w:rFonts w:ascii="Garamond" w:eastAsia="Garamond" w:hAnsi="Garamond" w:cs="Garamond" w:hint="default"/>
        <w:spacing w:val="-1"/>
        <w:w w:val="100"/>
        <w:sz w:val="22"/>
        <w:szCs w:val="22"/>
      </w:rPr>
    </w:lvl>
    <w:lvl w:ilvl="3">
      <w:numFmt w:val="bullet"/>
      <w:lvlText w:val="•"/>
      <w:lvlJc w:val="left"/>
      <w:pPr>
        <w:ind w:left="3786" w:hanging="361"/>
      </w:pPr>
      <w:rPr>
        <w:rFonts w:hint="default"/>
      </w:rPr>
    </w:lvl>
    <w:lvl w:ilvl="4">
      <w:numFmt w:val="bullet"/>
      <w:lvlText w:val="•"/>
      <w:lvlJc w:val="left"/>
      <w:pPr>
        <w:ind w:left="4720" w:hanging="361"/>
      </w:pPr>
      <w:rPr>
        <w:rFonts w:hint="default"/>
      </w:rPr>
    </w:lvl>
    <w:lvl w:ilvl="5">
      <w:numFmt w:val="bullet"/>
      <w:lvlText w:val="•"/>
      <w:lvlJc w:val="left"/>
      <w:pPr>
        <w:ind w:left="5653" w:hanging="361"/>
      </w:pPr>
      <w:rPr>
        <w:rFonts w:hint="default"/>
      </w:rPr>
    </w:lvl>
    <w:lvl w:ilvl="6">
      <w:numFmt w:val="bullet"/>
      <w:lvlText w:val="•"/>
      <w:lvlJc w:val="left"/>
      <w:pPr>
        <w:ind w:left="6586" w:hanging="361"/>
      </w:pPr>
      <w:rPr>
        <w:rFonts w:hint="default"/>
      </w:rPr>
    </w:lvl>
    <w:lvl w:ilvl="7">
      <w:numFmt w:val="bullet"/>
      <w:lvlText w:val="•"/>
      <w:lvlJc w:val="left"/>
      <w:pPr>
        <w:ind w:left="7520" w:hanging="361"/>
      </w:pPr>
      <w:rPr>
        <w:rFonts w:hint="default"/>
      </w:rPr>
    </w:lvl>
    <w:lvl w:ilvl="8">
      <w:numFmt w:val="bullet"/>
      <w:lvlText w:val="•"/>
      <w:lvlJc w:val="left"/>
      <w:pPr>
        <w:ind w:left="8453" w:hanging="361"/>
      </w:pPr>
      <w:rPr>
        <w:rFonts w:hint="default"/>
      </w:rPr>
    </w:lvl>
  </w:abstractNum>
  <w:abstractNum w:abstractNumId="8">
    <w:nsid w:val="26EC5939"/>
    <w:multiLevelType w:val="multilevel"/>
    <w:tmpl w:val="21C61118"/>
    <w:lvl w:ilvl="0">
      <w:start w:val="2"/>
      <w:numFmt w:val="decimal"/>
      <w:lvlText w:val="%1"/>
      <w:lvlJc w:val="left"/>
      <w:pPr>
        <w:ind w:left="783" w:hanging="660"/>
      </w:pPr>
      <w:rPr>
        <w:rFonts w:hint="default"/>
      </w:rPr>
    </w:lvl>
    <w:lvl w:ilvl="1">
      <w:start w:val="1"/>
      <w:numFmt w:val="decimal"/>
      <w:lvlText w:val="%1.%2"/>
      <w:lvlJc w:val="left"/>
      <w:pPr>
        <w:ind w:left="783" w:hanging="660"/>
        <w:jc w:val="right"/>
      </w:pPr>
      <w:rPr>
        <w:rFonts w:ascii="Garamond" w:eastAsia="Garamond" w:hAnsi="Garamond" w:cs="Garamond" w:hint="default"/>
        <w:spacing w:val="-1"/>
        <w:w w:val="100"/>
        <w:sz w:val="22"/>
        <w:szCs w:val="22"/>
      </w:rPr>
    </w:lvl>
    <w:lvl w:ilvl="2">
      <w:numFmt w:val="bullet"/>
      <w:lvlText w:val="•"/>
      <w:lvlJc w:val="left"/>
      <w:pPr>
        <w:ind w:left="2688" w:hanging="660"/>
      </w:pPr>
      <w:rPr>
        <w:rFonts w:hint="default"/>
      </w:rPr>
    </w:lvl>
    <w:lvl w:ilvl="3">
      <w:numFmt w:val="bullet"/>
      <w:lvlText w:val="•"/>
      <w:lvlJc w:val="left"/>
      <w:pPr>
        <w:ind w:left="3642" w:hanging="660"/>
      </w:pPr>
      <w:rPr>
        <w:rFonts w:hint="default"/>
      </w:rPr>
    </w:lvl>
    <w:lvl w:ilvl="4">
      <w:numFmt w:val="bullet"/>
      <w:lvlText w:val="•"/>
      <w:lvlJc w:val="left"/>
      <w:pPr>
        <w:ind w:left="4596" w:hanging="660"/>
      </w:pPr>
      <w:rPr>
        <w:rFonts w:hint="default"/>
      </w:rPr>
    </w:lvl>
    <w:lvl w:ilvl="5">
      <w:numFmt w:val="bullet"/>
      <w:lvlText w:val="•"/>
      <w:lvlJc w:val="left"/>
      <w:pPr>
        <w:ind w:left="5550" w:hanging="660"/>
      </w:pPr>
      <w:rPr>
        <w:rFonts w:hint="default"/>
      </w:rPr>
    </w:lvl>
    <w:lvl w:ilvl="6">
      <w:numFmt w:val="bullet"/>
      <w:lvlText w:val="•"/>
      <w:lvlJc w:val="left"/>
      <w:pPr>
        <w:ind w:left="6504" w:hanging="660"/>
      </w:pPr>
      <w:rPr>
        <w:rFonts w:hint="default"/>
      </w:rPr>
    </w:lvl>
    <w:lvl w:ilvl="7">
      <w:numFmt w:val="bullet"/>
      <w:lvlText w:val="•"/>
      <w:lvlJc w:val="left"/>
      <w:pPr>
        <w:ind w:left="7458" w:hanging="660"/>
      </w:pPr>
      <w:rPr>
        <w:rFonts w:hint="default"/>
      </w:rPr>
    </w:lvl>
    <w:lvl w:ilvl="8">
      <w:numFmt w:val="bullet"/>
      <w:lvlText w:val="•"/>
      <w:lvlJc w:val="left"/>
      <w:pPr>
        <w:ind w:left="8412" w:hanging="660"/>
      </w:pPr>
      <w:rPr>
        <w:rFonts w:hint="default"/>
      </w:rPr>
    </w:lvl>
  </w:abstractNum>
  <w:abstractNum w:abstractNumId="9">
    <w:nsid w:val="297C32B0"/>
    <w:multiLevelType w:val="multilevel"/>
    <w:tmpl w:val="3D6231FE"/>
    <w:lvl w:ilvl="0">
      <w:start w:val="7"/>
      <w:numFmt w:val="decimal"/>
      <w:lvlText w:val="%1"/>
      <w:lvlJc w:val="left"/>
      <w:pPr>
        <w:ind w:left="819" w:hanging="720"/>
      </w:pPr>
      <w:rPr>
        <w:rFonts w:hint="default"/>
      </w:rPr>
    </w:lvl>
    <w:lvl w:ilvl="1">
      <w:numFmt w:val="decimal"/>
      <w:lvlText w:val="%1.%2"/>
      <w:lvlJc w:val="left"/>
      <w:pPr>
        <w:ind w:left="819" w:hanging="720"/>
      </w:pPr>
      <w:rPr>
        <w:rFonts w:hint="default"/>
        <w:b/>
        <w:bCs/>
        <w:spacing w:val="-1"/>
        <w:w w:val="100"/>
      </w:rPr>
    </w:lvl>
    <w:lvl w:ilvl="2">
      <w:numFmt w:val="bullet"/>
      <w:lvlText w:val="•"/>
      <w:lvlJc w:val="left"/>
      <w:pPr>
        <w:ind w:left="2716" w:hanging="720"/>
      </w:pPr>
      <w:rPr>
        <w:rFonts w:hint="default"/>
      </w:rPr>
    </w:lvl>
    <w:lvl w:ilvl="3">
      <w:numFmt w:val="bullet"/>
      <w:lvlText w:val="•"/>
      <w:lvlJc w:val="left"/>
      <w:pPr>
        <w:ind w:left="3664" w:hanging="720"/>
      </w:pPr>
      <w:rPr>
        <w:rFonts w:hint="default"/>
      </w:rPr>
    </w:lvl>
    <w:lvl w:ilvl="4">
      <w:numFmt w:val="bullet"/>
      <w:lvlText w:val="•"/>
      <w:lvlJc w:val="left"/>
      <w:pPr>
        <w:ind w:left="4612" w:hanging="720"/>
      </w:pPr>
      <w:rPr>
        <w:rFonts w:hint="default"/>
      </w:rPr>
    </w:lvl>
    <w:lvl w:ilvl="5">
      <w:numFmt w:val="bullet"/>
      <w:lvlText w:val="•"/>
      <w:lvlJc w:val="left"/>
      <w:pPr>
        <w:ind w:left="5560" w:hanging="720"/>
      </w:pPr>
      <w:rPr>
        <w:rFonts w:hint="default"/>
      </w:rPr>
    </w:lvl>
    <w:lvl w:ilvl="6">
      <w:numFmt w:val="bullet"/>
      <w:lvlText w:val="•"/>
      <w:lvlJc w:val="left"/>
      <w:pPr>
        <w:ind w:left="6508" w:hanging="720"/>
      </w:pPr>
      <w:rPr>
        <w:rFonts w:hint="default"/>
      </w:rPr>
    </w:lvl>
    <w:lvl w:ilvl="7">
      <w:numFmt w:val="bullet"/>
      <w:lvlText w:val="•"/>
      <w:lvlJc w:val="left"/>
      <w:pPr>
        <w:ind w:left="7456" w:hanging="720"/>
      </w:pPr>
      <w:rPr>
        <w:rFonts w:hint="default"/>
      </w:rPr>
    </w:lvl>
    <w:lvl w:ilvl="8">
      <w:numFmt w:val="bullet"/>
      <w:lvlText w:val="•"/>
      <w:lvlJc w:val="left"/>
      <w:pPr>
        <w:ind w:left="8404" w:hanging="720"/>
      </w:pPr>
      <w:rPr>
        <w:rFonts w:hint="default"/>
      </w:rPr>
    </w:lvl>
  </w:abstractNum>
  <w:abstractNum w:abstractNumId="10">
    <w:nsid w:val="32F814CC"/>
    <w:multiLevelType w:val="multilevel"/>
    <w:tmpl w:val="316441EC"/>
    <w:lvl w:ilvl="0">
      <w:start w:val="4"/>
      <w:numFmt w:val="decimal"/>
      <w:lvlText w:val="%1"/>
      <w:lvlJc w:val="left"/>
      <w:pPr>
        <w:ind w:left="782" w:hanging="660"/>
      </w:pPr>
      <w:rPr>
        <w:rFonts w:hint="default"/>
      </w:rPr>
    </w:lvl>
    <w:lvl w:ilvl="1">
      <w:start w:val="1"/>
      <w:numFmt w:val="decimal"/>
      <w:lvlText w:val="%1.%2"/>
      <w:lvlJc w:val="left"/>
      <w:pPr>
        <w:ind w:left="782" w:hanging="660"/>
        <w:jc w:val="right"/>
      </w:pPr>
      <w:rPr>
        <w:rFonts w:ascii="Garamond" w:eastAsia="Garamond" w:hAnsi="Garamond" w:cs="Garamond" w:hint="default"/>
        <w:spacing w:val="-1"/>
        <w:w w:val="100"/>
        <w:sz w:val="22"/>
        <w:szCs w:val="22"/>
      </w:rPr>
    </w:lvl>
    <w:lvl w:ilvl="2">
      <w:numFmt w:val="bullet"/>
      <w:lvlText w:val="•"/>
      <w:lvlJc w:val="left"/>
      <w:pPr>
        <w:ind w:left="2688" w:hanging="660"/>
      </w:pPr>
      <w:rPr>
        <w:rFonts w:hint="default"/>
      </w:rPr>
    </w:lvl>
    <w:lvl w:ilvl="3">
      <w:numFmt w:val="bullet"/>
      <w:lvlText w:val="•"/>
      <w:lvlJc w:val="left"/>
      <w:pPr>
        <w:ind w:left="3642" w:hanging="660"/>
      </w:pPr>
      <w:rPr>
        <w:rFonts w:hint="default"/>
      </w:rPr>
    </w:lvl>
    <w:lvl w:ilvl="4">
      <w:numFmt w:val="bullet"/>
      <w:lvlText w:val="•"/>
      <w:lvlJc w:val="left"/>
      <w:pPr>
        <w:ind w:left="4596" w:hanging="660"/>
      </w:pPr>
      <w:rPr>
        <w:rFonts w:hint="default"/>
      </w:rPr>
    </w:lvl>
    <w:lvl w:ilvl="5">
      <w:numFmt w:val="bullet"/>
      <w:lvlText w:val="•"/>
      <w:lvlJc w:val="left"/>
      <w:pPr>
        <w:ind w:left="5550" w:hanging="660"/>
      </w:pPr>
      <w:rPr>
        <w:rFonts w:hint="default"/>
      </w:rPr>
    </w:lvl>
    <w:lvl w:ilvl="6">
      <w:numFmt w:val="bullet"/>
      <w:lvlText w:val="•"/>
      <w:lvlJc w:val="left"/>
      <w:pPr>
        <w:ind w:left="6504" w:hanging="660"/>
      </w:pPr>
      <w:rPr>
        <w:rFonts w:hint="default"/>
      </w:rPr>
    </w:lvl>
    <w:lvl w:ilvl="7">
      <w:numFmt w:val="bullet"/>
      <w:lvlText w:val="•"/>
      <w:lvlJc w:val="left"/>
      <w:pPr>
        <w:ind w:left="7458" w:hanging="660"/>
      </w:pPr>
      <w:rPr>
        <w:rFonts w:hint="default"/>
      </w:rPr>
    </w:lvl>
    <w:lvl w:ilvl="8">
      <w:numFmt w:val="bullet"/>
      <w:lvlText w:val="•"/>
      <w:lvlJc w:val="left"/>
      <w:pPr>
        <w:ind w:left="8412" w:hanging="660"/>
      </w:pPr>
      <w:rPr>
        <w:rFonts w:hint="default"/>
      </w:rPr>
    </w:lvl>
  </w:abstractNum>
  <w:abstractNum w:abstractNumId="11">
    <w:nsid w:val="33DD72A2"/>
    <w:multiLevelType w:val="multilevel"/>
    <w:tmpl w:val="67EC1FA2"/>
    <w:lvl w:ilvl="0">
      <w:start w:val="4"/>
      <w:numFmt w:val="decimal"/>
      <w:lvlText w:val="%1"/>
      <w:lvlJc w:val="left"/>
      <w:pPr>
        <w:ind w:left="837" w:hanging="720"/>
      </w:pPr>
      <w:rPr>
        <w:rFonts w:hint="default"/>
      </w:rPr>
    </w:lvl>
    <w:lvl w:ilvl="1">
      <w:numFmt w:val="decimal"/>
      <w:lvlText w:val="%1.%2"/>
      <w:lvlJc w:val="left"/>
      <w:pPr>
        <w:ind w:left="837" w:hanging="720"/>
        <w:jc w:val="right"/>
      </w:pPr>
      <w:rPr>
        <w:rFonts w:hint="default"/>
        <w:b/>
        <w:bCs/>
        <w:spacing w:val="-1"/>
        <w:w w:val="100"/>
      </w:rPr>
    </w:lvl>
    <w:lvl w:ilvl="2">
      <w:start w:val="1"/>
      <w:numFmt w:val="lowerLetter"/>
      <w:lvlText w:val="%3."/>
      <w:lvlJc w:val="left"/>
      <w:pPr>
        <w:ind w:left="1920" w:hanging="361"/>
      </w:pPr>
      <w:rPr>
        <w:rFonts w:ascii="Garamond" w:eastAsia="Garamond" w:hAnsi="Garamond" w:cs="Garamond" w:hint="default"/>
        <w:spacing w:val="-1"/>
        <w:w w:val="100"/>
        <w:sz w:val="22"/>
        <w:szCs w:val="22"/>
      </w:rPr>
    </w:lvl>
    <w:lvl w:ilvl="3">
      <w:numFmt w:val="bullet"/>
      <w:lvlText w:val="•"/>
      <w:lvlJc w:val="left"/>
      <w:pPr>
        <w:ind w:left="3215" w:hanging="361"/>
      </w:pPr>
      <w:rPr>
        <w:rFonts w:hint="default"/>
      </w:rPr>
    </w:lvl>
    <w:lvl w:ilvl="4">
      <w:numFmt w:val="bullet"/>
      <w:lvlText w:val="•"/>
      <w:lvlJc w:val="left"/>
      <w:pPr>
        <w:ind w:left="4230" w:hanging="361"/>
      </w:pPr>
      <w:rPr>
        <w:rFonts w:hint="default"/>
      </w:rPr>
    </w:lvl>
    <w:lvl w:ilvl="5">
      <w:numFmt w:val="bullet"/>
      <w:lvlText w:val="•"/>
      <w:lvlJc w:val="left"/>
      <w:pPr>
        <w:ind w:left="5245" w:hanging="361"/>
      </w:pPr>
      <w:rPr>
        <w:rFonts w:hint="default"/>
      </w:rPr>
    </w:lvl>
    <w:lvl w:ilvl="6">
      <w:numFmt w:val="bullet"/>
      <w:lvlText w:val="•"/>
      <w:lvlJc w:val="left"/>
      <w:pPr>
        <w:ind w:left="6260" w:hanging="361"/>
      </w:pPr>
      <w:rPr>
        <w:rFonts w:hint="default"/>
      </w:rPr>
    </w:lvl>
    <w:lvl w:ilvl="7">
      <w:numFmt w:val="bullet"/>
      <w:lvlText w:val="•"/>
      <w:lvlJc w:val="left"/>
      <w:pPr>
        <w:ind w:left="7275" w:hanging="361"/>
      </w:pPr>
      <w:rPr>
        <w:rFonts w:hint="default"/>
      </w:rPr>
    </w:lvl>
    <w:lvl w:ilvl="8">
      <w:numFmt w:val="bullet"/>
      <w:lvlText w:val="•"/>
      <w:lvlJc w:val="left"/>
      <w:pPr>
        <w:ind w:left="8290" w:hanging="361"/>
      </w:pPr>
      <w:rPr>
        <w:rFonts w:hint="default"/>
      </w:rPr>
    </w:lvl>
  </w:abstractNum>
  <w:abstractNum w:abstractNumId="12">
    <w:nsid w:val="3B1D183B"/>
    <w:multiLevelType w:val="hybridMultilevel"/>
    <w:tmpl w:val="83168AC2"/>
    <w:lvl w:ilvl="0" w:tplc="C14E48F0">
      <w:start w:val="1"/>
      <w:numFmt w:val="lowerLetter"/>
      <w:lvlText w:val="%1."/>
      <w:lvlJc w:val="left"/>
      <w:pPr>
        <w:ind w:left="1921" w:hanging="363"/>
      </w:pPr>
      <w:rPr>
        <w:rFonts w:ascii="Garamond" w:eastAsia="Garamond" w:hAnsi="Garamond" w:cs="Garamond" w:hint="default"/>
        <w:spacing w:val="-1"/>
        <w:w w:val="100"/>
        <w:sz w:val="22"/>
        <w:szCs w:val="22"/>
      </w:rPr>
    </w:lvl>
    <w:lvl w:ilvl="1" w:tplc="AD88F0E0">
      <w:numFmt w:val="bullet"/>
      <w:lvlText w:val="•"/>
      <w:lvlJc w:val="left"/>
      <w:pPr>
        <w:ind w:left="2620" w:hanging="360"/>
      </w:pPr>
      <w:rPr>
        <w:rFonts w:ascii="Arial" w:eastAsia="Arial" w:hAnsi="Arial" w:cs="Arial" w:hint="default"/>
        <w:w w:val="129"/>
        <w:sz w:val="22"/>
        <w:szCs w:val="22"/>
      </w:rPr>
    </w:lvl>
    <w:lvl w:ilvl="2" w:tplc="7C6CC15A">
      <w:numFmt w:val="bullet"/>
      <w:lvlText w:val="•"/>
      <w:lvlJc w:val="left"/>
      <w:pPr>
        <w:ind w:left="3473" w:hanging="360"/>
      </w:pPr>
      <w:rPr>
        <w:rFonts w:hint="default"/>
      </w:rPr>
    </w:lvl>
    <w:lvl w:ilvl="3" w:tplc="3D2884A8">
      <w:numFmt w:val="bullet"/>
      <w:lvlText w:val="•"/>
      <w:lvlJc w:val="left"/>
      <w:pPr>
        <w:ind w:left="4326" w:hanging="360"/>
      </w:pPr>
      <w:rPr>
        <w:rFonts w:hint="default"/>
      </w:rPr>
    </w:lvl>
    <w:lvl w:ilvl="4" w:tplc="9A72B0BC">
      <w:numFmt w:val="bullet"/>
      <w:lvlText w:val="•"/>
      <w:lvlJc w:val="left"/>
      <w:pPr>
        <w:ind w:left="5180" w:hanging="360"/>
      </w:pPr>
      <w:rPr>
        <w:rFonts w:hint="default"/>
      </w:rPr>
    </w:lvl>
    <w:lvl w:ilvl="5" w:tplc="B002C1B2">
      <w:numFmt w:val="bullet"/>
      <w:lvlText w:val="•"/>
      <w:lvlJc w:val="left"/>
      <w:pPr>
        <w:ind w:left="6033" w:hanging="360"/>
      </w:pPr>
      <w:rPr>
        <w:rFonts w:hint="default"/>
      </w:rPr>
    </w:lvl>
    <w:lvl w:ilvl="6" w:tplc="5336C642">
      <w:numFmt w:val="bullet"/>
      <w:lvlText w:val="•"/>
      <w:lvlJc w:val="left"/>
      <w:pPr>
        <w:ind w:left="6886" w:hanging="360"/>
      </w:pPr>
      <w:rPr>
        <w:rFonts w:hint="default"/>
      </w:rPr>
    </w:lvl>
    <w:lvl w:ilvl="7" w:tplc="6B9E1B88">
      <w:numFmt w:val="bullet"/>
      <w:lvlText w:val="•"/>
      <w:lvlJc w:val="left"/>
      <w:pPr>
        <w:ind w:left="7740" w:hanging="360"/>
      </w:pPr>
      <w:rPr>
        <w:rFonts w:hint="default"/>
      </w:rPr>
    </w:lvl>
    <w:lvl w:ilvl="8" w:tplc="7FB853BE">
      <w:numFmt w:val="bullet"/>
      <w:lvlText w:val="•"/>
      <w:lvlJc w:val="left"/>
      <w:pPr>
        <w:ind w:left="8593" w:hanging="360"/>
      </w:pPr>
      <w:rPr>
        <w:rFonts w:hint="default"/>
      </w:rPr>
    </w:lvl>
  </w:abstractNum>
  <w:abstractNum w:abstractNumId="13">
    <w:nsid w:val="40B81B41"/>
    <w:multiLevelType w:val="multilevel"/>
    <w:tmpl w:val="E6D8A98E"/>
    <w:lvl w:ilvl="0">
      <w:start w:val="8"/>
      <w:numFmt w:val="decimal"/>
      <w:lvlText w:val="%1"/>
      <w:lvlJc w:val="left"/>
      <w:pPr>
        <w:ind w:left="819" w:hanging="720"/>
      </w:pPr>
      <w:rPr>
        <w:rFonts w:hint="default"/>
      </w:rPr>
    </w:lvl>
    <w:lvl w:ilvl="1">
      <w:numFmt w:val="decimal"/>
      <w:lvlText w:val="%1.%2"/>
      <w:lvlJc w:val="left"/>
      <w:pPr>
        <w:ind w:left="819" w:hanging="720"/>
      </w:pPr>
      <w:rPr>
        <w:rFonts w:hint="default"/>
        <w:b/>
        <w:bCs/>
        <w:spacing w:val="-1"/>
        <w:w w:val="100"/>
      </w:rPr>
    </w:lvl>
    <w:lvl w:ilvl="2">
      <w:start w:val="1"/>
      <w:numFmt w:val="decimal"/>
      <w:lvlText w:val="%1.%2.%3"/>
      <w:lvlJc w:val="left"/>
      <w:pPr>
        <w:ind w:left="819" w:hanging="721"/>
      </w:pPr>
      <w:rPr>
        <w:rFonts w:ascii="Garamond" w:eastAsia="Garamond" w:hAnsi="Garamond" w:cs="Garamond" w:hint="default"/>
        <w:spacing w:val="-3"/>
        <w:w w:val="100"/>
        <w:sz w:val="22"/>
        <w:szCs w:val="22"/>
      </w:rPr>
    </w:lvl>
    <w:lvl w:ilvl="3">
      <w:numFmt w:val="bullet"/>
      <w:lvlText w:val="•"/>
      <w:lvlJc w:val="left"/>
      <w:pPr>
        <w:ind w:left="3664" w:hanging="721"/>
      </w:pPr>
      <w:rPr>
        <w:rFonts w:hint="default"/>
      </w:rPr>
    </w:lvl>
    <w:lvl w:ilvl="4">
      <w:numFmt w:val="bullet"/>
      <w:lvlText w:val="•"/>
      <w:lvlJc w:val="left"/>
      <w:pPr>
        <w:ind w:left="4612" w:hanging="721"/>
      </w:pPr>
      <w:rPr>
        <w:rFonts w:hint="default"/>
      </w:rPr>
    </w:lvl>
    <w:lvl w:ilvl="5">
      <w:numFmt w:val="bullet"/>
      <w:lvlText w:val="•"/>
      <w:lvlJc w:val="left"/>
      <w:pPr>
        <w:ind w:left="5560" w:hanging="721"/>
      </w:pPr>
      <w:rPr>
        <w:rFonts w:hint="default"/>
      </w:rPr>
    </w:lvl>
    <w:lvl w:ilvl="6">
      <w:numFmt w:val="bullet"/>
      <w:lvlText w:val="•"/>
      <w:lvlJc w:val="left"/>
      <w:pPr>
        <w:ind w:left="6508" w:hanging="721"/>
      </w:pPr>
      <w:rPr>
        <w:rFonts w:hint="default"/>
      </w:rPr>
    </w:lvl>
    <w:lvl w:ilvl="7">
      <w:numFmt w:val="bullet"/>
      <w:lvlText w:val="•"/>
      <w:lvlJc w:val="left"/>
      <w:pPr>
        <w:ind w:left="7456" w:hanging="721"/>
      </w:pPr>
      <w:rPr>
        <w:rFonts w:hint="default"/>
      </w:rPr>
    </w:lvl>
    <w:lvl w:ilvl="8">
      <w:numFmt w:val="bullet"/>
      <w:lvlText w:val="•"/>
      <w:lvlJc w:val="left"/>
      <w:pPr>
        <w:ind w:left="8404" w:hanging="721"/>
      </w:pPr>
      <w:rPr>
        <w:rFonts w:hint="default"/>
      </w:rPr>
    </w:lvl>
  </w:abstractNum>
  <w:abstractNum w:abstractNumId="14">
    <w:nsid w:val="4457752F"/>
    <w:multiLevelType w:val="hybridMultilevel"/>
    <w:tmpl w:val="AD78464E"/>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5">
    <w:nsid w:val="47A66975"/>
    <w:multiLevelType w:val="multilevel"/>
    <w:tmpl w:val="32265B2E"/>
    <w:lvl w:ilvl="0">
      <w:start w:val="6"/>
      <w:numFmt w:val="decimal"/>
      <w:lvlText w:val="%1"/>
      <w:lvlJc w:val="left"/>
      <w:pPr>
        <w:ind w:left="837" w:hanging="720"/>
      </w:pPr>
      <w:rPr>
        <w:rFonts w:hint="default"/>
      </w:rPr>
    </w:lvl>
    <w:lvl w:ilvl="1">
      <w:numFmt w:val="decimal"/>
      <w:lvlText w:val="%1.%2"/>
      <w:lvlJc w:val="left"/>
      <w:pPr>
        <w:ind w:left="1080" w:hanging="720"/>
      </w:pPr>
      <w:rPr>
        <w:rFonts w:hint="default"/>
        <w:b/>
        <w:bCs/>
        <w:spacing w:val="-1"/>
        <w:w w:val="100"/>
      </w:rPr>
    </w:lvl>
    <w:lvl w:ilvl="2">
      <w:numFmt w:val="bullet"/>
      <w:lvlText w:val="•"/>
      <w:lvlJc w:val="left"/>
      <w:pPr>
        <w:ind w:left="1920" w:hanging="363"/>
      </w:pPr>
      <w:rPr>
        <w:rFonts w:ascii="Arial" w:eastAsia="Arial" w:hAnsi="Arial" w:cs="Arial" w:hint="default"/>
        <w:w w:val="129"/>
        <w:sz w:val="22"/>
        <w:szCs w:val="22"/>
      </w:rPr>
    </w:lvl>
    <w:lvl w:ilvl="3">
      <w:numFmt w:val="bullet"/>
      <w:lvlText w:val="•"/>
      <w:lvlJc w:val="left"/>
      <w:pPr>
        <w:ind w:left="3786" w:hanging="363"/>
      </w:pPr>
      <w:rPr>
        <w:rFonts w:hint="default"/>
      </w:rPr>
    </w:lvl>
    <w:lvl w:ilvl="4">
      <w:numFmt w:val="bullet"/>
      <w:lvlText w:val="•"/>
      <w:lvlJc w:val="left"/>
      <w:pPr>
        <w:ind w:left="4720" w:hanging="363"/>
      </w:pPr>
      <w:rPr>
        <w:rFonts w:hint="default"/>
      </w:rPr>
    </w:lvl>
    <w:lvl w:ilvl="5">
      <w:numFmt w:val="bullet"/>
      <w:lvlText w:val="•"/>
      <w:lvlJc w:val="left"/>
      <w:pPr>
        <w:ind w:left="5653" w:hanging="363"/>
      </w:pPr>
      <w:rPr>
        <w:rFonts w:hint="default"/>
      </w:rPr>
    </w:lvl>
    <w:lvl w:ilvl="6">
      <w:numFmt w:val="bullet"/>
      <w:lvlText w:val="•"/>
      <w:lvlJc w:val="left"/>
      <w:pPr>
        <w:ind w:left="6586" w:hanging="363"/>
      </w:pPr>
      <w:rPr>
        <w:rFonts w:hint="default"/>
      </w:rPr>
    </w:lvl>
    <w:lvl w:ilvl="7">
      <w:numFmt w:val="bullet"/>
      <w:lvlText w:val="•"/>
      <w:lvlJc w:val="left"/>
      <w:pPr>
        <w:ind w:left="7520" w:hanging="363"/>
      </w:pPr>
      <w:rPr>
        <w:rFonts w:hint="default"/>
      </w:rPr>
    </w:lvl>
    <w:lvl w:ilvl="8">
      <w:numFmt w:val="bullet"/>
      <w:lvlText w:val="•"/>
      <w:lvlJc w:val="left"/>
      <w:pPr>
        <w:ind w:left="8453" w:hanging="363"/>
      </w:pPr>
      <w:rPr>
        <w:rFonts w:hint="default"/>
      </w:rPr>
    </w:lvl>
  </w:abstractNum>
  <w:abstractNum w:abstractNumId="16">
    <w:nsid w:val="48A5195C"/>
    <w:multiLevelType w:val="multilevel"/>
    <w:tmpl w:val="37006C2C"/>
    <w:lvl w:ilvl="0">
      <w:start w:val="2"/>
      <w:numFmt w:val="decimal"/>
      <w:lvlText w:val="%1"/>
      <w:lvlJc w:val="left"/>
      <w:pPr>
        <w:ind w:left="839" w:hanging="720"/>
      </w:pPr>
      <w:rPr>
        <w:rFonts w:hint="default"/>
      </w:rPr>
    </w:lvl>
    <w:lvl w:ilvl="1">
      <w:numFmt w:val="decimal"/>
      <w:lvlText w:val="%1.%2"/>
      <w:lvlJc w:val="left"/>
      <w:pPr>
        <w:ind w:left="839" w:hanging="720"/>
      </w:pPr>
      <w:rPr>
        <w:rFonts w:hint="default"/>
        <w:b/>
        <w:bCs/>
        <w:spacing w:val="-1"/>
        <w:w w:val="100"/>
      </w:rPr>
    </w:lvl>
    <w:lvl w:ilvl="2">
      <w:start w:val="1"/>
      <w:numFmt w:val="lowerLetter"/>
      <w:lvlText w:val="%3."/>
      <w:lvlJc w:val="left"/>
      <w:pPr>
        <w:ind w:left="1919" w:hanging="361"/>
        <w:jc w:val="right"/>
      </w:pPr>
      <w:rPr>
        <w:rFonts w:ascii="Garamond" w:eastAsia="Garamond" w:hAnsi="Garamond" w:cs="Garamond" w:hint="default"/>
        <w:spacing w:val="-1"/>
        <w:w w:val="100"/>
        <w:sz w:val="22"/>
        <w:szCs w:val="22"/>
      </w:rPr>
    </w:lvl>
    <w:lvl w:ilvl="3">
      <w:numFmt w:val="bullet"/>
      <w:lvlText w:val="•"/>
      <w:lvlJc w:val="left"/>
      <w:pPr>
        <w:ind w:left="3786" w:hanging="361"/>
      </w:pPr>
      <w:rPr>
        <w:rFonts w:hint="default"/>
      </w:rPr>
    </w:lvl>
    <w:lvl w:ilvl="4">
      <w:numFmt w:val="bullet"/>
      <w:lvlText w:val="•"/>
      <w:lvlJc w:val="left"/>
      <w:pPr>
        <w:ind w:left="4720" w:hanging="361"/>
      </w:pPr>
      <w:rPr>
        <w:rFonts w:hint="default"/>
      </w:rPr>
    </w:lvl>
    <w:lvl w:ilvl="5">
      <w:numFmt w:val="bullet"/>
      <w:lvlText w:val="•"/>
      <w:lvlJc w:val="left"/>
      <w:pPr>
        <w:ind w:left="5653" w:hanging="361"/>
      </w:pPr>
      <w:rPr>
        <w:rFonts w:hint="default"/>
      </w:rPr>
    </w:lvl>
    <w:lvl w:ilvl="6">
      <w:numFmt w:val="bullet"/>
      <w:lvlText w:val="•"/>
      <w:lvlJc w:val="left"/>
      <w:pPr>
        <w:ind w:left="6586" w:hanging="361"/>
      </w:pPr>
      <w:rPr>
        <w:rFonts w:hint="default"/>
      </w:rPr>
    </w:lvl>
    <w:lvl w:ilvl="7">
      <w:numFmt w:val="bullet"/>
      <w:lvlText w:val="•"/>
      <w:lvlJc w:val="left"/>
      <w:pPr>
        <w:ind w:left="7520" w:hanging="361"/>
      </w:pPr>
      <w:rPr>
        <w:rFonts w:hint="default"/>
      </w:rPr>
    </w:lvl>
    <w:lvl w:ilvl="8">
      <w:numFmt w:val="bullet"/>
      <w:lvlText w:val="•"/>
      <w:lvlJc w:val="left"/>
      <w:pPr>
        <w:ind w:left="8453" w:hanging="361"/>
      </w:pPr>
      <w:rPr>
        <w:rFonts w:hint="default"/>
      </w:rPr>
    </w:lvl>
  </w:abstractNum>
  <w:abstractNum w:abstractNumId="17">
    <w:nsid w:val="4B50132A"/>
    <w:multiLevelType w:val="multilevel"/>
    <w:tmpl w:val="50100524"/>
    <w:lvl w:ilvl="0">
      <w:start w:val="5"/>
      <w:numFmt w:val="decimal"/>
      <w:lvlText w:val="%1"/>
      <w:lvlJc w:val="left"/>
      <w:pPr>
        <w:ind w:left="787" w:hanging="660"/>
      </w:pPr>
      <w:rPr>
        <w:rFonts w:hint="default"/>
      </w:rPr>
    </w:lvl>
    <w:lvl w:ilvl="1">
      <w:start w:val="1"/>
      <w:numFmt w:val="decimal"/>
      <w:lvlText w:val="%1.%2"/>
      <w:lvlJc w:val="left"/>
      <w:pPr>
        <w:ind w:left="787" w:hanging="660"/>
        <w:jc w:val="right"/>
      </w:pPr>
      <w:rPr>
        <w:rFonts w:ascii="Garamond" w:eastAsia="Garamond" w:hAnsi="Garamond" w:cs="Garamond" w:hint="default"/>
        <w:spacing w:val="-1"/>
        <w:w w:val="100"/>
        <w:sz w:val="22"/>
        <w:szCs w:val="22"/>
      </w:rPr>
    </w:lvl>
    <w:lvl w:ilvl="2">
      <w:numFmt w:val="bullet"/>
      <w:lvlText w:val="•"/>
      <w:lvlJc w:val="left"/>
      <w:pPr>
        <w:ind w:left="2688" w:hanging="660"/>
      </w:pPr>
      <w:rPr>
        <w:rFonts w:hint="default"/>
      </w:rPr>
    </w:lvl>
    <w:lvl w:ilvl="3">
      <w:numFmt w:val="bullet"/>
      <w:lvlText w:val="•"/>
      <w:lvlJc w:val="left"/>
      <w:pPr>
        <w:ind w:left="3642" w:hanging="660"/>
      </w:pPr>
      <w:rPr>
        <w:rFonts w:hint="default"/>
      </w:rPr>
    </w:lvl>
    <w:lvl w:ilvl="4">
      <w:numFmt w:val="bullet"/>
      <w:lvlText w:val="•"/>
      <w:lvlJc w:val="left"/>
      <w:pPr>
        <w:ind w:left="4596" w:hanging="660"/>
      </w:pPr>
      <w:rPr>
        <w:rFonts w:hint="default"/>
      </w:rPr>
    </w:lvl>
    <w:lvl w:ilvl="5">
      <w:numFmt w:val="bullet"/>
      <w:lvlText w:val="•"/>
      <w:lvlJc w:val="left"/>
      <w:pPr>
        <w:ind w:left="5550" w:hanging="660"/>
      </w:pPr>
      <w:rPr>
        <w:rFonts w:hint="default"/>
      </w:rPr>
    </w:lvl>
    <w:lvl w:ilvl="6">
      <w:numFmt w:val="bullet"/>
      <w:lvlText w:val="•"/>
      <w:lvlJc w:val="left"/>
      <w:pPr>
        <w:ind w:left="6504" w:hanging="660"/>
      </w:pPr>
      <w:rPr>
        <w:rFonts w:hint="default"/>
      </w:rPr>
    </w:lvl>
    <w:lvl w:ilvl="7">
      <w:numFmt w:val="bullet"/>
      <w:lvlText w:val="•"/>
      <w:lvlJc w:val="left"/>
      <w:pPr>
        <w:ind w:left="7458" w:hanging="660"/>
      </w:pPr>
      <w:rPr>
        <w:rFonts w:hint="default"/>
      </w:rPr>
    </w:lvl>
    <w:lvl w:ilvl="8">
      <w:numFmt w:val="bullet"/>
      <w:lvlText w:val="•"/>
      <w:lvlJc w:val="left"/>
      <w:pPr>
        <w:ind w:left="8412" w:hanging="660"/>
      </w:pPr>
      <w:rPr>
        <w:rFonts w:hint="default"/>
      </w:rPr>
    </w:lvl>
  </w:abstractNum>
  <w:abstractNum w:abstractNumId="18">
    <w:nsid w:val="61C344CC"/>
    <w:multiLevelType w:val="hybridMultilevel"/>
    <w:tmpl w:val="1A4AC748"/>
    <w:lvl w:ilvl="0" w:tplc="8BFE30BE">
      <w:numFmt w:val="bullet"/>
      <w:lvlText w:val="•"/>
      <w:lvlJc w:val="left"/>
      <w:pPr>
        <w:ind w:left="1920" w:hanging="363"/>
      </w:pPr>
      <w:rPr>
        <w:rFonts w:ascii="Arial" w:eastAsia="Arial" w:hAnsi="Arial" w:cs="Arial" w:hint="default"/>
        <w:w w:val="129"/>
        <w:sz w:val="22"/>
        <w:szCs w:val="22"/>
      </w:rPr>
    </w:lvl>
    <w:lvl w:ilvl="1" w:tplc="439875FC">
      <w:numFmt w:val="bullet"/>
      <w:lvlText w:val="•"/>
      <w:lvlJc w:val="left"/>
      <w:pPr>
        <w:ind w:left="2760" w:hanging="363"/>
      </w:pPr>
      <w:rPr>
        <w:rFonts w:hint="default"/>
      </w:rPr>
    </w:lvl>
    <w:lvl w:ilvl="2" w:tplc="A3A45720">
      <w:numFmt w:val="bullet"/>
      <w:lvlText w:val="•"/>
      <w:lvlJc w:val="left"/>
      <w:pPr>
        <w:ind w:left="3600" w:hanging="363"/>
      </w:pPr>
      <w:rPr>
        <w:rFonts w:hint="default"/>
      </w:rPr>
    </w:lvl>
    <w:lvl w:ilvl="3" w:tplc="D5EEC30A">
      <w:numFmt w:val="bullet"/>
      <w:lvlText w:val="•"/>
      <w:lvlJc w:val="left"/>
      <w:pPr>
        <w:ind w:left="4440" w:hanging="363"/>
      </w:pPr>
      <w:rPr>
        <w:rFonts w:hint="default"/>
      </w:rPr>
    </w:lvl>
    <w:lvl w:ilvl="4" w:tplc="E028E66A">
      <w:numFmt w:val="bullet"/>
      <w:lvlText w:val="•"/>
      <w:lvlJc w:val="left"/>
      <w:pPr>
        <w:ind w:left="5280" w:hanging="363"/>
      </w:pPr>
      <w:rPr>
        <w:rFonts w:hint="default"/>
      </w:rPr>
    </w:lvl>
    <w:lvl w:ilvl="5" w:tplc="0DCCC9E6">
      <w:numFmt w:val="bullet"/>
      <w:lvlText w:val="•"/>
      <w:lvlJc w:val="left"/>
      <w:pPr>
        <w:ind w:left="6120" w:hanging="363"/>
      </w:pPr>
      <w:rPr>
        <w:rFonts w:hint="default"/>
      </w:rPr>
    </w:lvl>
    <w:lvl w:ilvl="6" w:tplc="282C6DC6">
      <w:numFmt w:val="bullet"/>
      <w:lvlText w:val="•"/>
      <w:lvlJc w:val="left"/>
      <w:pPr>
        <w:ind w:left="6960" w:hanging="363"/>
      </w:pPr>
      <w:rPr>
        <w:rFonts w:hint="default"/>
      </w:rPr>
    </w:lvl>
    <w:lvl w:ilvl="7" w:tplc="DD7C5B84">
      <w:numFmt w:val="bullet"/>
      <w:lvlText w:val="•"/>
      <w:lvlJc w:val="left"/>
      <w:pPr>
        <w:ind w:left="7800" w:hanging="363"/>
      </w:pPr>
      <w:rPr>
        <w:rFonts w:hint="default"/>
      </w:rPr>
    </w:lvl>
    <w:lvl w:ilvl="8" w:tplc="2AEE46EA">
      <w:numFmt w:val="bullet"/>
      <w:lvlText w:val="•"/>
      <w:lvlJc w:val="left"/>
      <w:pPr>
        <w:ind w:left="8640" w:hanging="363"/>
      </w:pPr>
      <w:rPr>
        <w:rFonts w:hint="default"/>
      </w:rPr>
    </w:lvl>
  </w:abstractNum>
  <w:abstractNum w:abstractNumId="19">
    <w:nsid w:val="64427B6B"/>
    <w:multiLevelType w:val="hybridMultilevel"/>
    <w:tmpl w:val="7610A872"/>
    <w:lvl w:ilvl="0" w:tplc="AD88F0E0">
      <w:numFmt w:val="bullet"/>
      <w:lvlText w:val="•"/>
      <w:lvlJc w:val="left"/>
      <w:pPr>
        <w:ind w:left="2160" w:hanging="360"/>
      </w:pPr>
      <w:rPr>
        <w:rFonts w:ascii="Arial" w:eastAsia="Arial" w:hAnsi="Arial" w:cs="Arial" w:hint="default"/>
        <w:w w:val="129"/>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55A0CDD"/>
    <w:multiLevelType w:val="multilevel"/>
    <w:tmpl w:val="883876A2"/>
    <w:lvl w:ilvl="0">
      <w:start w:val="3"/>
      <w:numFmt w:val="decimal"/>
      <w:lvlText w:val="%1"/>
      <w:lvlJc w:val="left"/>
      <w:pPr>
        <w:ind w:left="784" w:hanging="660"/>
      </w:pPr>
      <w:rPr>
        <w:rFonts w:hint="default"/>
      </w:rPr>
    </w:lvl>
    <w:lvl w:ilvl="1">
      <w:start w:val="1"/>
      <w:numFmt w:val="decimal"/>
      <w:lvlText w:val="%1.%2"/>
      <w:lvlJc w:val="left"/>
      <w:pPr>
        <w:ind w:left="784" w:hanging="660"/>
        <w:jc w:val="right"/>
      </w:pPr>
      <w:rPr>
        <w:rFonts w:ascii="Garamond" w:eastAsia="Garamond" w:hAnsi="Garamond" w:cs="Garamond" w:hint="default"/>
        <w:spacing w:val="-1"/>
        <w:w w:val="100"/>
        <w:sz w:val="22"/>
        <w:szCs w:val="22"/>
      </w:rPr>
    </w:lvl>
    <w:lvl w:ilvl="2">
      <w:numFmt w:val="bullet"/>
      <w:lvlText w:val="•"/>
      <w:lvlJc w:val="left"/>
      <w:pPr>
        <w:ind w:left="2688" w:hanging="660"/>
      </w:pPr>
      <w:rPr>
        <w:rFonts w:hint="default"/>
      </w:rPr>
    </w:lvl>
    <w:lvl w:ilvl="3">
      <w:numFmt w:val="bullet"/>
      <w:lvlText w:val="•"/>
      <w:lvlJc w:val="left"/>
      <w:pPr>
        <w:ind w:left="3642" w:hanging="660"/>
      </w:pPr>
      <w:rPr>
        <w:rFonts w:hint="default"/>
      </w:rPr>
    </w:lvl>
    <w:lvl w:ilvl="4">
      <w:numFmt w:val="bullet"/>
      <w:lvlText w:val="•"/>
      <w:lvlJc w:val="left"/>
      <w:pPr>
        <w:ind w:left="4596" w:hanging="660"/>
      </w:pPr>
      <w:rPr>
        <w:rFonts w:hint="default"/>
      </w:rPr>
    </w:lvl>
    <w:lvl w:ilvl="5">
      <w:numFmt w:val="bullet"/>
      <w:lvlText w:val="•"/>
      <w:lvlJc w:val="left"/>
      <w:pPr>
        <w:ind w:left="5550" w:hanging="660"/>
      </w:pPr>
      <w:rPr>
        <w:rFonts w:hint="default"/>
      </w:rPr>
    </w:lvl>
    <w:lvl w:ilvl="6">
      <w:numFmt w:val="bullet"/>
      <w:lvlText w:val="•"/>
      <w:lvlJc w:val="left"/>
      <w:pPr>
        <w:ind w:left="6504" w:hanging="660"/>
      </w:pPr>
      <w:rPr>
        <w:rFonts w:hint="default"/>
      </w:rPr>
    </w:lvl>
    <w:lvl w:ilvl="7">
      <w:numFmt w:val="bullet"/>
      <w:lvlText w:val="•"/>
      <w:lvlJc w:val="left"/>
      <w:pPr>
        <w:ind w:left="7458" w:hanging="660"/>
      </w:pPr>
      <w:rPr>
        <w:rFonts w:hint="default"/>
      </w:rPr>
    </w:lvl>
    <w:lvl w:ilvl="8">
      <w:numFmt w:val="bullet"/>
      <w:lvlText w:val="•"/>
      <w:lvlJc w:val="left"/>
      <w:pPr>
        <w:ind w:left="8412" w:hanging="660"/>
      </w:pPr>
      <w:rPr>
        <w:rFonts w:hint="default"/>
      </w:rPr>
    </w:lvl>
  </w:abstractNum>
  <w:abstractNum w:abstractNumId="21">
    <w:nsid w:val="6C605CB3"/>
    <w:multiLevelType w:val="multilevel"/>
    <w:tmpl w:val="8CF65EBC"/>
    <w:lvl w:ilvl="0">
      <w:start w:val="3"/>
      <w:numFmt w:val="decimal"/>
      <w:lvlText w:val="%1"/>
      <w:lvlJc w:val="left"/>
      <w:pPr>
        <w:ind w:left="839" w:hanging="720"/>
      </w:pPr>
      <w:rPr>
        <w:rFonts w:hint="default"/>
      </w:rPr>
    </w:lvl>
    <w:lvl w:ilvl="1">
      <w:numFmt w:val="decimal"/>
      <w:lvlText w:val="%1.%2"/>
      <w:lvlJc w:val="left"/>
      <w:pPr>
        <w:ind w:left="839" w:hanging="720"/>
      </w:pPr>
      <w:rPr>
        <w:rFonts w:hint="default"/>
        <w:b/>
        <w:bCs/>
        <w:spacing w:val="-1"/>
        <w:w w:val="100"/>
      </w:rPr>
    </w:lvl>
    <w:lvl w:ilvl="2">
      <w:start w:val="1"/>
      <w:numFmt w:val="lowerLetter"/>
      <w:lvlText w:val="%3."/>
      <w:lvlJc w:val="left"/>
      <w:pPr>
        <w:ind w:left="1920" w:hanging="363"/>
      </w:pPr>
      <w:rPr>
        <w:rFonts w:ascii="Garamond" w:eastAsia="Garamond" w:hAnsi="Garamond" w:cs="Garamond" w:hint="default"/>
        <w:spacing w:val="-1"/>
        <w:w w:val="100"/>
        <w:sz w:val="22"/>
        <w:szCs w:val="22"/>
      </w:rPr>
    </w:lvl>
    <w:lvl w:ilvl="3">
      <w:numFmt w:val="bullet"/>
      <w:lvlText w:val="•"/>
      <w:lvlJc w:val="left"/>
      <w:pPr>
        <w:ind w:left="3786" w:hanging="363"/>
      </w:pPr>
      <w:rPr>
        <w:rFonts w:hint="default"/>
      </w:rPr>
    </w:lvl>
    <w:lvl w:ilvl="4">
      <w:numFmt w:val="bullet"/>
      <w:lvlText w:val="•"/>
      <w:lvlJc w:val="left"/>
      <w:pPr>
        <w:ind w:left="4720" w:hanging="363"/>
      </w:pPr>
      <w:rPr>
        <w:rFonts w:hint="default"/>
      </w:rPr>
    </w:lvl>
    <w:lvl w:ilvl="5">
      <w:numFmt w:val="bullet"/>
      <w:lvlText w:val="•"/>
      <w:lvlJc w:val="left"/>
      <w:pPr>
        <w:ind w:left="5653" w:hanging="363"/>
      </w:pPr>
      <w:rPr>
        <w:rFonts w:hint="default"/>
      </w:rPr>
    </w:lvl>
    <w:lvl w:ilvl="6">
      <w:numFmt w:val="bullet"/>
      <w:lvlText w:val="•"/>
      <w:lvlJc w:val="left"/>
      <w:pPr>
        <w:ind w:left="6586" w:hanging="363"/>
      </w:pPr>
      <w:rPr>
        <w:rFonts w:hint="default"/>
      </w:rPr>
    </w:lvl>
    <w:lvl w:ilvl="7">
      <w:numFmt w:val="bullet"/>
      <w:lvlText w:val="•"/>
      <w:lvlJc w:val="left"/>
      <w:pPr>
        <w:ind w:left="7520" w:hanging="363"/>
      </w:pPr>
      <w:rPr>
        <w:rFonts w:hint="default"/>
      </w:rPr>
    </w:lvl>
    <w:lvl w:ilvl="8">
      <w:numFmt w:val="bullet"/>
      <w:lvlText w:val="•"/>
      <w:lvlJc w:val="left"/>
      <w:pPr>
        <w:ind w:left="8453" w:hanging="363"/>
      </w:pPr>
      <w:rPr>
        <w:rFonts w:hint="default"/>
      </w:rPr>
    </w:lvl>
  </w:abstractNum>
  <w:abstractNum w:abstractNumId="22">
    <w:nsid w:val="71256030"/>
    <w:multiLevelType w:val="hybridMultilevel"/>
    <w:tmpl w:val="00A4D1F4"/>
    <w:lvl w:ilvl="0" w:tplc="DBE2F512">
      <w:numFmt w:val="bullet"/>
      <w:lvlText w:val="•"/>
      <w:lvlJc w:val="left"/>
      <w:pPr>
        <w:ind w:left="1880" w:hanging="363"/>
      </w:pPr>
      <w:rPr>
        <w:rFonts w:ascii="Arial" w:eastAsia="Arial" w:hAnsi="Arial" w:cs="Arial" w:hint="default"/>
        <w:w w:val="129"/>
        <w:sz w:val="22"/>
        <w:szCs w:val="22"/>
      </w:rPr>
    </w:lvl>
    <w:lvl w:ilvl="1" w:tplc="59360462">
      <w:numFmt w:val="bullet"/>
      <w:lvlText w:val="•"/>
      <w:lvlJc w:val="left"/>
      <w:pPr>
        <w:ind w:left="2639" w:hanging="363"/>
      </w:pPr>
      <w:rPr>
        <w:rFonts w:ascii="Arial" w:eastAsia="Arial" w:hAnsi="Arial" w:cs="Arial" w:hint="default"/>
        <w:w w:val="129"/>
        <w:sz w:val="22"/>
        <w:szCs w:val="22"/>
      </w:rPr>
    </w:lvl>
    <w:lvl w:ilvl="2" w:tplc="7E4C8F70">
      <w:numFmt w:val="bullet"/>
      <w:lvlText w:val="•"/>
      <w:lvlJc w:val="left"/>
      <w:pPr>
        <w:ind w:left="3408" w:hanging="363"/>
      </w:pPr>
      <w:rPr>
        <w:rFonts w:hint="default"/>
      </w:rPr>
    </w:lvl>
    <w:lvl w:ilvl="3" w:tplc="4656CFDC">
      <w:numFmt w:val="bullet"/>
      <w:lvlText w:val="•"/>
      <w:lvlJc w:val="left"/>
      <w:pPr>
        <w:ind w:left="4177" w:hanging="363"/>
      </w:pPr>
      <w:rPr>
        <w:rFonts w:hint="default"/>
      </w:rPr>
    </w:lvl>
    <w:lvl w:ilvl="4" w:tplc="E80EE4CC">
      <w:numFmt w:val="bullet"/>
      <w:lvlText w:val="•"/>
      <w:lvlJc w:val="left"/>
      <w:pPr>
        <w:ind w:left="4946" w:hanging="363"/>
      </w:pPr>
      <w:rPr>
        <w:rFonts w:hint="default"/>
      </w:rPr>
    </w:lvl>
    <w:lvl w:ilvl="5" w:tplc="E9FC2120">
      <w:numFmt w:val="bullet"/>
      <w:lvlText w:val="•"/>
      <w:lvlJc w:val="left"/>
      <w:pPr>
        <w:ind w:left="5715" w:hanging="363"/>
      </w:pPr>
      <w:rPr>
        <w:rFonts w:hint="default"/>
      </w:rPr>
    </w:lvl>
    <w:lvl w:ilvl="6" w:tplc="1D00EBEC">
      <w:numFmt w:val="bullet"/>
      <w:lvlText w:val="•"/>
      <w:lvlJc w:val="left"/>
      <w:pPr>
        <w:ind w:left="6484" w:hanging="363"/>
      </w:pPr>
      <w:rPr>
        <w:rFonts w:hint="default"/>
      </w:rPr>
    </w:lvl>
    <w:lvl w:ilvl="7" w:tplc="5C244724">
      <w:numFmt w:val="bullet"/>
      <w:lvlText w:val="•"/>
      <w:lvlJc w:val="left"/>
      <w:pPr>
        <w:ind w:left="7253" w:hanging="363"/>
      </w:pPr>
      <w:rPr>
        <w:rFonts w:hint="default"/>
      </w:rPr>
    </w:lvl>
    <w:lvl w:ilvl="8" w:tplc="C4CC49BE">
      <w:numFmt w:val="bullet"/>
      <w:lvlText w:val="•"/>
      <w:lvlJc w:val="left"/>
      <w:pPr>
        <w:ind w:left="8022" w:hanging="363"/>
      </w:pPr>
      <w:rPr>
        <w:rFonts w:hint="default"/>
      </w:rPr>
    </w:lvl>
  </w:abstractNum>
  <w:abstractNum w:abstractNumId="23">
    <w:nsid w:val="72BB30B3"/>
    <w:multiLevelType w:val="multilevel"/>
    <w:tmpl w:val="E948FF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9"/>
  </w:num>
  <w:num w:numId="3">
    <w:abstractNumId w:val="12"/>
  </w:num>
  <w:num w:numId="4">
    <w:abstractNumId w:val="6"/>
  </w:num>
  <w:num w:numId="5">
    <w:abstractNumId w:val="15"/>
  </w:num>
  <w:num w:numId="6">
    <w:abstractNumId w:val="3"/>
  </w:num>
  <w:num w:numId="7">
    <w:abstractNumId w:val="11"/>
  </w:num>
  <w:num w:numId="8">
    <w:abstractNumId w:val="21"/>
  </w:num>
  <w:num w:numId="9">
    <w:abstractNumId w:val="18"/>
  </w:num>
  <w:num w:numId="10">
    <w:abstractNumId w:val="22"/>
  </w:num>
  <w:num w:numId="11">
    <w:abstractNumId w:val="16"/>
  </w:num>
  <w:num w:numId="12">
    <w:abstractNumId w:val="7"/>
  </w:num>
  <w:num w:numId="13">
    <w:abstractNumId w:val="1"/>
  </w:num>
  <w:num w:numId="14">
    <w:abstractNumId w:val="0"/>
  </w:num>
  <w:num w:numId="15">
    <w:abstractNumId w:val="2"/>
  </w:num>
  <w:num w:numId="16">
    <w:abstractNumId w:val="17"/>
  </w:num>
  <w:num w:numId="17">
    <w:abstractNumId w:val="10"/>
  </w:num>
  <w:num w:numId="18">
    <w:abstractNumId w:val="20"/>
  </w:num>
  <w:num w:numId="19">
    <w:abstractNumId w:val="8"/>
  </w:num>
  <w:num w:numId="20">
    <w:abstractNumId w:val="5"/>
  </w:num>
  <w:num w:numId="21">
    <w:abstractNumId w:val="23"/>
  </w:num>
  <w:num w:numId="22">
    <w:abstractNumId w:val="14"/>
  </w:num>
  <w:num w:numId="23">
    <w:abstractNumId w:val="4"/>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n, Lori M.">
    <w15:presenceInfo w15:providerId="AD" w15:userId="S-1-5-21-2089224740-398087265-339680022-4817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1"/>
    <w:rsid w:val="00005A93"/>
    <w:rsid w:val="00020B3B"/>
    <w:rsid w:val="0007417E"/>
    <w:rsid w:val="000D08A8"/>
    <w:rsid w:val="000D32C7"/>
    <w:rsid w:val="001066EA"/>
    <w:rsid w:val="00147823"/>
    <w:rsid w:val="001D4CA2"/>
    <w:rsid w:val="001F55D5"/>
    <w:rsid w:val="00272C47"/>
    <w:rsid w:val="002803C0"/>
    <w:rsid w:val="002B7B6A"/>
    <w:rsid w:val="002C0C42"/>
    <w:rsid w:val="002F5E40"/>
    <w:rsid w:val="00341DB6"/>
    <w:rsid w:val="003764A8"/>
    <w:rsid w:val="003B3E77"/>
    <w:rsid w:val="003D3FC8"/>
    <w:rsid w:val="003F65FC"/>
    <w:rsid w:val="00401C1A"/>
    <w:rsid w:val="00440C27"/>
    <w:rsid w:val="0046763C"/>
    <w:rsid w:val="00472C0E"/>
    <w:rsid w:val="00494734"/>
    <w:rsid w:val="004A2DF4"/>
    <w:rsid w:val="005422C2"/>
    <w:rsid w:val="00556C32"/>
    <w:rsid w:val="005736F3"/>
    <w:rsid w:val="00575160"/>
    <w:rsid w:val="00576F2D"/>
    <w:rsid w:val="006256EE"/>
    <w:rsid w:val="00680AB4"/>
    <w:rsid w:val="00680F55"/>
    <w:rsid w:val="006A3040"/>
    <w:rsid w:val="006A4D7F"/>
    <w:rsid w:val="006B2C62"/>
    <w:rsid w:val="006C1DC7"/>
    <w:rsid w:val="006C7396"/>
    <w:rsid w:val="006F368D"/>
    <w:rsid w:val="00713EF5"/>
    <w:rsid w:val="00726964"/>
    <w:rsid w:val="007324AB"/>
    <w:rsid w:val="00821662"/>
    <w:rsid w:val="00834D93"/>
    <w:rsid w:val="0086771A"/>
    <w:rsid w:val="0087737E"/>
    <w:rsid w:val="008C69D4"/>
    <w:rsid w:val="008E16E4"/>
    <w:rsid w:val="00962360"/>
    <w:rsid w:val="00990150"/>
    <w:rsid w:val="009A0787"/>
    <w:rsid w:val="009A09EF"/>
    <w:rsid w:val="009B6D39"/>
    <w:rsid w:val="00A40C24"/>
    <w:rsid w:val="00AA1FDC"/>
    <w:rsid w:val="00AD7A4D"/>
    <w:rsid w:val="00B318CD"/>
    <w:rsid w:val="00BB513A"/>
    <w:rsid w:val="00C12021"/>
    <w:rsid w:val="00C56A00"/>
    <w:rsid w:val="00C656B3"/>
    <w:rsid w:val="00C730FA"/>
    <w:rsid w:val="00CC377E"/>
    <w:rsid w:val="00CC39DF"/>
    <w:rsid w:val="00D26830"/>
    <w:rsid w:val="00D37B47"/>
    <w:rsid w:val="00DA3142"/>
    <w:rsid w:val="00E43E31"/>
    <w:rsid w:val="00E5413B"/>
    <w:rsid w:val="00E572AD"/>
    <w:rsid w:val="00E67D80"/>
    <w:rsid w:val="00E95BC3"/>
    <w:rsid w:val="00EB6DFC"/>
    <w:rsid w:val="00EE2013"/>
    <w:rsid w:val="00EF3553"/>
    <w:rsid w:val="00F0444B"/>
    <w:rsid w:val="00F30CA2"/>
    <w:rsid w:val="00F54D46"/>
    <w:rsid w:val="00F63419"/>
    <w:rsid w:val="00F7540C"/>
    <w:rsid w:val="00F824B2"/>
    <w:rsid w:val="00FA7313"/>
    <w:rsid w:val="00FE1F21"/>
    <w:rsid w:val="00FE51CB"/>
    <w:rsid w:val="00FF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CONTENTS"/>
    <w:uiPriority w:val="1"/>
    <w:qFormat/>
    <w:rPr>
      <w:rFonts w:ascii="Garamond" w:eastAsia="Garamond" w:hAnsi="Garamond" w:cs="Garamond"/>
    </w:rPr>
  </w:style>
  <w:style w:type="paragraph" w:styleId="Heading1">
    <w:name w:val="heading 1"/>
    <w:basedOn w:val="Normal"/>
    <w:uiPriority w:val="1"/>
    <w:qFormat/>
    <w:pPr>
      <w:ind w:left="839" w:hanging="7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E2013"/>
    <w:pPr>
      <w:tabs>
        <w:tab w:val="left" w:leader="dot" w:pos="10080"/>
      </w:tabs>
      <w:spacing w:before="119" w:after="60"/>
    </w:pPr>
  </w:style>
  <w:style w:type="paragraph" w:styleId="ListParagraph">
    <w:name w:val="List Paragraph"/>
    <w:basedOn w:val="Normal"/>
    <w:uiPriority w:val="1"/>
    <w:qFormat/>
    <w:pPr>
      <w:spacing w:before="119"/>
      <w:ind w:left="1919" w:hanging="359"/>
    </w:pPr>
  </w:style>
  <w:style w:type="paragraph" w:customStyle="1" w:styleId="TableParagraph">
    <w:name w:val="Table Paragraph"/>
    <w:basedOn w:val="Normal"/>
    <w:uiPriority w:val="1"/>
    <w:qFormat/>
    <w:pPr>
      <w:spacing w:before="120"/>
      <w:ind w:left="103"/>
    </w:pPr>
  </w:style>
  <w:style w:type="paragraph" w:styleId="BalloonText">
    <w:name w:val="Balloon Text"/>
    <w:basedOn w:val="Normal"/>
    <w:link w:val="BalloonTextChar"/>
    <w:uiPriority w:val="99"/>
    <w:semiHidden/>
    <w:unhideWhenUsed/>
    <w:rsid w:val="00F63419"/>
    <w:rPr>
      <w:rFonts w:ascii="Tahoma" w:hAnsi="Tahoma" w:cs="Tahoma"/>
      <w:sz w:val="16"/>
      <w:szCs w:val="16"/>
    </w:rPr>
  </w:style>
  <w:style w:type="character" w:customStyle="1" w:styleId="BalloonTextChar">
    <w:name w:val="Balloon Text Char"/>
    <w:basedOn w:val="DefaultParagraphFont"/>
    <w:link w:val="BalloonText"/>
    <w:uiPriority w:val="99"/>
    <w:semiHidden/>
    <w:rsid w:val="00F63419"/>
    <w:rPr>
      <w:rFonts w:ascii="Tahoma" w:eastAsia="Garamond" w:hAnsi="Tahoma" w:cs="Tahoma"/>
      <w:sz w:val="16"/>
      <w:szCs w:val="16"/>
    </w:rPr>
  </w:style>
  <w:style w:type="character" w:styleId="CommentReference">
    <w:name w:val="annotation reference"/>
    <w:basedOn w:val="DefaultParagraphFont"/>
    <w:uiPriority w:val="99"/>
    <w:semiHidden/>
    <w:unhideWhenUsed/>
    <w:rsid w:val="001F55D5"/>
    <w:rPr>
      <w:sz w:val="16"/>
      <w:szCs w:val="16"/>
    </w:rPr>
  </w:style>
  <w:style w:type="paragraph" w:styleId="CommentText">
    <w:name w:val="annotation text"/>
    <w:basedOn w:val="Normal"/>
    <w:link w:val="CommentTextChar"/>
    <w:uiPriority w:val="99"/>
    <w:semiHidden/>
    <w:unhideWhenUsed/>
    <w:rsid w:val="001F55D5"/>
    <w:rPr>
      <w:sz w:val="20"/>
      <w:szCs w:val="20"/>
    </w:rPr>
  </w:style>
  <w:style w:type="character" w:customStyle="1" w:styleId="CommentTextChar">
    <w:name w:val="Comment Text Char"/>
    <w:basedOn w:val="DefaultParagraphFont"/>
    <w:link w:val="CommentText"/>
    <w:uiPriority w:val="99"/>
    <w:semiHidden/>
    <w:rsid w:val="001F55D5"/>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1F55D5"/>
    <w:rPr>
      <w:b/>
      <w:bCs/>
    </w:rPr>
  </w:style>
  <w:style w:type="character" w:customStyle="1" w:styleId="CommentSubjectChar">
    <w:name w:val="Comment Subject Char"/>
    <w:basedOn w:val="CommentTextChar"/>
    <w:link w:val="CommentSubject"/>
    <w:uiPriority w:val="99"/>
    <w:semiHidden/>
    <w:rsid w:val="001F55D5"/>
    <w:rPr>
      <w:rFonts w:ascii="Garamond" w:eastAsia="Garamond" w:hAnsi="Garamond" w:cs="Garamond"/>
      <w:b/>
      <w:bCs/>
      <w:sz w:val="20"/>
      <w:szCs w:val="20"/>
    </w:rPr>
  </w:style>
  <w:style w:type="paragraph" w:styleId="Header">
    <w:name w:val="header"/>
    <w:basedOn w:val="Normal"/>
    <w:link w:val="HeaderChar"/>
    <w:uiPriority w:val="99"/>
    <w:unhideWhenUsed/>
    <w:rsid w:val="002B7B6A"/>
    <w:pPr>
      <w:tabs>
        <w:tab w:val="center" w:pos="4680"/>
        <w:tab w:val="right" w:pos="9360"/>
      </w:tabs>
    </w:pPr>
  </w:style>
  <w:style w:type="character" w:customStyle="1" w:styleId="HeaderChar">
    <w:name w:val="Header Char"/>
    <w:basedOn w:val="DefaultParagraphFont"/>
    <w:link w:val="Header"/>
    <w:uiPriority w:val="99"/>
    <w:rsid w:val="002B7B6A"/>
    <w:rPr>
      <w:rFonts w:ascii="Garamond" w:eastAsia="Garamond" w:hAnsi="Garamond" w:cs="Garamond"/>
    </w:rPr>
  </w:style>
  <w:style w:type="paragraph" w:styleId="Footer">
    <w:name w:val="footer"/>
    <w:basedOn w:val="Normal"/>
    <w:link w:val="FooterChar"/>
    <w:uiPriority w:val="99"/>
    <w:unhideWhenUsed/>
    <w:rsid w:val="002B7B6A"/>
    <w:pPr>
      <w:tabs>
        <w:tab w:val="center" w:pos="4680"/>
        <w:tab w:val="right" w:pos="9360"/>
      </w:tabs>
    </w:pPr>
  </w:style>
  <w:style w:type="character" w:customStyle="1" w:styleId="FooterChar">
    <w:name w:val="Footer Char"/>
    <w:basedOn w:val="DefaultParagraphFont"/>
    <w:link w:val="Footer"/>
    <w:uiPriority w:val="99"/>
    <w:rsid w:val="002B7B6A"/>
    <w:rPr>
      <w:rFonts w:ascii="Garamond" w:eastAsia="Garamond" w:hAnsi="Garamond" w:cs="Garamond"/>
    </w:rPr>
  </w:style>
  <w:style w:type="character" w:styleId="Hyperlink">
    <w:name w:val="Hyperlink"/>
    <w:basedOn w:val="DefaultParagraphFont"/>
    <w:uiPriority w:val="99"/>
    <w:unhideWhenUsed/>
    <w:rsid w:val="007324AB"/>
    <w:rPr>
      <w:color w:val="0000FF" w:themeColor="hyperlink"/>
      <w:u w:val="single"/>
    </w:rPr>
  </w:style>
  <w:style w:type="character" w:styleId="FollowedHyperlink">
    <w:name w:val="FollowedHyperlink"/>
    <w:basedOn w:val="DefaultParagraphFont"/>
    <w:uiPriority w:val="99"/>
    <w:semiHidden/>
    <w:unhideWhenUsed/>
    <w:rsid w:val="008E16E4"/>
    <w:rPr>
      <w:color w:val="800080" w:themeColor="followedHyperlink"/>
      <w:u w:val="single"/>
    </w:rPr>
  </w:style>
  <w:style w:type="paragraph" w:styleId="Revision">
    <w:name w:val="Revision"/>
    <w:hidden/>
    <w:uiPriority w:val="99"/>
    <w:semiHidden/>
    <w:rsid w:val="0087737E"/>
    <w:pPr>
      <w:widowControl/>
      <w:autoSpaceDE/>
      <w:autoSpaceDN/>
    </w:pPr>
    <w:rPr>
      <w:rFonts w:ascii="Garamond" w:eastAsia="Garamond" w:hAnsi="Garamond" w:cs="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CONTENTS"/>
    <w:uiPriority w:val="1"/>
    <w:qFormat/>
    <w:rPr>
      <w:rFonts w:ascii="Garamond" w:eastAsia="Garamond" w:hAnsi="Garamond" w:cs="Garamond"/>
    </w:rPr>
  </w:style>
  <w:style w:type="paragraph" w:styleId="Heading1">
    <w:name w:val="heading 1"/>
    <w:basedOn w:val="Normal"/>
    <w:uiPriority w:val="1"/>
    <w:qFormat/>
    <w:pPr>
      <w:ind w:left="839" w:hanging="7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E2013"/>
    <w:pPr>
      <w:tabs>
        <w:tab w:val="left" w:leader="dot" w:pos="10080"/>
      </w:tabs>
      <w:spacing w:before="119" w:after="60"/>
    </w:pPr>
  </w:style>
  <w:style w:type="paragraph" w:styleId="ListParagraph">
    <w:name w:val="List Paragraph"/>
    <w:basedOn w:val="Normal"/>
    <w:uiPriority w:val="1"/>
    <w:qFormat/>
    <w:pPr>
      <w:spacing w:before="119"/>
      <w:ind w:left="1919" w:hanging="359"/>
    </w:pPr>
  </w:style>
  <w:style w:type="paragraph" w:customStyle="1" w:styleId="TableParagraph">
    <w:name w:val="Table Paragraph"/>
    <w:basedOn w:val="Normal"/>
    <w:uiPriority w:val="1"/>
    <w:qFormat/>
    <w:pPr>
      <w:spacing w:before="120"/>
      <w:ind w:left="103"/>
    </w:pPr>
  </w:style>
  <w:style w:type="paragraph" w:styleId="BalloonText">
    <w:name w:val="Balloon Text"/>
    <w:basedOn w:val="Normal"/>
    <w:link w:val="BalloonTextChar"/>
    <w:uiPriority w:val="99"/>
    <w:semiHidden/>
    <w:unhideWhenUsed/>
    <w:rsid w:val="00F63419"/>
    <w:rPr>
      <w:rFonts w:ascii="Tahoma" w:hAnsi="Tahoma" w:cs="Tahoma"/>
      <w:sz w:val="16"/>
      <w:szCs w:val="16"/>
    </w:rPr>
  </w:style>
  <w:style w:type="character" w:customStyle="1" w:styleId="BalloonTextChar">
    <w:name w:val="Balloon Text Char"/>
    <w:basedOn w:val="DefaultParagraphFont"/>
    <w:link w:val="BalloonText"/>
    <w:uiPriority w:val="99"/>
    <w:semiHidden/>
    <w:rsid w:val="00F63419"/>
    <w:rPr>
      <w:rFonts w:ascii="Tahoma" w:eastAsia="Garamond" w:hAnsi="Tahoma" w:cs="Tahoma"/>
      <w:sz w:val="16"/>
      <w:szCs w:val="16"/>
    </w:rPr>
  </w:style>
  <w:style w:type="character" w:styleId="CommentReference">
    <w:name w:val="annotation reference"/>
    <w:basedOn w:val="DefaultParagraphFont"/>
    <w:uiPriority w:val="99"/>
    <w:semiHidden/>
    <w:unhideWhenUsed/>
    <w:rsid w:val="001F55D5"/>
    <w:rPr>
      <w:sz w:val="16"/>
      <w:szCs w:val="16"/>
    </w:rPr>
  </w:style>
  <w:style w:type="paragraph" w:styleId="CommentText">
    <w:name w:val="annotation text"/>
    <w:basedOn w:val="Normal"/>
    <w:link w:val="CommentTextChar"/>
    <w:uiPriority w:val="99"/>
    <w:semiHidden/>
    <w:unhideWhenUsed/>
    <w:rsid w:val="001F55D5"/>
    <w:rPr>
      <w:sz w:val="20"/>
      <w:szCs w:val="20"/>
    </w:rPr>
  </w:style>
  <w:style w:type="character" w:customStyle="1" w:styleId="CommentTextChar">
    <w:name w:val="Comment Text Char"/>
    <w:basedOn w:val="DefaultParagraphFont"/>
    <w:link w:val="CommentText"/>
    <w:uiPriority w:val="99"/>
    <w:semiHidden/>
    <w:rsid w:val="001F55D5"/>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1F55D5"/>
    <w:rPr>
      <w:b/>
      <w:bCs/>
    </w:rPr>
  </w:style>
  <w:style w:type="character" w:customStyle="1" w:styleId="CommentSubjectChar">
    <w:name w:val="Comment Subject Char"/>
    <w:basedOn w:val="CommentTextChar"/>
    <w:link w:val="CommentSubject"/>
    <w:uiPriority w:val="99"/>
    <w:semiHidden/>
    <w:rsid w:val="001F55D5"/>
    <w:rPr>
      <w:rFonts w:ascii="Garamond" w:eastAsia="Garamond" w:hAnsi="Garamond" w:cs="Garamond"/>
      <w:b/>
      <w:bCs/>
      <w:sz w:val="20"/>
      <w:szCs w:val="20"/>
    </w:rPr>
  </w:style>
  <w:style w:type="paragraph" w:styleId="Header">
    <w:name w:val="header"/>
    <w:basedOn w:val="Normal"/>
    <w:link w:val="HeaderChar"/>
    <w:uiPriority w:val="99"/>
    <w:unhideWhenUsed/>
    <w:rsid w:val="002B7B6A"/>
    <w:pPr>
      <w:tabs>
        <w:tab w:val="center" w:pos="4680"/>
        <w:tab w:val="right" w:pos="9360"/>
      </w:tabs>
    </w:pPr>
  </w:style>
  <w:style w:type="character" w:customStyle="1" w:styleId="HeaderChar">
    <w:name w:val="Header Char"/>
    <w:basedOn w:val="DefaultParagraphFont"/>
    <w:link w:val="Header"/>
    <w:uiPriority w:val="99"/>
    <w:rsid w:val="002B7B6A"/>
    <w:rPr>
      <w:rFonts w:ascii="Garamond" w:eastAsia="Garamond" w:hAnsi="Garamond" w:cs="Garamond"/>
    </w:rPr>
  </w:style>
  <w:style w:type="paragraph" w:styleId="Footer">
    <w:name w:val="footer"/>
    <w:basedOn w:val="Normal"/>
    <w:link w:val="FooterChar"/>
    <w:uiPriority w:val="99"/>
    <w:unhideWhenUsed/>
    <w:rsid w:val="002B7B6A"/>
    <w:pPr>
      <w:tabs>
        <w:tab w:val="center" w:pos="4680"/>
        <w:tab w:val="right" w:pos="9360"/>
      </w:tabs>
    </w:pPr>
  </w:style>
  <w:style w:type="character" w:customStyle="1" w:styleId="FooterChar">
    <w:name w:val="Footer Char"/>
    <w:basedOn w:val="DefaultParagraphFont"/>
    <w:link w:val="Footer"/>
    <w:uiPriority w:val="99"/>
    <w:rsid w:val="002B7B6A"/>
    <w:rPr>
      <w:rFonts w:ascii="Garamond" w:eastAsia="Garamond" w:hAnsi="Garamond" w:cs="Garamond"/>
    </w:rPr>
  </w:style>
  <w:style w:type="character" w:styleId="Hyperlink">
    <w:name w:val="Hyperlink"/>
    <w:basedOn w:val="DefaultParagraphFont"/>
    <w:uiPriority w:val="99"/>
    <w:unhideWhenUsed/>
    <w:rsid w:val="007324AB"/>
    <w:rPr>
      <w:color w:val="0000FF" w:themeColor="hyperlink"/>
      <w:u w:val="single"/>
    </w:rPr>
  </w:style>
  <w:style w:type="character" w:styleId="FollowedHyperlink">
    <w:name w:val="FollowedHyperlink"/>
    <w:basedOn w:val="DefaultParagraphFont"/>
    <w:uiPriority w:val="99"/>
    <w:semiHidden/>
    <w:unhideWhenUsed/>
    <w:rsid w:val="008E16E4"/>
    <w:rPr>
      <w:color w:val="800080" w:themeColor="followedHyperlink"/>
      <w:u w:val="single"/>
    </w:rPr>
  </w:style>
  <w:style w:type="paragraph" w:styleId="Revision">
    <w:name w:val="Revision"/>
    <w:hidden/>
    <w:uiPriority w:val="99"/>
    <w:semiHidden/>
    <w:rsid w:val="0087737E"/>
    <w:pPr>
      <w:widowControl/>
      <w:autoSpaceDE/>
      <w:autoSpaceDN/>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hitehouse.gov/omb/circulars_a110/" TargetMode="External"/><Relationship Id="rId26" Type="http://schemas.openxmlformats.org/officeDocument/2006/relationships/hyperlink" Target="http://www.sba.gov/content/sbdc-forms-and-worksheets" TargetMode="External"/><Relationship Id="rId39" Type="http://schemas.openxmlformats.org/officeDocument/2006/relationships/hyperlink" Target="mailto:support@grants.gov" TargetMode="External"/><Relationship Id="rId3" Type="http://schemas.openxmlformats.org/officeDocument/2006/relationships/styles" Target="styles.xml"/><Relationship Id="rId21" Type="http://schemas.openxmlformats.org/officeDocument/2006/relationships/hyperlink" Target="http://www.sba.gov/content/sbdc-forms-and-worksheets" TargetMode="External"/><Relationship Id="rId34" Type="http://schemas.openxmlformats.org/officeDocument/2006/relationships/hyperlink" Target="http://www.sba.gov/content/sbdc-forms-and-worksheets" TargetMode="External"/><Relationship Id="rId42" Type="http://schemas.openxmlformats.org/officeDocument/2006/relationships/hyperlink" Target="http://en.wikipedia.org/wiki/Technology_transfer"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gpo.gov/fdsys/search/pagedetails.action?st=Public%2BLaw%2B108-447&amp;amp;amp%3BgranuleId&amp;amp;amp%3BpackageId=PLAW-108publ447" TargetMode="External"/><Relationship Id="rId25" Type="http://schemas.openxmlformats.org/officeDocument/2006/relationships/hyperlink" Target="http://www.sba.gov/content/sbdc-forms-and-worksheets" TargetMode="External"/><Relationship Id="rId33" Type="http://schemas.openxmlformats.org/officeDocument/2006/relationships/hyperlink" Target="http://www.sba.gov/content/sbdc-forms-and-worksheets" TargetMode="External"/><Relationship Id="rId38" Type="http://schemas.openxmlformats.org/officeDocument/2006/relationships/hyperlink" Target="mailto:SBDCGrantsq@sba.go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a.gov/about-sba-services/7591/13757" TargetMode="External"/><Relationship Id="rId20" Type="http://schemas.openxmlformats.org/officeDocument/2006/relationships/hyperlink" Target="http://www.grants.gov/" TargetMode="External"/><Relationship Id="rId29" Type="http://schemas.openxmlformats.org/officeDocument/2006/relationships/hyperlink" Target="http://www.sba.gov/content/sbdc-forms-and-worksheets" TargetMode="External"/><Relationship Id="rId41" Type="http://schemas.openxmlformats.org/officeDocument/2006/relationships/hyperlink" Target="http://www.sba.gov/content/sbdc-forms-and-workshe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dcgrantsq@sba.gov." TargetMode="External"/><Relationship Id="rId24" Type="http://schemas.openxmlformats.org/officeDocument/2006/relationships/hyperlink" Target="http://www.sba.gov/content/sbdc-forms-and-worksheets" TargetMode="External"/><Relationship Id="rId32" Type="http://schemas.openxmlformats.org/officeDocument/2006/relationships/hyperlink" Target="http://www.sba.gov/content/sbdc-forms-and-worksheets" TargetMode="External"/><Relationship Id="rId37" Type="http://schemas.openxmlformats.org/officeDocument/2006/relationships/hyperlink" Target="https://www.ecfr.gov/cgi-bin/text-idx?tpl=/ecfrbrowse/Title02/2cfr200_main_02.tpl" TargetMode="External"/><Relationship Id="rId40" Type="http://schemas.openxmlformats.org/officeDocument/2006/relationships/hyperlink" Target="http://en.wikipedia.org/wiki/Blo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ba.gov/content/sbdc-forms-and-worksheets" TargetMode="External"/><Relationship Id="rId23" Type="http://schemas.openxmlformats.org/officeDocument/2006/relationships/hyperlink" Target="http://www.grants.gov/" TargetMode="External"/><Relationship Id="rId28" Type="http://schemas.openxmlformats.org/officeDocument/2006/relationships/hyperlink" Target="http://www.sba.gov/content/sbdc-forms-and-worksheets" TargetMode="External"/><Relationship Id="rId36" Type="http://schemas.openxmlformats.org/officeDocument/2006/relationships/hyperlink" Target="http://www.sba.gov/content/sbdc-forms-and-worksheets" TargetMode="External"/><Relationship Id="rId49" Type="http://schemas.microsoft.com/office/2011/relationships/commentsExtended" Target="commentsExtended.xml"/><Relationship Id="rId10" Type="http://schemas.openxmlformats.org/officeDocument/2006/relationships/hyperlink" Target="http://www.grants.gov/" TargetMode="External"/><Relationship Id="rId19" Type="http://schemas.openxmlformats.org/officeDocument/2006/relationships/hyperlink" Target="http://www.whitehouse.gov/omb/circulars_a110/" TargetMode="External"/><Relationship Id="rId31" Type="http://schemas.openxmlformats.org/officeDocument/2006/relationships/hyperlink" Target="http://www.sba.gov/content/sbdc-forms-and-worksheets"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hyperlink" Target="http://www.sba.gov/content/sbdc-forms-and-worksheets" TargetMode="External"/><Relationship Id="rId22" Type="http://schemas.openxmlformats.org/officeDocument/2006/relationships/hyperlink" Target="http://www.sba.gov/content/sbdc-forms-and-worksheets" TargetMode="External"/><Relationship Id="rId27" Type="http://schemas.openxmlformats.org/officeDocument/2006/relationships/hyperlink" Target="http://www.sba.gov/content/sbdc-forms-and-worksheets" TargetMode="External"/><Relationship Id="rId30" Type="http://schemas.openxmlformats.org/officeDocument/2006/relationships/hyperlink" Target="http://www.sba.gov/content/sbdc-forms-and-worksheets" TargetMode="External"/><Relationship Id="rId35" Type="http://schemas.openxmlformats.org/officeDocument/2006/relationships/hyperlink" Target="http://www.sba.gov/content/sbdc-forms-and-worksheets" TargetMode="External"/><Relationship Id="rId43" Type="http://schemas.openxmlformats.org/officeDocument/2006/relationships/hyperlink" Target="http://www.businessdictionary.com/definition/technology-transfer.html" TargetMode="External"/><Relationship Id="rId48" Type="http://schemas.microsoft.com/office/2016/09/relationships/commentsIds" Target="commentsId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F48F-A18C-4293-BE5B-29D3C68A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6989</Words>
  <Characters>39841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The SBDC National Information Clearinghouse</vt:lpstr>
    </vt:vector>
  </TitlesOfParts>
  <Company>Small Business Administration</Company>
  <LinksUpToDate>false</LinksUpToDate>
  <CharactersWithSpaces>46737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SBDC National Information Clearinghouse</dc:title>
  <dc:creator>Greene, Edna F.</dc:creator>
  <cp:lastModifiedBy>Williams, Glenwood E.</cp:lastModifiedBy>
  <cp:revision>2</cp:revision>
  <cp:lastPrinted>2018-05-14T18:24:00Z</cp:lastPrinted>
  <dcterms:created xsi:type="dcterms:W3CDTF">2018-10-30T20:40:00Z</dcterms:created>
  <dcterms:modified xsi:type="dcterms:W3CDTF">2018-10-30T20:40:00Z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Creator">
    <vt:lpwstr>Acrobat PDFMaker 11 for Word</vt:lpwstr>
  </property>
  <property fmtid="{D5CDD505-2E9C-101B-9397-08002B2CF9AE}" pid="4" name="LastSaved">
    <vt:filetime>2018-01-31T00:00:00Z</vt:filetime>
  </property>
</Properties>
</file>